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B1" w:rsidRPr="007F794B" w:rsidRDefault="002E0AB1" w:rsidP="002E0A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color w:val="FF0000"/>
          <w:kern w:val="24"/>
          <w:sz w:val="28"/>
          <w:szCs w:val="32"/>
          <w:lang w:val="uk-UA" w:eastAsia="uk-UA" w:bidi="en-US"/>
        </w:rPr>
        <w:object w:dxaOrig="2115" w:dyaOrig="2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 filled="t">
            <v:fill color2="black" type="frame"/>
            <v:imagedata r:id="rId6" o:title=""/>
          </v:shape>
          <o:OLEObject Type="Embed" ProgID="PBrush" ShapeID="_x0000_i1025" DrawAspect="Content" ObjectID="_1678873722" r:id="rId7"/>
        </w:object>
      </w:r>
    </w:p>
    <w:p w:rsidR="002E0AB1" w:rsidRPr="007F794B" w:rsidRDefault="002E0AB1" w:rsidP="002E0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УКРАЇНА</w:t>
      </w:r>
    </w:p>
    <w:p w:rsidR="002E0AB1" w:rsidRPr="007F794B" w:rsidRDefault="002E0AB1" w:rsidP="002E0A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24"/>
          <w:sz w:val="32"/>
          <w:szCs w:val="32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32"/>
          <w:szCs w:val="32"/>
          <w:lang w:val="uk-UA" w:eastAsia="uk-UA" w:bidi="en-US"/>
        </w:rPr>
        <w:t>БАРАНИНСЬКА СІЛЬСЬКА РАДА</w:t>
      </w:r>
    </w:p>
    <w:p w:rsidR="002E0AB1" w:rsidRPr="007F794B" w:rsidRDefault="002E0AB1" w:rsidP="002E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kern w:val="24"/>
          <w:sz w:val="32"/>
          <w:szCs w:val="30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b/>
          <w:bCs/>
          <w:spacing w:val="-3"/>
          <w:kern w:val="24"/>
          <w:sz w:val="32"/>
          <w:szCs w:val="30"/>
          <w:lang w:val="uk-UA" w:eastAsia="uk-UA" w:bidi="en-US"/>
        </w:rPr>
        <w:t>УЖГОРОДСЬКОГО РАЙОНУ ЗАКАРПАТСЬКОЇ ОБЛАСТІ</w:t>
      </w:r>
    </w:p>
    <w:p w:rsidR="002E0AB1" w:rsidRPr="007F794B" w:rsidRDefault="00365824" w:rsidP="002E0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  <w:r>
        <w:rPr>
          <w:rFonts w:ascii="Times New Roman" w:eastAsia="Times New Roman" w:hAnsi="Times New Roman" w:cs="Times New Roman"/>
          <w:noProof/>
          <w:kern w:val="24"/>
          <w:sz w:val="28"/>
          <w:szCs w:val="32"/>
        </w:rPr>
        <w:pict>
          <v:line id="_x0000_s1028" style="position:absolute;left:0;text-align:left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" strokeweight=".93mm">
            <v:stroke joinstyle="miter"/>
          </v:line>
        </w:pict>
      </w:r>
      <w:r>
        <w:rPr>
          <w:rFonts w:ascii="Times New Roman" w:eastAsia="Times New Roman" w:hAnsi="Times New Roman" w:cs="Times New Roman"/>
          <w:noProof/>
          <w:kern w:val="24"/>
          <w:sz w:val="28"/>
          <w:szCs w:val="32"/>
        </w:rPr>
        <w:pict>
          <v:line id="_x0000_s1029" style="position:absolute;left:0;text-align:left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" strokeweight=".25mm">
            <v:stroke joinstyle="miter"/>
          </v:line>
        </w:pict>
      </w:r>
    </w:p>
    <w:p w:rsidR="002E0AB1" w:rsidRPr="007F794B" w:rsidRDefault="002E0AB1" w:rsidP="002E0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ІІ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– сесія VIІ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І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– скликання</w:t>
      </w:r>
    </w:p>
    <w:p w:rsidR="002E0AB1" w:rsidRPr="007F794B" w:rsidRDefault="002E0AB1" w:rsidP="002E0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(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третє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пленарне засідання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(позачергове)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)</w:t>
      </w:r>
    </w:p>
    <w:p w:rsidR="002E0AB1" w:rsidRPr="007F794B" w:rsidRDefault="002E0AB1" w:rsidP="002E0A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 xml:space="preserve">від </w:t>
      </w:r>
      <w:r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>02 березня  2021</w:t>
      </w:r>
      <w:r w:rsidRPr="007F794B"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 xml:space="preserve"> року</w:t>
      </w: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32"/>
          <w:lang w:val="uk-UA" w:eastAsia="uk-UA" w:bidi="en-US"/>
        </w:rPr>
        <w:t>с. Баранинці</w:t>
      </w: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Всього обрано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22 депутатів </w:t>
      </w:r>
    </w:p>
    <w:p w:rsidR="002E0AB1" w:rsidRPr="003F3C99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Присутні на сесії </w:t>
      </w:r>
      <w:r w:rsidR="001F4D85" w:rsidRPr="00D45C60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19</w:t>
      </w:r>
      <w:r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  <w:t xml:space="preserve"> </w:t>
      </w:r>
      <w:r w:rsidRPr="003F3C99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депутатів (список додається)</w:t>
      </w: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Старости – </w:t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Червеняк</w:t>
      </w:r>
      <w:proofErr w:type="spellEnd"/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М.М.</w:t>
      </w:r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,  </w:t>
      </w:r>
      <w:proofErr w:type="spellStart"/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Рогулич</w:t>
      </w:r>
      <w:proofErr w:type="spellEnd"/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М.</w:t>
      </w: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proofErr w:type="spellStart"/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Товт</w:t>
      </w:r>
      <w:proofErr w:type="spellEnd"/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Ростислав Олександрович – начальник відділу кадрового та правового забезпечення сільської ради, юрист.</w:t>
      </w:r>
    </w:p>
    <w:p w:rsidR="002E0AB1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proofErr w:type="spellStart"/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Фединчук</w:t>
      </w:r>
      <w:proofErr w:type="spellEnd"/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Ю.О. – начальник фінансового відділу сільської ради</w:t>
      </w: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Головуючий: Марусяк Ю.І. – голова Баранинської сільської ради</w:t>
      </w: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Секретар: Хома С.І. - секретар Баранинської сільської ради</w:t>
      </w: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</w:p>
    <w:p w:rsidR="002E0AB1" w:rsidRPr="007F794B" w:rsidRDefault="002E0AB1" w:rsidP="002E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</w:pPr>
      <w:r w:rsidRPr="007F794B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>ПОРЯДОК ДЕННИЙ:</w:t>
      </w:r>
    </w:p>
    <w:p w:rsidR="002E0AB1" w:rsidRPr="007F794B" w:rsidRDefault="002E0AB1" w:rsidP="002E0AB1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24"/>
          <w:sz w:val="28"/>
          <w:szCs w:val="28"/>
          <w:lang w:val="uk-UA" w:eastAsia="uk-UA" w:bidi="en-US"/>
        </w:rPr>
      </w:pPr>
    </w:p>
    <w:p w:rsidR="002E0AB1" w:rsidRDefault="002E0AB1" w:rsidP="003F70F6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kern w:val="24"/>
          <w:sz w:val="28"/>
          <w:szCs w:val="28"/>
          <w:lang w:val="uk-UA" w:eastAsia="uk-UA"/>
        </w:rPr>
        <w:t xml:space="preserve">         На початку засідання депутати </w:t>
      </w:r>
      <w:r w:rsidRPr="003D6268">
        <w:rPr>
          <w:rFonts w:ascii="Times New Roman" w:hAnsi="Times New Roman"/>
          <w:sz w:val="28"/>
          <w:szCs w:val="28"/>
          <w:lang w:val="uk-UA"/>
        </w:rPr>
        <w:t>прийняли</w:t>
      </w:r>
      <w:r w:rsidRPr="00BF7E99">
        <w:rPr>
          <w:rFonts w:ascii="Times New Roman" w:hAnsi="Times New Roman"/>
          <w:sz w:val="28"/>
          <w:szCs w:val="28"/>
          <w:lang w:val="uk-UA"/>
        </w:rPr>
        <w:t xml:space="preserve">  за основу та затвердили порядок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ІІ </w:t>
      </w:r>
      <w:r w:rsidRPr="00BF7E99">
        <w:rPr>
          <w:rFonts w:ascii="Times New Roman" w:hAnsi="Times New Roman"/>
          <w:sz w:val="28"/>
          <w:szCs w:val="28"/>
          <w:lang w:val="uk-UA"/>
        </w:rPr>
        <w:t>сесії</w:t>
      </w:r>
      <w:r w:rsidR="001F4D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7E99">
        <w:rPr>
          <w:rFonts w:ascii="Times New Roman" w:hAnsi="Times New Roman"/>
          <w:sz w:val="28"/>
          <w:szCs w:val="28"/>
          <w:lang w:val="uk-UA"/>
        </w:rPr>
        <w:t>VIІ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F7E99">
        <w:rPr>
          <w:rFonts w:ascii="Times New Roman" w:hAnsi="Times New Roman"/>
          <w:sz w:val="28"/>
          <w:szCs w:val="28"/>
          <w:lang w:val="uk-UA"/>
        </w:rPr>
        <w:t xml:space="preserve"> скликання (</w:t>
      </w:r>
      <w:r w:rsidR="001F4D85">
        <w:rPr>
          <w:rFonts w:ascii="Times New Roman" w:hAnsi="Times New Roman"/>
          <w:sz w:val="28"/>
          <w:szCs w:val="28"/>
          <w:lang w:val="uk-UA"/>
        </w:rPr>
        <w:t xml:space="preserve">третє </w:t>
      </w:r>
      <w:r w:rsidRPr="00C12043">
        <w:rPr>
          <w:rFonts w:ascii="Times New Roman" w:hAnsi="Times New Roman"/>
          <w:sz w:val="28"/>
          <w:szCs w:val="28"/>
          <w:lang w:val="uk-UA"/>
        </w:rPr>
        <w:t xml:space="preserve"> пленарне</w:t>
      </w:r>
      <w:r w:rsidR="001F4D8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F7E99">
        <w:rPr>
          <w:rFonts w:ascii="Times New Roman" w:hAnsi="Times New Roman"/>
          <w:sz w:val="28"/>
          <w:szCs w:val="28"/>
          <w:lang w:val="uk-UA"/>
        </w:rPr>
        <w:t>засідання</w:t>
      </w:r>
      <w:r w:rsidR="001F4D85">
        <w:rPr>
          <w:rFonts w:ascii="Times New Roman" w:hAnsi="Times New Roman"/>
          <w:sz w:val="28"/>
          <w:szCs w:val="28"/>
          <w:lang w:val="uk-UA"/>
        </w:rPr>
        <w:t xml:space="preserve"> (позачергове)</w:t>
      </w:r>
      <w:r w:rsidRPr="00BF7E99">
        <w:rPr>
          <w:rFonts w:ascii="Times New Roman" w:hAnsi="Times New Roman"/>
          <w:sz w:val="28"/>
          <w:szCs w:val="28"/>
          <w:lang w:val="uk-UA"/>
        </w:rPr>
        <w:t>) наступний:</w:t>
      </w:r>
    </w:p>
    <w:p w:rsidR="002E0AB1" w:rsidRDefault="002E0AB1" w:rsidP="003F70F6">
      <w:pPr>
        <w:pStyle w:val="a7"/>
        <w:rPr>
          <w:rFonts w:ascii="Times New Roman" w:hAnsi="Times New Roman"/>
          <w:sz w:val="28"/>
          <w:szCs w:val="28"/>
          <w:lang w:val="uk-UA"/>
        </w:rPr>
      </w:pPr>
    </w:p>
    <w:p w:rsidR="002E0AB1" w:rsidRPr="001F4D85" w:rsidRDefault="001F4D85" w:rsidP="003F70F6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Про затвердження технічної документації із землеустрою щодо поділу та об’єднання земельної ділянки.</w:t>
      </w:r>
    </w:p>
    <w:p w:rsidR="002E0AB1" w:rsidRPr="003B5605" w:rsidRDefault="002E0AB1" w:rsidP="003F70F6">
      <w:pPr>
        <w:pStyle w:val="a6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uk-UA" w:eastAsia="uk-UA" w:bidi="en-US"/>
        </w:rPr>
      </w:pPr>
    </w:p>
    <w:p w:rsidR="004F10A3" w:rsidRPr="004F10A3" w:rsidRDefault="004F10A3" w:rsidP="004F10A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       </w:t>
      </w:r>
      <w:r w:rsidRPr="004F10A3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Засідання сесії відкрив сільський голова Марусяк Юрій Іванович.</w:t>
      </w:r>
    </w:p>
    <w:p w:rsidR="004F10A3" w:rsidRPr="004F10A3" w:rsidRDefault="004F10A3" w:rsidP="004F10A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r w:rsidRPr="004F10A3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СЛУХАЛИ: пропозицію сільського голови </w:t>
      </w:r>
      <w:proofErr w:type="spellStart"/>
      <w:r w:rsidRPr="004F10A3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Марусяка</w:t>
      </w:r>
      <w:proofErr w:type="spellEnd"/>
      <w:r w:rsidRPr="004F10A3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Ю.І.  про обрання лічильної комісії у складі 3-х депутатів:</w:t>
      </w:r>
    </w:p>
    <w:p w:rsidR="004F10A3" w:rsidRPr="00D45C60" w:rsidRDefault="004F10A3" w:rsidP="004F10A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proofErr w:type="spellStart"/>
      <w:r w:rsidRPr="00D45C60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Худан</w:t>
      </w:r>
      <w:proofErr w:type="spellEnd"/>
      <w:r w:rsidRPr="00D45C60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Н.І.</w:t>
      </w:r>
    </w:p>
    <w:p w:rsidR="004F10A3" w:rsidRPr="00D45C60" w:rsidRDefault="004F10A3" w:rsidP="004F10A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proofErr w:type="spellStart"/>
      <w:r w:rsidRPr="00D45C60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Шалаха</w:t>
      </w:r>
      <w:proofErr w:type="spellEnd"/>
      <w:r w:rsidRPr="00D45C60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В.М.</w:t>
      </w:r>
    </w:p>
    <w:p w:rsidR="004F10A3" w:rsidRPr="00D45C60" w:rsidRDefault="004F10A3" w:rsidP="004F10A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</w:pPr>
      <w:proofErr w:type="spellStart"/>
      <w:r w:rsidRPr="00D45C60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>Курта</w:t>
      </w:r>
      <w:proofErr w:type="spellEnd"/>
      <w:r w:rsidRPr="00D45C60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 w:bidi="en-US"/>
        </w:rPr>
        <w:t xml:space="preserve"> А.-Д. В.</w:t>
      </w:r>
    </w:p>
    <w:p w:rsidR="004F10A3" w:rsidRPr="004F10A3" w:rsidRDefault="00D45C60" w:rsidP="004F10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>Голосували : за - 19</w:t>
      </w:r>
      <w:r w:rsidR="004F10A3" w:rsidRPr="004F10A3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 xml:space="preserve">  проти – 0    утрималися - 0.</w:t>
      </w:r>
    </w:p>
    <w:p w:rsidR="002E0AB1" w:rsidRPr="000716CD" w:rsidRDefault="002E0AB1" w:rsidP="003F70F6">
      <w:pPr>
        <w:pStyle w:val="a6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uk-UA" w:eastAsia="uk-UA" w:bidi="en-US"/>
        </w:rPr>
      </w:pPr>
    </w:p>
    <w:p w:rsidR="002E0AB1" w:rsidRPr="00896BA6" w:rsidRDefault="002E0AB1" w:rsidP="003F7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</w:pPr>
      <w:r w:rsidRPr="00896BA6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 w:bidi="en-US"/>
        </w:rPr>
        <w:t>СЛУХАЛИ: на початку засідання Марусяк Ю.І. нагадав присутнім про відповідальність депутатів в разі виникнення конфлікту інтересів</w:t>
      </w:r>
      <w:r w:rsidRPr="00896BA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  <w:t xml:space="preserve">, наявність якого може вплинути на об’єктивність або упередженість при прийнятті рішень, а також на вчинення чи не вчинення дій під час </w:t>
      </w:r>
      <w:r w:rsidRPr="00896BA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  <w:lastRenderedPageBreak/>
        <w:t>виконання наданих їм повноважень та необхідність попередження такого конфлікту.</w:t>
      </w:r>
    </w:p>
    <w:p w:rsidR="002E0AB1" w:rsidRDefault="002E0AB1" w:rsidP="003F7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shd w:val="clear" w:color="auto" w:fill="FFFFFF"/>
          <w:lang w:val="uk-UA" w:eastAsia="uk-UA" w:bidi="en-US"/>
        </w:rPr>
      </w:pPr>
    </w:p>
    <w:p w:rsidR="002E0AB1" w:rsidRDefault="002E0AB1" w:rsidP="003F70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1DDC">
        <w:rPr>
          <w:rFonts w:ascii="Times New Roman" w:eastAsia="Times New Roman" w:hAnsi="Times New Roman" w:cs="Times New Roman"/>
          <w:bCs/>
          <w:kern w:val="24"/>
          <w:sz w:val="28"/>
          <w:szCs w:val="28"/>
          <w:shd w:val="clear" w:color="auto" w:fill="FFFFFF"/>
          <w:lang w:val="uk-UA" w:eastAsia="uk-UA" w:bidi="en-US"/>
        </w:rPr>
        <w:t>ВИСТУПИВ:</w:t>
      </w:r>
      <w:r w:rsidR="001F4D85">
        <w:rPr>
          <w:rFonts w:ascii="Times New Roman" w:eastAsia="Times New Roman" w:hAnsi="Times New Roman" w:cs="Times New Roman"/>
          <w:bCs/>
          <w:kern w:val="24"/>
          <w:sz w:val="28"/>
          <w:szCs w:val="28"/>
          <w:shd w:val="clear" w:color="auto" w:fill="FFFFFF"/>
          <w:lang w:val="uk-UA" w:eastAsia="uk-UA" w:bidi="en-US"/>
        </w:rPr>
        <w:t xml:space="preserve"> </w:t>
      </w:r>
      <w:r w:rsidRPr="008B1DDC">
        <w:rPr>
          <w:rFonts w:ascii="Times New Roman" w:eastAsia="Times New Roman" w:hAnsi="Times New Roman" w:cs="Times New Roman"/>
          <w:bCs/>
          <w:kern w:val="24"/>
          <w:sz w:val="28"/>
          <w:szCs w:val="28"/>
          <w:shd w:val="clear" w:color="auto" w:fill="FFFFFF"/>
          <w:lang w:val="uk-UA" w:eastAsia="uk-UA" w:bidi="en-US"/>
        </w:rPr>
        <w:t xml:space="preserve"> </w:t>
      </w:r>
      <w:r w:rsidR="001F4D85">
        <w:rPr>
          <w:rFonts w:ascii="Times New Roman" w:eastAsia="Times New Roman" w:hAnsi="Times New Roman" w:cs="Times New Roman"/>
          <w:bCs/>
          <w:kern w:val="24"/>
          <w:sz w:val="28"/>
          <w:szCs w:val="28"/>
          <w:shd w:val="clear" w:color="auto" w:fill="FFFFFF"/>
          <w:lang w:val="uk-UA" w:eastAsia="uk-UA" w:bidi="en-US"/>
        </w:rPr>
        <w:t xml:space="preserve">Марусяк Ю.І. – про </w:t>
      </w:r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з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атверд</w:t>
      </w:r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ження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технічн</w:t>
      </w:r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ої документації 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із землеустрою щодо поділу та об’єднання земельної ділянки, кадастровий номер: </w:t>
      </w:r>
      <w:r w:rsidR="001F4D85" w:rsidRPr="002A738E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shd w:val="clear" w:color="auto" w:fill="FFFFFF"/>
          <w:lang w:val="uk-UA" w:eastAsia="uk-UA"/>
        </w:rPr>
        <w:t>2124880300:10:015:0026</w:t>
      </w:r>
      <w:r w:rsidR="001F4D85" w:rsidRPr="002A738E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/>
        </w:rPr>
        <w:t>,</w:t>
      </w:r>
      <w:r w:rsidR="001F4D85" w:rsidRP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</w:t>
      </w:r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загальною площею</w:t>
      </w:r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</w:t>
      </w:r>
      <w:r w:rsidR="001F4D85" w:rsidRPr="002A738E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shd w:val="clear" w:color="auto" w:fill="FFFFFF"/>
          <w:lang w:val="uk-UA" w:eastAsia="uk-UA"/>
        </w:rPr>
        <w:t>22,33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га, на території Баранинської сільської ради, </w:t>
      </w:r>
      <w:proofErr w:type="spellStart"/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с.Баранинці</w:t>
      </w:r>
      <w:proofErr w:type="spellEnd"/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, контур 395, на 3 земельні ділянки кадастровий номер: </w:t>
      </w:r>
      <w:r w:rsidR="001F4D85" w:rsidRPr="002E0A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2124880300:10:015:0033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площею </w:t>
      </w:r>
      <w:r w:rsidR="001F4D85" w:rsidRPr="002A73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4433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га,  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2124880300:10:015:0032</w:t>
      </w:r>
      <w:r w:rsidR="001F4D8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площею </w:t>
      </w:r>
      <w:r w:rsidR="001F4D85" w:rsidRPr="002A73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4433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га,  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2124880300:10:015:0031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площею </w:t>
      </w:r>
      <w:r w:rsidR="001F4D85" w:rsidRPr="002A73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1F4D85"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4433</w:t>
      </w:r>
      <w:r w:rsidR="001F4D85"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га.</w:t>
      </w:r>
    </w:p>
    <w:p w:rsidR="002E0AB1" w:rsidRDefault="002E0AB1" w:rsidP="003F70F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ВИ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СТУПИЛИ: </w:t>
      </w:r>
      <w:proofErr w:type="spellStart"/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Барчан</w:t>
      </w:r>
      <w:proofErr w:type="spellEnd"/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І.В., </w:t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Мат</w:t>
      </w:r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іцо</w:t>
      </w:r>
      <w:proofErr w:type="spellEnd"/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С.С., </w:t>
      </w:r>
      <w:proofErr w:type="spellStart"/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Шалаха</w:t>
      </w:r>
      <w:proofErr w:type="spellEnd"/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В.М.</w:t>
      </w:r>
    </w:p>
    <w:p w:rsidR="002E0AB1" w:rsidRPr="00CC46C3" w:rsidRDefault="002E0AB1" w:rsidP="003F70F6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Головуючий поставив проект рішення №</w:t>
      </w:r>
      <w:r w:rsidR="001F4D85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1</w:t>
      </w: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 xml:space="preserve"> на голосування за основу та в цілому.</w:t>
      </w:r>
    </w:p>
    <w:p w:rsidR="002E0AB1" w:rsidRPr="00CC46C3" w:rsidRDefault="002E0AB1" w:rsidP="003F7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/>
        </w:rPr>
      </w:pPr>
      <w:r w:rsidRPr="00CC46C3">
        <w:rPr>
          <w:rFonts w:ascii="Times New Roman" w:eastAsia="Times New Roman" w:hAnsi="Times New Roman" w:cs="Times New Roman"/>
          <w:kern w:val="24"/>
          <w:sz w:val="28"/>
          <w:szCs w:val="28"/>
          <w:lang w:val="uk-UA"/>
        </w:rPr>
        <w:t>ВИРІШИЛИ:Рішення прийнято.</w:t>
      </w:r>
    </w:p>
    <w:p w:rsidR="002E0AB1" w:rsidRPr="00D45C60" w:rsidRDefault="00D45C60" w:rsidP="003F70F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45C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Голосували: за – 19</w:t>
      </w:r>
      <w:r w:rsidR="001F4D85" w:rsidRPr="00D45C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2E0AB1" w:rsidRPr="00D45C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проти – 0 </w:t>
      </w:r>
      <w:r w:rsidR="001F4D85" w:rsidRPr="00D45C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утрималися – 0 </w:t>
      </w:r>
      <w:r w:rsidR="002E0AB1" w:rsidRPr="00D45C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76273C" w:rsidRPr="0076273C" w:rsidRDefault="001F4D85" w:rsidP="0076273C">
      <w:pPr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 w:rsidR="0076273C" w:rsidRPr="0076273C">
        <w:rPr>
          <w:rFonts w:ascii="Times New Roman" w:hAnsi="Times New Roman" w:cs="Times New Roman"/>
          <w:sz w:val="28"/>
          <w:szCs w:val="28"/>
          <w:lang w:val="uk-UA" w:bidi="en-US"/>
        </w:rPr>
        <w:t>Головуючий на сесії, сільський голова Марусяк Ю.І. оголосив, що порядок денний пленарного засідання вичерпаний. На цьому з</w:t>
      </w:r>
      <w:r w:rsidR="0076273C">
        <w:rPr>
          <w:rFonts w:ascii="Times New Roman" w:hAnsi="Times New Roman" w:cs="Times New Roman"/>
          <w:sz w:val="28"/>
          <w:szCs w:val="28"/>
          <w:lang w:val="uk-UA" w:bidi="en-US"/>
        </w:rPr>
        <w:t>а</w:t>
      </w:r>
      <w:r w:rsidR="003F70F6">
        <w:rPr>
          <w:rFonts w:ascii="Times New Roman" w:hAnsi="Times New Roman" w:cs="Times New Roman"/>
          <w:sz w:val="28"/>
          <w:szCs w:val="28"/>
          <w:lang w:val="uk-UA" w:bidi="en-US"/>
        </w:rPr>
        <w:t>пропонував закрити засідання ІІ</w:t>
      </w:r>
      <w:r w:rsidR="0076273C" w:rsidRPr="0076273C">
        <w:rPr>
          <w:rFonts w:ascii="Times New Roman" w:hAnsi="Times New Roman" w:cs="Times New Roman"/>
          <w:sz w:val="28"/>
          <w:szCs w:val="28"/>
          <w:lang w:val="uk-UA" w:bidi="en-US"/>
        </w:rPr>
        <w:t xml:space="preserve"> сесії Баранинської сільської ради VIІ</w:t>
      </w:r>
      <w:r w:rsidR="0076273C">
        <w:rPr>
          <w:rFonts w:ascii="Times New Roman" w:hAnsi="Times New Roman" w:cs="Times New Roman"/>
          <w:sz w:val="28"/>
          <w:szCs w:val="28"/>
          <w:lang w:val="uk-UA" w:bidi="en-US"/>
        </w:rPr>
        <w:t>І</w:t>
      </w:r>
      <w:r w:rsidR="0076273C" w:rsidRPr="0076273C">
        <w:rPr>
          <w:rFonts w:ascii="Times New Roman" w:hAnsi="Times New Roman" w:cs="Times New Roman"/>
          <w:sz w:val="28"/>
          <w:szCs w:val="28"/>
          <w:lang w:val="uk-UA" w:bidi="en-US"/>
        </w:rPr>
        <w:t xml:space="preserve"> – скликання (</w:t>
      </w:r>
      <w:r w:rsidR="0076273C">
        <w:rPr>
          <w:rFonts w:ascii="Times New Roman" w:hAnsi="Times New Roman" w:cs="Times New Roman"/>
          <w:sz w:val="28"/>
          <w:szCs w:val="28"/>
          <w:lang w:val="uk-UA" w:bidi="en-US"/>
        </w:rPr>
        <w:t>третє</w:t>
      </w:r>
      <w:r w:rsidR="0076273C" w:rsidRPr="0076273C">
        <w:rPr>
          <w:rFonts w:ascii="Times New Roman" w:hAnsi="Times New Roman" w:cs="Times New Roman"/>
          <w:sz w:val="28"/>
          <w:szCs w:val="28"/>
          <w:lang w:val="uk-UA" w:bidi="en-US"/>
        </w:rPr>
        <w:t xml:space="preserve"> пленарне засідання</w:t>
      </w:r>
      <w:r w:rsidR="0076273C">
        <w:rPr>
          <w:rFonts w:ascii="Times New Roman" w:hAnsi="Times New Roman" w:cs="Times New Roman"/>
          <w:sz w:val="28"/>
          <w:szCs w:val="28"/>
          <w:lang w:val="uk-UA" w:bidi="en-US"/>
        </w:rPr>
        <w:t xml:space="preserve"> (позачергове)</w:t>
      </w:r>
      <w:r w:rsidR="0076273C" w:rsidRPr="0076273C">
        <w:rPr>
          <w:rFonts w:ascii="Times New Roman" w:hAnsi="Times New Roman" w:cs="Times New Roman"/>
          <w:sz w:val="28"/>
          <w:szCs w:val="28"/>
          <w:lang w:val="uk-UA" w:bidi="en-US"/>
        </w:rPr>
        <w:t>).</w:t>
      </w:r>
    </w:p>
    <w:p w:rsidR="001F4D85" w:rsidRPr="008C58E9" w:rsidRDefault="001F4D85" w:rsidP="001F4D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4D85" w:rsidRDefault="001F4D85" w:rsidP="001F4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C58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Голосували: за – </w:t>
      </w:r>
      <w:r w:rsidR="00D45C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19</w:t>
      </w:r>
      <w:r w:rsidRPr="008C58E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проти – 0  утрималися – 0.</w:t>
      </w:r>
    </w:p>
    <w:p w:rsidR="001F4D85" w:rsidRDefault="001F4D85" w:rsidP="001F4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F4D85" w:rsidRDefault="001F4D85" w:rsidP="001F4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F4D85" w:rsidRDefault="001F4D85" w:rsidP="001F4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F4D85" w:rsidRDefault="001F4D85" w:rsidP="001F4D8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F4D85" w:rsidRP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/>
        </w:rPr>
      </w:pP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  </w:t>
      </w:r>
      <w:r w:rsidRPr="001F4D85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/>
        </w:rPr>
        <w:t xml:space="preserve">   Сільський голова                                                                  Ю.І. Марусяк</w:t>
      </w:r>
    </w:p>
    <w:p w:rsidR="001F4D85" w:rsidRP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1F4D85" w:rsidRPr="003D6268" w:rsidRDefault="001F4D85" w:rsidP="002E0AB1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2A738E" w:rsidRDefault="002A738E" w:rsidP="002A73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2A738E" w:rsidRPr="0016771C" w:rsidRDefault="002A738E" w:rsidP="002A738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16771C">
        <w:rPr>
          <w:rFonts w:ascii="Times New Roman" w:eastAsia="Calibri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533400" cy="69532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8E" w:rsidRPr="0016771C" w:rsidRDefault="002A738E" w:rsidP="002A7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  <w:r w:rsidRPr="0016771C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 УКРАЇНА</w:t>
      </w:r>
    </w:p>
    <w:p w:rsidR="002A738E" w:rsidRPr="0016771C" w:rsidRDefault="002A738E" w:rsidP="002A738E">
      <w:pPr>
        <w:keepNext/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6771C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БАРАНИНСЬКА СІЛЬСЬКА РАДА</w:t>
      </w:r>
    </w:p>
    <w:p w:rsidR="002A738E" w:rsidRPr="0016771C" w:rsidRDefault="002A738E" w:rsidP="002A738E">
      <w:pPr>
        <w:shd w:val="clear" w:color="auto" w:fill="FFFFFF"/>
        <w:spacing w:after="0" w:line="240" w:lineRule="auto"/>
        <w:ind w:right="8"/>
        <w:jc w:val="center"/>
        <w:rPr>
          <w:rFonts w:ascii="Times New Roman" w:eastAsia="Times New Roman" w:hAnsi="Times New Roman" w:cs="Times New Roman"/>
          <w:b/>
          <w:bCs/>
          <w:spacing w:val="-3"/>
          <w:kern w:val="24"/>
          <w:sz w:val="32"/>
          <w:szCs w:val="30"/>
          <w:lang w:val="uk-UA" w:eastAsia="uk-UA"/>
        </w:rPr>
      </w:pPr>
      <w:r w:rsidRPr="0016771C">
        <w:rPr>
          <w:rFonts w:ascii="Times New Roman" w:eastAsia="Times New Roman" w:hAnsi="Times New Roman" w:cs="Times New Roman"/>
          <w:b/>
          <w:bCs/>
          <w:spacing w:val="-3"/>
          <w:kern w:val="24"/>
          <w:sz w:val="32"/>
          <w:szCs w:val="30"/>
          <w:lang w:val="uk-UA" w:eastAsia="uk-UA"/>
        </w:rPr>
        <w:t>УЖГОРОДСЬКОГО РАЙОНУ ЗАКАРПАТСЬКОЇ ОБЛАСТІ</w:t>
      </w:r>
    </w:p>
    <w:p w:rsidR="002A738E" w:rsidRPr="0016771C" w:rsidRDefault="00365824" w:rsidP="002A7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</w:pPr>
      <w:r>
        <w:rPr>
          <w:rFonts w:ascii="Times New Roman" w:eastAsia="Times New Roman" w:hAnsi="Times New Roman" w:cs="Times New Roman"/>
          <w:noProof/>
          <w:kern w:val="24"/>
          <w:sz w:val="28"/>
          <w:szCs w:val="20"/>
          <w:lang w:eastAsia="ru-RU"/>
        </w:rPr>
        <w:pict>
          <v:line id="Прямая соединительная линия 63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nJDCbc8CAAChBQAADgAAAAAAAAAAAAAAAAAuAgAAZHJzL2Uyb0RvYy54&#10;bWxQSwECLQAUAAYACAAAACEA8WIkIt0AAAAHAQAADwAAAAAAAAAAAAAAAAApBQAAZHJzL2Rvd25y&#10;ZXYueG1sUEsFBgAAAAAEAAQA8wAAADMGAAAAAA==&#10;" strokeweight=".93mm">
            <v:stroke joinstyle="miter"/>
          </v:line>
        </w:pict>
      </w:r>
      <w:r>
        <w:rPr>
          <w:rFonts w:ascii="Times New Roman" w:eastAsia="Times New Roman" w:hAnsi="Times New Roman" w:cs="Times New Roman"/>
          <w:noProof/>
          <w:kern w:val="24"/>
          <w:sz w:val="28"/>
          <w:szCs w:val="20"/>
          <w:lang w:eastAsia="ru-RU"/>
        </w:rPr>
        <w:pict>
          <v:line id="Прямая соединительная линия 64" o:spid="_x0000_s1027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" strokeweight=".25mm">
            <v:stroke joinstyle="miter"/>
          </v:line>
        </w:pict>
      </w:r>
    </w:p>
    <w:p w:rsidR="002A738E" w:rsidRPr="0016771C" w:rsidRDefault="002A738E" w:rsidP="002A7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  <w:r w:rsidRPr="001D0F4D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>ІІ</w:t>
      </w:r>
      <w:r w:rsidRPr="001D0F4D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– сесія </w:t>
      </w:r>
      <w:r w:rsidRPr="001D0F4D">
        <w:rPr>
          <w:rFonts w:ascii="Times New Roman" w:eastAsia="Times New Roman" w:hAnsi="Times New Roman" w:cs="Times New Roman"/>
          <w:kern w:val="24"/>
          <w:sz w:val="28"/>
          <w:szCs w:val="28"/>
          <w:lang w:val="en-US" w:eastAsia="uk-UA"/>
        </w:rPr>
        <w:t>VII</w:t>
      </w:r>
      <w:r w:rsidRPr="001D0F4D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І </w:t>
      </w:r>
      <w:r w:rsidRPr="0016771C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– скликання </w:t>
      </w:r>
    </w:p>
    <w:p w:rsidR="002A738E" w:rsidRPr="0016771C" w:rsidRDefault="002A738E" w:rsidP="002A7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</w:pP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>(</w:t>
      </w:r>
      <w:r w:rsidR="009B21C4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>третє</w:t>
      </w: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 xml:space="preserve"> пленарне засідання</w:t>
      </w:r>
      <w:r w:rsidR="009B21C4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>, позачергове</w:t>
      </w: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>)</w:t>
      </w:r>
    </w:p>
    <w:p w:rsidR="002A738E" w:rsidRPr="0016771C" w:rsidRDefault="002A738E" w:rsidP="002A73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</w:pPr>
    </w:p>
    <w:p w:rsidR="002A738E" w:rsidRPr="0016771C" w:rsidRDefault="002A738E" w:rsidP="002A738E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</w:pP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 xml:space="preserve"> 02 березня</w:t>
      </w: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 xml:space="preserve"> 202</w:t>
      </w:r>
      <w:r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>1</w:t>
      </w: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 xml:space="preserve"> року</w:t>
      </w:r>
    </w:p>
    <w:p w:rsidR="002A738E" w:rsidRPr="0016771C" w:rsidRDefault="002A738E" w:rsidP="002A7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32"/>
          <w:szCs w:val="32"/>
          <w:lang w:val="uk-UA" w:eastAsia="uk-UA"/>
        </w:rPr>
      </w:pPr>
      <w:r w:rsidRPr="0016771C">
        <w:rPr>
          <w:rFonts w:ascii="Times New Roman" w:eastAsia="Times New Roman" w:hAnsi="Times New Roman" w:cs="Times New Roman"/>
          <w:kern w:val="24"/>
          <w:sz w:val="26"/>
          <w:szCs w:val="20"/>
          <w:lang w:val="uk-UA" w:eastAsia="uk-UA"/>
        </w:rPr>
        <w:t>с. Баранинці</w:t>
      </w: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ab/>
      </w: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ab/>
      </w: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ab/>
      </w:r>
      <w:r w:rsidRPr="0016771C">
        <w:rPr>
          <w:rFonts w:ascii="Times New Roman" w:eastAsia="Times New Roman" w:hAnsi="Times New Roman" w:cs="Times New Roman"/>
          <w:kern w:val="24"/>
          <w:sz w:val="28"/>
          <w:szCs w:val="20"/>
          <w:lang w:val="uk-UA" w:eastAsia="uk-UA"/>
        </w:rPr>
        <w:tab/>
      </w:r>
    </w:p>
    <w:p w:rsidR="002A738E" w:rsidRDefault="002A738E" w:rsidP="002A7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32"/>
          <w:szCs w:val="32"/>
          <w:lang w:val="uk-UA" w:eastAsia="uk-UA"/>
        </w:rPr>
      </w:pPr>
      <w:r w:rsidRPr="0016771C">
        <w:rPr>
          <w:rFonts w:ascii="Times New Roman" w:eastAsia="Times New Roman" w:hAnsi="Times New Roman" w:cs="Times New Roman"/>
          <w:b/>
          <w:kern w:val="24"/>
          <w:sz w:val="32"/>
          <w:szCs w:val="32"/>
          <w:lang w:val="uk-UA" w:eastAsia="uk-UA"/>
        </w:rPr>
        <w:t>РІШЕННЯ №1</w:t>
      </w:r>
    </w:p>
    <w:p w:rsidR="002A738E" w:rsidRPr="0016771C" w:rsidRDefault="002A738E" w:rsidP="002A7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32"/>
          <w:szCs w:val="32"/>
          <w:lang w:val="en-US" w:eastAsia="uk-UA"/>
        </w:rPr>
      </w:pPr>
    </w:p>
    <w:p w:rsidR="002A738E" w:rsidRPr="0016771C" w:rsidRDefault="002A738E" w:rsidP="002A7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12"/>
          <w:szCs w:val="12"/>
          <w:lang w:val="uk-UA" w:eastAsia="uk-UA"/>
        </w:rPr>
      </w:pPr>
    </w:p>
    <w:tbl>
      <w:tblPr>
        <w:tblW w:w="0" w:type="auto"/>
        <w:tblInd w:w="288" w:type="dxa"/>
        <w:tblLayout w:type="fixed"/>
        <w:tblLook w:val="0000"/>
      </w:tblPr>
      <w:tblGrid>
        <w:gridCol w:w="6120"/>
      </w:tblGrid>
      <w:tr w:rsidR="002A738E" w:rsidRPr="002A738E" w:rsidTr="00A3289F">
        <w:trPr>
          <w:trHeight w:val="749"/>
        </w:trPr>
        <w:tc>
          <w:tcPr>
            <w:tcW w:w="6120" w:type="dxa"/>
          </w:tcPr>
          <w:p w:rsidR="002A738E" w:rsidRDefault="002A738E" w:rsidP="00A3289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uk-UA" w:eastAsia="uk-UA"/>
              </w:rPr>
            </w:pPr>
            <w:r w:rsidRPr="0016771C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uk-UA" w:eastAsia="uk-UA"/>
              </w:rPr>
              <w:t>Про затвердження технічно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uk-UA" w:eastAsia="uk-UA"/>
              </w:rPr>
              <w:t>ї</w:t>
            </w:r>
            <w:r w:rsidRPr="0016771C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uk-UA" w:eastAsia="uk-UA"/>
              </w:rPr>
              <w:t>документаці</w:t>
            </w:r>
            <w:r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uk-UA" w:eastAsia="uk-UA"/>
              </w:rPr>
              <w:t>ї</w:t>
            </w:r>
          </w:p>
          <w:p w:rsidR="002A738E" w:rsidRDefault="002A738E" w:rsidP="002A73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uk-UA" w:eastAsia="uk-UA"/>
              </w:rPr>
            </w:pPr>
            <w:r w:rsidRPr="0016771C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uk-UA" w:eastAsia="uk-UA"/>
              </w:rPr>
              <w:t xml:space="preserve"> із землеустрою щодо поділу та об’єднання</w:t>
            </w:r>
          </w:p>
          <w:p w:rsidR="002A738E" w:rsidRPr="0016771C" w:rsidRDefault="002A738E" w:rsidP="002A738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uk-UA" w:eastAsia="uk-UA"/>
              </w:rPr>
            </w:pPr>
            <w:r w:rsidRPr="0016771C">
              <w:rPr>
                <w:rFonts w:ascii="Times New Roman" w:eastAsia="Times New Roman" w:hAnsi="Times New Roman" w:cs="Times New Roman"/>
                <w:b/>
                <w:kern w:val="24"/>
                <w:sz w:val="20"/>
                <w:szCs w:val="20"/>
                <w:lang w:val="uk-UA" w:eastAsia="uk-UA"/>
              </w:rPr>
              <w:t>земельної ділянки</w:t>
            </w:r>
          </w:p>
        </w:tc>
      </w:tr>
    </w:tbl>
    <w:p w:rsidR="002A738E" w:rsidRPr="0016771C" w:rsidRDefault="002A738E" w:rsidP="002A738E">
      <w:pPr>
        <w:spacing w:after="0" w:line="240" w:lineRule="auto"/>
        <w:rPr>
          <w:rFonts w:ascii="Times New Roman" w:eastAsia="Times New Roman" w:hAnsi="Times New Roman" w:cs="Times New Roman"/>
          <w:kern w:val="24"/>
          <w:sz w:val="16"/>
          <w:szCs w:val="16"/>
          <w:lang w:val="uk-UA" w:eastAsia="uk-UA"/>
        </w:rPr>
      </w:pPr>
    </w:p>
    <w:p w:rsidR="002A738E" w:rsidRPr="002A738E" w:rsidRDefault="002A738E" w:rsidP="002A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</w:t>
      </w:r>
      <w:bookmarkStart w:id="0" w:name="_GoBack"/>
      <w:bookmarkEnd w:id="0"/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самоврядування в Україні”, сесія Баранинської сільської ради </w:t>
      </w:r>
    </w:p>
    <w:p w:rsidR="002A738E" w:rsidRPr="002A738E" w:rsidRDefault="002A738E" w:rsidP="002A73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2A738E" w:rsidRPr="002A738E" w:rsidRDefault="002A738E" w:rsidP="002A738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ВИРІШИЛА:</w:t>
      </w:r>
    </w:p>
    <w:p w:rsidR="002A738E" w:rsidRPr="002A738E" w:rsidRDefault="002A738E" w:rsidP="002A738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2A738E" w:rsidRPr="002A738E" w:rsidRDefault="002A738E" w:rsidP="002A738E">
      <w:pPr>
        <w:pStyle w:val="a6"/>
        <w:widowControl w:val="0"/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 1. 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Затвердити технічну документацію із землеустрою щодо поділу та об’єднання земельної ділянки, кадастровий номер: </w:t>
      </w:r>
      <w:r w:rsidRPr="002A738E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shd w:val="clear" w:color="auto" w:fill="FFFFFF"/>
          <w:lang w:val="uk-UA" w:eastAsia="uk-UA"/>
        </w:rPr>
        <w:t>2124880300:10:015:0026</w:t>
      </w:r>
      <w:r w:rsidRPr="002A738E"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/>
        </w:rPr>
        <w:t xml:space="preserve">, 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загальною площею</w:t>
      </w:r>
      <w:r w:rsidRPr="002A738E">
        <w:rPr>
          <w:rFonts w:ascii="Times New Roman" w:eastAsia="Times New Roman" w:hAnsi="Times New Roman" w:cs="Times New Roman"/>
          <w:color w:val="333333"/>
          <w:kern w:val="24"/>
          <w:sz w:val="28"/>
          <w:szCs w:val="28"/>
          <w:shd w:val="clear" w:color="auto" w:fill="FFFFFF"/>
          <w:lang w:val="uk-UA" w:eastAsia="uk-UA"/>
        </w:rPr>
        <w:t>22,33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га, на території Баранинської сільської ради, </w:t>
      </w:r>
      <w:proofErr w:type="spellStart"/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с.Баранинці</w:t>
      </w:r>
      <w:proofErr w:type="spellEnd"/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, контур 395, на 3 земельні ділянки кадастровий номер: </w:t>
      </w:r>
      <w:r w:rsidRPr="002E0A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2124880300:10:015:0033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площею </w:t>
      </w:r>
      <w:r w:rsidRPr="002A73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4433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га,  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2124880300:10:015:0032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площею </w:t>
      </w:r>
      <w:r w:rsidRPr="002A73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4433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га,  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2124880300:10:015:0031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площею </w:t>
      </w:r>
      <w:r w:rsidRPr="002A738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Pr="002A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4433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га. </w:t>
      </w:r>
    </w:p>
    <w:p w:rsidR="002A738E" w:rsidRPr="002A738E" w:rsidRDefault="002A738E" w:rsidP="002A738E">
      <w:pPr>
        <w:pStyle w:val="a6"/>
        <w:widowControl w:val="0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2A738E" w:rsidRPr="002A738E" w:rsidRDefault="002A738E" w:rsidP="002A738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2. Здійснити державну реєстрацію речового права комунальної власності на земельні ділянки.</w:t>
      </w:r>
    </w:p>
    <w:p w:rsidR="002A738E" w:rsidRPr="002A738E" w:rsidRDefault="002A738E" w:rsidP="002A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val="uk-UA" w:eastAsia="uk-UA"/>
        </w:rPr>
      </w:pPr>
    </w:p>
    <w:p w:rsidR="002A738E" w:rsidRPr="002A738E" w:rsidRDefault="002A738E" w:rsidP="002A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lastRenderedPageBreak/>
        <w:t xml:space="preserve">3. </w:t>
      </w: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2A738E" w:rsidRPr="002A738E" w:rsidRDefault="002A738E" w:rsidP="002A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2A738E" w:rsidRPr="002A738E" w:rsidRDefault="002A738E" w:rsidP="002A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2A738E" w:rsidRPr="002A738E" w:rsidRDefault="002A738E" w:rsidP="002A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2A738E" w:rsidRPr="002A738E" w:rsidRDefault="002A738E" w:rsidP="002A73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</w:p>
    <w:p w:rsidR="002A738E" w:rsidRPr="002A738E" w:rsidRDefault="002A738E" w:rsidP="002A738E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</w:pPr>
      <w:r w:rsidRPr="002A738E">
        <w:rPr>
          <w:rFonts w:ascii="Times New Roman" w:eastAsia="Times New Roman" w:hAnsi="Times New Roman" w:cs="Times New Roman"/>
          <w:kern w:val="24"/>
          <w:sz w:val="28"/>
          <w:szCs w:val="28"/>
          <w:lang w:val="uk-UA" w:eastAsia="uk-UA"/>
        </w:rPr>
        <w:t xml:space="preserve">      Сільський голова                                                                  Ю.І. Марусяк</w:t>
      </w:r>
    </w:p>
    <w:p w:rsidR="00737EAC" w:rsidRPr="002A738E" w:rsidRDefault="00737EAC">
      <w:pPr>
        <w:rPr>
          <w:sz w:val="28"/>
          <w:szCs w:val="28"/>
        </w:rPr>
      </w:pPr>
    </w:p>
    <w:sectPr w:rsidR="00737EAC" w:rsidRPr="002A738E" w:rsidSect="004F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C6938"/>
    <w:multiLevelType w:val="hybridMultilevel"/>
    <w:tmpl w:val="F40898F0"/>
    <w:lvl w:ilvl="0" w:tplc="F1D41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311D40"/>
    <w:multiLevelType w:val="hybridMultilevel"/>
    <w:tmpl w:val="868E9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1AF2"/>
    <w:rsid w:val="001F4D85"/>
    <w:rsid w:val="002A738E"/>
    <w:rsid w:val="002E0AB1"/>
    <w:rsid w:val="00365824"/>
    <w:rsid w:val="003F70F6"/>
    <w:rsid w:val="004325FA"/>
    <w:rsid w:val="004F03D3"/>
    <w:rsid w:val="004F10A3"/>
    <w:rsid w:val="006A3105"/>
    <w:rsid w:val="00737EAC"/>
    <w:rsid w:val="0076273C"/>
    <w:rsid w:val="009B21C4"/>
    <w:rsid w:val="00B472E3"/>
    <w:rsid w:val="00BA1AF2"/>
    <w:rsid w:val="00C51BE8"/>
    <w:rsid w:val="00C92289"/>
    <w:rsid w:val="00D45C60"/>
    <w:rsid w:val="00F0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738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A7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3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A738E"/>
    <w:pPr>
      <w:ind w:left="720"/>
      <w:contextualSpacing/>
    </w:pPr>
  </w:style>
  <w:style w:type="paragraph" w:styleId="a7">
    <w:name w:val="No Spacing"/>
    <w:basedOn w:val="a"/>
    <w:link w:val="a8"/>
    <w:uiPriority w:val="1"/>
    <w:qFormat/>
    <w:rsid w:val="002E0AB1"/>
    <w:pPr>
      <w:spacing w:after="0" w:line="240" w:lineRule="auto"/>
      <w:jc w:val="both"/>
    </w:pPr>
    <w:rPr>
      <w:rFonts w:eastAsiaTheme="minorEastAsia" w:cs="Times New Roman"/>
      <w:sz w:val="24"/>
      <w:szCs w:val="32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2E0AB1"/>
    <w:rPr>
      <w:rFonts w:eastAsiaTheme="minorEastAsia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0B77-9424-42A6-87B0-B6A115A8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2021-04-02T10:00:00Z</cp:lastPrinted>
  <dcterms:created xsi:type="dcterms:W3CDTF">2021-03-02T07:13:00Z</dcterms:created>
  <dcterms:modified xsi:type="dcterms:W3CDTF">2021-04-02T10:02:00Z</dcterms:modified>
</cp:coreProperties>
</file>