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E23" w:rsidRPr="00836A5B" w:rsidRDefault="00617E23">
      <w:pPr>
        <w:spacing w:after="0" w:line="240" w:lineRule="auto"/>
        <w:rPr>
          <w:rFonts w:ascii="Times New Roman" w:eastAsia="Times New Roman" w:hAnsi="Times New Roman" w:cs="Times New Roman"/>
          <w:b/>
          <w:color w:val="000000" w:themeColor="text1"/>
          <w:sz w:val="32"/>
          <w:szCs w:val="32"/>
          <w:lang w:val="uk-UA"/>
        </w:rPr>
      </w:pPr>
    </w:p>
    <w:p w:rsidR="00617E23" w:rsidRPr="00CF2341" w:rsidRDefault="00F8677A">
      <w:pPr>
        <w:spacing w:after="0" w:line="240" w:lineRule="auto"/>
        <w:jc w:val="right"/>
        <w:rPr>
          <w:rFonts w:ascii="Times New Roman" w:eastAsia="Times New Roman" w:hAnsi="Times New Roman" w:cs="Times New Roman"/>
          <w:b/>
          <w:sz w:val="28"/>
          <w:lang w:val="uk-UA"/>
        </w:rPr>
      </w:pPr>
      <w:r w:rsidRPr="00CF2341">
        <w:rPr>
          <w:rFonts w:ascii="Times New Roman" w:eastAsia="Times New Roman" w:hAnsi="Times New Roman" w:cs="Times New Roman"/>
          <w:b/>
          <w:sz w:val="28"/>
          <w:lang w:val="uk-UA"/>
        </w:rPr>
        <w:t>ЗАТВЕРДЖЕНО:</w:t>
      </w:r>
    </w:p>
    <w:p w:rsidR="00617E23" w:rsidRPr="00CF2341" w:rsidRDefault="00F8677A">
      <w:pPr>
        <w:spacing w:after="0" w:line="240" w:lineRule="auto"/>
        <w:jc w:val="right"/>
        <w:rPr>
          <w:rFonts w:ascii="Times New Roman" w:eastAsia="Times New Roman" w:hAnsi="Times New Roman" w:cs="Times New Roman"/>
          <w:b/>
          <w:sz w:val="28"/>
          <w:lang w:val="uk-UA"/>
        </w:rPr>
      </w:pPr>
      <w:r w:rsidRPr="00CF2341">
        <w:rPr>
          <w:rFonts w:ascii="Times New Roman" w:eastAsia="Times New Roman" w:hAnsi="Times New Roman" w:cs="Times New Roman"/>
          <w:b/>
          <w:sz w:val="28"/>
          <w:lang w:val="uk-UA"/>
        </w:rPr>
        <w:t xml:space="preserve">                                                                                          рішенням Баранинської сільської ради </w:t>
      </w:r>
    </w:p>
    <w:p w:rsidR="00617E23" w:rsidRPr="00CF2341" w:rsidRDefault="00617E23">
      <w:pPr>
        <w:spacing w:after="0" w:line="240" w:lineRule="auto"/>
        <w:jc w:val="right"/>
        <w:rPr>
          <w:rFonts w:ascii="Times New Roman" w:eastAsia="Times New Roman" w:hAnsi="Times New Roman" w:cs="Times New Roman"/>
          <w:b/>
          <w:sz w:val="28"/>
          <w:lang w:val="uk-UA"/>
        </w:rPr>
      </w:pPr>
    </w:p>
    <w:p w:rsidR="00617E23" w:rsidRPr="00CF2341" w:rsidRDefault="00EF1C58" w:rsidP="00EF1C58">
      <w:pPr>
        <w:spacing w:after="0" w:line="240" w:lineRule="auto"/>
        <w:jc w:val="center"/>
        <w:rPr>
          <w:rFonts w:ascii="Times New Roman" w:eastAsia="Times New Roman" w:hAnsi="Times New Roman" w:cs="Times New Roman"/>
          <w:b/>
          <w:sz w:val="28"/>
          <w:lang w:val="uk-UA"/>
        </w:rPr>
      </w:pPr>
      <w:r>
        <w:rPr>
          <w:rFonts w:ascii="Times New Roman" w:eastAsia="Times New Roman" w:hAnsi="Times New Roman" w:cs="Times New Roman"/>
          <w:b/>
          <w:sz w:val="28"/>
          <w:lang w:val="uk-UA"/>
        </w:rPr>
        <w:t xml:space="preserve">                                    </w:t>
      </w:r>
      <w:r w:rsidR="00F8677A" w:rsidRPr="00CF2341">
        <w:rPr>
          <w:rFonts w:ascii="Times New Roman" w:eastAsia="Times New Roman" w:hAnsi="Times New Roman" w:cs="Times New Roman"/>
          <w:b/>
          <w:sz w:val="28"/>
          <w:lang w:val="uk-UA"/>
        </w:rPr>
        <w:t xml:space="preserve">                    </w:t>
      </w:r>
      <w:r>
        <w:rPr>
          <w:rFonts w:ascii="Times New Roman" w:eastAsia="Times New Roman" w:hAnsi="Times New Roman" w:cs="Times New Roman"/>
          <w:b/>
          <w:sz w:val="28"/>
          <w:lang w:val="uk-UA"/>
        </w:rPr>
        <w:t xml:space="preserve">                         </w:t>
      </w:r>
      <w:r w:rsidR="00F8677A" w:rsidRPr="00CF2341">
        <w:rPr>
          <w:rFonts w:ascii="Times New Roman" w:eastAsia="Times New Roman" w:hAnsi="Times New Roman" w:cs="Times New Roman"/>
          <w:b/>
          <w:sz w:val="28"/>
          <w:lang w:val="uk-UA"/>
        </w:rPr>
        <w:t xml:space="preserve"> від _____</w:t>
      </w:r>
      <w:r>
        <w:rPr>
          <w:rFonts w:ascii="Times New Roman" w:eastAsia="Times New Roman" w:hAnsi="Times New Roman" w:cs="Times New Roman"/>
          <w:b/>
          <w:sz w:val="28"/>
          <w:lang w:val="uk-UA"/>
        </w:rPr>
        <w:t>_____</w:t>
      </w:r>
      <w:r w:rsidR="00F8677A" w:rsidRPr="00CF2341">
        <w:rPr>
          <w:rFonts w:ascii="Times New Roman" w:eastAsia="Times New Roman" w:hAnsi="Times New Roman" w:cs="Times New Roman"/>
          <w:b/>
          <w:sz w:val="28"/>
          <w:lang w:val="uk-UA"/>
        </w:rPr>
        <w:t xml:space="preserve"> року</w:t>
      </w:r>
      <w:r>
        <w:rPr>
          <w:rFonts w:ascii="Times New Roman" w:eastAsia="Times New Roman" w:hAnsi="Times New Roman" w:cs="Times New Roman"/>
          <w:b/>
          <w:sz w:val="28"/>
          <w:lang w:val="uk-UA"/>
        </w:rPr>
        <w:t xml:space="preserve"> </w:t>
      </w:r>
      <w:r w:rsidR="00F8677A" w:rsidRPr="00CF2341">
        <w:rPr>
          <w:rFonts w:ascii="Times New Roman" w:eastAsia="Times New Roman" w:hAnsi="Times New Roman" w:cs="Times New Roman"/>
          <w:b/>
          <w:sz w:val="28"/>
          <w:lang w:val="uk-UA"/>
        </w:rPr>
        <w:t xml:space="preserve"> </w:t>
      </w:r>
      <w:r w:rsidR="00F8677A" w:rsidRPr="00CF2341">
        <w:rPr>
          <w:rFonts w:ascii="Times New Roman" w:eastAsia="Segoe UI Symbol" w:hAnsi="Times New Roman" w:cs="Times New Roman"/>
          <w:b/>
          <w:sz w:val="28"/>
          <w:lang w:val="uk-UA"/>
        </w:rPr>
        <w:t>№</w:t>
      </w:r>
      <w:r w:rsidR="00F8677A" w:rsidRPr="00CF2341">
        <w:rPr>
          <w:rFonts w:ascii="Times New Roman" w:eastAsia="Times New Roman" w:hAnsi="Times New Roman" w:cs="Times New Roman"/>
          <w:b/>
          <w:sz w:val="28"/>
          <w:lang w:val="uk-UA"/>
        </w:rPr>
        <w:t xml:space="preserve"> ________</w:t>
      </w:r>
    </w:p>
    <w:p w:rsidR="00617E23" w:rsidRPr="00CF2341" w:rsidRDefault="00617E23">
      <w:pPr>
        <w:spacing w:after="0" w:line="240" w:lineRule="auto"/>
        <w:jc w:val="right"/>
        <w:rPr>
          <w:rFonts w:ascii="Times New Roman" w:eastAsia="Times New Roman" w:hAnsi="Times New Roman" w:cs="Times New Roman"/>
          <w:sz w:val="28"/>
          <w:lang w:val="uk-UA"/>
        </w:rPr>
      </w:pPr>
    </w:p>
    <w:p w:rsidR="00617E23" w:rsidRPr="00CF2341" w:rsidRDefault="00617E23">
      <w:pPr>
        <w:ind w:left="-567" w:firstLine="567"/>
        <w:jc w:val="center"/>
        <w:rPr>
          <w:rFonts w:ascii="Times New Roman" w:eastAsia="Times New Roman" w:hAnsi="Times New Roman" w:cs="Times New Roman"/>
          <w:b/>
          <w:sz w:val="24"/>
          <w:lang w:val="uk-UA"/>
        </w:rPr>
      </w:pPr>
    </w:p>
    <w:p w:rsidR="00617E23" w:rsidRPr="00CF2341" w:rsidRDefault="00617E23">
      <w:pPr>
        <w:ind w:left="-567" w:firstLine="567"/>
        <w:jc w:val="center"/>
        <w:rPr>
          <w:rFonts w:ascii="Times New Roman" w:eastAsia="Times New Roman" w:hAnsi="Times New Roman" w:cs="Times New Roman"/>
          <w:b/>
          <w:sz w:val="24"/>
          <w:lang w:val="uk-UA"/>
        </w:rPr>
      </w:pPr>
    </w:p>
    <w:p w:rsidR="00617E23" w:rsidRPr="00CF2341" w:rsidRDefault="00617E23">
      <w:pPr>
        <w:rPr>
          <w:rFonts w:ascii="Times New Roman" w:eastAsia="Times New Roman" w:hAnsi="Times New Roman" w:cs="Times New Roman"/>
          <w:b/>
          <w:sz w:val="24"/>
          <w:lang w:val="uk-UA"/>
        </w:rPr>
      </w:pPr>
    </w:p>
    <w:p w:rsidR="00DD6ACB" w:rsidRPr="00CF2341" w:rsidRDefault="00DD6ACB">
      <w:pPr>
        <w:rPr>
          <w:rFonts w:ascii="Times New Roman" w:eastAsia="Times New Roman" w:hAnsi="Times New Roman" w:cs="Times New Roman"/>
          <w:b/>
          <w:sz w:val="24"/>
          <w:lang w:val="uk-UA"/>
        </w:rPr>
      </w:pPr>
    </w:p>
    <w:p w:rsidR="00617E23" w:rsidRPr="00CF2341" w:rsidRDefault="00617E23">
      <w:pPr>
        <w:ind w:left="-567" w:firstLine="567"/>
        <w:jc w:val="center"/>
        <w:rPr>
          <w:rFonts w:ascii="Times New Roman" w:eastAsia="Times New Roman" w:hAnsi="Times New Roman" w:cs="Times New Roman"/>
          <w:b/>
          <w:sz w:val="24"/>
          <w:lang w:val="uk-UA"/>
        </w:rPr>
      </w:pPr>
    </w:p>
    <w:p w:rsidR="00617E23" w:rsidRPr="00DD6ACB" w:rsidRDefault="00F8677A">
      <w:pPr>
        <w:spacing w:after="0"/>
        <w:jc w:val="center"/>
        <w:rPr>
          <w:rFonts w:ascii="Times New Roman" w:eastAsia="Times New Roman" w:hAnsi="Times New Roman" w:cs="Times New Roman"/>
          <w:sz w:val="52"/>
          <w:szCs w:val="52"/>
        </w:rPr>
      </w:pPr>
      <w:r w:rsidRPr="00DD6ACB">
        <w:rPr>
          <w:rFonts w:ascii="Times New Roman" w:eastAsia="Times New Roman" w:hAnsi="Times New Roman" w:cs="Times New Roman"/>
          <w:sz w:val="52"/>
          <w:szCs w:val="52"/>
        </w:rPr>
        <w:t>ПЛАН</w:t>
      </w:r>
    </w:p>
    <w:p w:rsidR="00617E23" w:rsidRPr="00DD6ACB" w:rsidRDefault="00F8677A">
      <w:pPr>
        <w:spacing w:after="0"/>
        <w:ind w:left="-567" w:firstLine="567"/>
        <w:jc w:val="center"/>
        <w:rPr>
          <w:rFonts w:ascii="Times New Roman" w:eastAsia="Times New Roman" w:hAnsi="Times New Roman" w:cs="Times New Roman"/>
          <w:sz w:val="48"/>
          <w:szCs w:val="48"/>
        </w:rPr>
      </w:pPr>
      <w:r w:rsidRPr="00DD6ACB">
        <w:rPr>
          <w:rFonts w:ascii="Times New Roman" w:eastAsia="Times New Roman" w:hAnsi="Times New Roman" w:cs="Times New Roman"/>
          <w:sz w:val="48"/>
          <w:szCs w:val="48"/>
        </w:rPr>
        <w:t>соціально-економічного розвитку</w:t>
      </w:r>
    </w:p>
    <w:p w:rsidR="00617E23" w:rsidRPr="00DD6ACB" w:rsidRDefault="00DD6ACB">
      <w:pPr>
        <w:spacing w:after="0"/>
        <w:ind w:left="-567" w:firstLine="567"/>
        <w:jc w:val="center"/>
        <w:rPr>
          <w:rFonts w:ascii="Times New Roman" w:eastAsia="Times New Roman" w:hAnsi="Times New Roman" w:cs="Times New Roman"/>
          <w:color w:val="FF0000"/>
          <w:sz w:val="48"/>
          <w:szCs w:val="48"/>
        </w:rPr>
      </w:pPr>
      <w:r w:rsidRPr="00DD6ACB">
        <w:rPr>
          <w:rFonts w:ascii="Times New Roman" w:eastAsia="Times New Roman" w:hAnsi="Times New Roman" w:cs="Times New Roman"/>
          <w:sz w:val="48"/>
          <w:szCs w:val="48"/>
        </w:rPr>
        <w:t>Баранинської</w:t>
      </w:r>
      <w:r w:rsidR="00F8677A" w:rsidRPr="00DD6ACB">
        <w:rPr>
          <w:rFonts w:ascii="Times New Roman" w:eastAsia="Times New Roman" w:hAnsi="Times New Roman" w:cs="Times New Roman"/>
          <w:sz w:val="48"/>
          <w:szCs w:val="48"/>
        </w:rPr>
        <w:t xml:space="preserve"> територіальної громади</w:t>
      </w:r>
    </w:p>
    <w:p w:rsidR="00617E23" w:rsidRPr="00DD6ACB" w:rsidRDefault="00DD6ACB">
      <w:pPr>
        <w:spacing w:after="0"/>
        <w:ind w:left="-567" w:firstLine="567"/>
        <w:jc w:val="center"/>
        <w:rPr>
          <w:rFonts w:ascii="Times New Roman" w:eastAsia="Times New Roman" w:hAnsi="Times New Roman" w:cs="Times New Roman"/>
          <w:sz w:val="48"/>
          <w:szCs w:val="48"/>
        </w:rPr>
      </w:pPr>
      <w:r w:rsidRPr="00DD6ACB">
        <w:rPr>
          <w:rFonts w:ascii="Times New Roman" w:eastAsia="Times New Roman" w:hAnsi="Times New Roman" w:cs="Times New Roman"/>
          <w:sz w:val="48"/>
          <w:szCs w:val="48"/>
        </w:rPr>
        <w:t>на період</w:t>
      </w:r>
      <w:r w:rsidR="00E945D8" w:rsidRPr="00DD6ACB">
        <w:rPr>
          <w:rFonts w:ascii="Times New Roman" w:eastAsia="Times New Roman" w:hAnsi="Times New Roman" w:cs="Times New Roman"/>
          <w:sz w:val="48"/>
          <w:szCs w:val="48"/>
        </w:rPr>
        <w:t xml:space="preserve"> 20</w:t>
      </w:r>
      <w:r w:rsidR="00EF5073" w:rsidRPr="00DD6ACB">
        <w:rPr>
          <w:rFonts w:ascii="Times New Roman" w:eastAsia="Times New Roman" w:hAnsi="Times New Roman" w:cs="Times New Roman"/>
          <w:sz w:val="48"/>
          <w:szCs w:val="48"/>
          <w:lang w:val="uk-UA"/>
        </w:rPr>
        <w:t>23</w:t>
      </w:r>
      <w:r w:rsidR="008407C3" w:rsidRPr="00DD6ACB">
        <w:rPr>
          <w:rFonts w:ascii="Times New Roman" w:eastAsia="Times New Roman" w:hAnsi="Times New Roman" w:cs="Times New Roman"/>
          <w:sz w:val="48"/>
          <w:szCs w:val="48"/>
        </w:rPr>
        <w:t xml:space="preserve"> - 20</w:t>
      </w:r>
      <w:r w:rsidR="008407C3" w:rsidRPr="00DD6ACB">
        <w:rPr>
          <w:rFonts w:ascii="Times New Roman" w:eastAsia="Times New Roman" w:hAnsi="Times New Roman" w:cs="Times New Roman"/>
          <w:sz w:val="48"/>
          <w:szCs w:val="48"/>
          <w:lang w:val="uk-UA"/>
        </w:rPr>
        <w:t>2</w:t>
      </w:r>
      <w:r w:rsidR="00EF5073" w:rsidRPr="00DD6ACB">
        <w:rPr>
          <w:rFonts w:ascii="Times New Roman" w:eastAsia="Times New Roman" w:hAnsi="Times New Roman" w:cs="Times New Roman"/>
          <w:sz w:val="48"/>
          <w:szCs w:val="48"/>
          <w:lang w:val="uk-UA"/>
        </w:rPr>
        <w:t>4</w:t>
      </w:r>
      <w:r w:rsidR="00E0233B" w:rsidRPr="00DD6ACB">
        <w:rPr>
          <w:rFonts w:ascii="Times New Roman" w:eastAsia="Times New Roman" w:hAnsi="Times New Roman" w:cs="Times New Roman"/>
          <w:sz w:val="48"/>
          <w:szCs w:val="48"/>
        </w:rPr>
        <w:t xml:space="preserve"> р</w:t>
      </w:r>
      <w:r w:rsidR="00E0233B" w:rsidRPr="00DD6ACB">
        <w:rPr>
          <w:rFonts w:ascii="Times New Roman" w:eastAsia="Times New Roman" w:hAnsi="Times New Roman" w:cs="Times New Roman"/>
          <w:sz w:val="48"/>
          <w:szCs w:val="48"/>
          <w:lang w:val="uk-UA"/>
        </w:rPr>
        <w:t>оки</w:t>
      </w:r>
    </w:p>
    <w:p w:rsidR="00617E23" w:rsidRDefault="00617E23">
      <w:pPr>
        <w:spacing w:after="0"/>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Pr="002F5ED9" w:rsidRDefault="00617E23" w:rsidP="002F5ED9">
      <w:pPr>
        <w:rPr>
          <w:rFonts w:ascii="Times New Roman" w:eastAsia="Times New Roman" w:hAnsi="Times New Roman" w:cs="Times New Roman"/>
          <w:sz w:val="28"/>
          <w:lang w:val="uk-UA"/>
        </w:rPr>
      </w:pPr>
    </w:p>
    <w:p w:rsidR="00617E23" w:rsidRDefault="00617E23">
      <w:pPr>
        <w:ind w:left="-567" w:firstLine="567"/>
        <w:jc w:val="center"/>
        <w:rPr>
          <w:rFonts w:ascii="Times New Roman" w:eastAsia="Times New Roman" w:hAnsi="Times New Roman" w:cs="Times New Roman"/>
          <w:sz w:val="28"/>
        </w:rPr>
      </w:pPr>
    </w:p>
    <w:p w:rsidR="00617E23" w:rsidRDefault="00E945D8">
      <w:pPr>
        <w:ind w:left="-567" w:firstLine="567"/>
        <w:jc w:val="center"/>
        <w:rPr>
          <w:rFonts w:ascii="Times New Roman" w:eastAsia="Times New Roman" w:hAnsi="Times New Roman" w:cs="Times New Roman"/>
          <w:sz w:val="28"/>
        </w:rPr>
      </w:pPr>
      <w:r>
        <w:rPr>
          <w:rFonts w:ascii="Times New Roman" w:eastAsia="Times New Roman" w:hAnsi="Times New Roman" w:cs="Times New Roman"/>
          <w:sz w:val="28"/>
        </w:rPr>
        <w:t>с. Баранинці, 20</w:t>
      </w:r>
      <w:r w:rsidR="006F6439">
        <w:rPr>
          <w:rFonts w:ascii="Times New Roman" w:eastAsia="Times New Roman" w:hAnsi="Times New Roman" w:cs="Times New Roman"/>
          <w:sz w:val="28"/>
          <w:lang w:val="uk-UA"/>
        </w:rPr>
        <w:t>22</w:t>
      </w:r>
      <w:r w:rsidR="00F8677A">
        <w:rPr>
          <w:rFonts w:ascii="Times New Roman" w:eastAsia="Times New Roman" w:hAnsi="Times New Roman" w:cs="Times New Roman"/>
          <w:sz w:val="28"/>
        </w:rPr>
        <w:t xml:space="preserve"> р.</w:t>
      </w:r>
    </w:p>
    <w:p w:rsidR="00617E23" w:rsidRDefault="00617E23">
      <w:pPr>
        <w:jc w:val="center"/>
        <w:rPr>
          <w:rFonts w:ascii="Times New Roman" w:eastAsia="Times New Roman" w:hAnsi="Times New Roman" w:cs="Times New Roman"/>
          <w:sz w:val="28"/>
        </w:rPr>
      </w:pPr>
    </w:p>
    <w:p w:rsidR="00617E23" w:rsidRDefault="00F8677A">
      <w:pPr>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ЗМІСТ</w:t>
      </w:r>
    </w:p>
    <w:p w:rsidR="00617E23" w:rsidRDefault="00F8677A">
      <w:pPr>
        <w:jc w:val="both"/>
        <w:rPr>
          <w:rFonts w:ascii="Times New Roman" w:eastAsia="Times New Roman" w:hAnsi="Times New Roman" w:cs="Times New Roman"/>
          <w:sz w:val="28"/>
        </w:rPr>
      </w:pPr>
      <w:r>
        <w:rPr>
          <w:rFonts w:ascii="Times New Roman" w:eastAsia="Times New Roman" w:hAnsi="Times New Roman" w:cs="Times New Roman"/>
          <w:sz w:val="28"/>
        </w:rPr>
        <w:t>ВСТУП</w:t>
      </w:r>
    </w:p>
    <w:p w:rsidR="00617E23" w:rsidRDefault="00F8677A" w:rsidP="00926C16">
      <w:pPr>
        <w:numPr>
          <w:ilvl w:val="0"/>
          <w:numId w:val="1"/>
        </w:numPr>
        <w:spacing w:line="240" w:lineRule="auto"/>
        <w:ind w:left="284" w:hanging="284"/>
        <w:jc w:val="both"/>
        <w:rPr>
          <w:rFonts w:ascii="Times New Roman" w:eastAsia="Times New Roman" w:hAnsi="Times New Roman" w:cs="Times New Roman"/>
          <w:sz w:val="28"/>
        </w:rPr>
      </w:pPr>
      <w:r>
        <w:rPr>
          <w:rFonts w:ascii="Times New Roman" w:eastAsia="Times New Roman" w:hAnsi="Times New Roman" w:cs="Times New Roman"/>
          <w:sz w:val="28"/>
        </w:rPr>
        <w:t>Аналітична частина</w:t>
      </w:r>
    </w:p>
    <w:p w:rsidR="003E1527" w:rsidRDefault="003E1527" w:rsidP="003E1527">
      <w:pPr>
        <w:numPr>
          <w:ilvl w:val="0"/>
          <w:numId w:val="1"/>
        </w:numPr>
        <w:spacing w:line="240" w:lineRule="auto"/>
        <w:ind w:left="284" w:hanging="284"/>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rPr>
        <w:t>Демографічна ситуація, ринок праці ТГ.</w:t>
      </w:r>
    </w:p>
    <w:p w:rsidR="00617E23" w:rsidRPr="003E1527" w:rsidRDefault="00F8677A" w:rsidP="003E1527">
      <w:pPr>
        <w:numPr>
          <w:ilvl w:val="0"/>
          <w:numId w:val="1"/>
        </w:numPr>
        <w:spacing w:line="240" w:lineRule="auto"/>
        <w:ind w:left="284" w:hanging="284"/>
        <w:jc w:val="both"/>
        <w:rPr>
          <w:rFonts w:ascii="Times New Roman" w:eastAsia="Times New Roman" w:hAnsi="Times New Roman" w:cs="Times New Roman"/>
          <w:sz w:val="28"/>
        </w:rPr>
      </w:pPr>
      <w:r w:rsidRPr="003E1527">
        <w:rPr>
          <w:rFonts w:ascii="Times New Roman" w:eastAsia="Times New Roman" w:hAnsi="Times New Roman" w:cs="Times New Roman"/>
          <w:sz w:val="28"/>
          <w:shd w:val="clear" w:color="auto" w:fill="FFFFFF"/>
        </w:rPr>
        <w:t xml:space="preserve">Географічне </w:t>
      </w:r>
      <w:r w:rsidR="00E945D8" w:rsidRPr="003E1527">
        <w:rPr>
          <w:rFonts w:ascii="Times New Roman" w:eastAsia="Times New Roman" w:hAnsi="Times New Roman" w:cs="Times New Roman"/>
          <w:sz w:val="28"/>
          <w:shd w:val="clear" w:color="auto" w:fill="FFFFFF"/>
        </w:rPr>
        <w:t xml:space="preserve">розташування </w:t>
      </w:r>
      <w:r w:rsidRPr="003E1527">
        <w:rPr>
          <w:rFonts w:ascii="Times New Roman" w:eastAsia="Times New Roman" w:hAnsi="Times New Roman" w:cs="Times New Roman"/>
          <w:sz w:val="28"/>
          <w:shd w:val="clear" w:color="auto" w:fill="FFFFFF"/>
        </w:rPr>
        <w:t>ТГ, опис суміжних територій.</w:t>
      </w:r>
    </w:p>
    <w:p w:rsidR="003E1527" w:rsidRPr="003E1527" w:rsidRDefault="003E1527" w:rsidP="003E1527">
      <w:pPr>
        <w:numPr>
          <w:ilvl w:val="0"/>
          <w:numId w:val="1"/>
        </w:numPr>
        <w:spacing w:line="240" w:lineRule="auto"/>
        <w:ind w:left="284" w:hanging="284"/>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lang w:val="uk-UA"/>
        </w:rPr>
        <w:t>Історична довідка.</w:t>
      </w:r>
    </w:p>
    <w:p w:rsidR="003E1527" w:rsidRPr="00B34CA7" w:rsidRDefault="00B34CA7" w:rsidP="003E1527">
      <w:pPr>
        <w:numPr>
          <w:ilvl w:val="0"/>
          <w:numId w:val="1"/>
        </w:numPr>
        <w:spacing w:line="240" w:lineRule="auto"/>
        <w:ind w:left="284" w:hanging="284"/>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rPr>
        <w:t>Фінансово-бюджетна ситуація ТГ.</w:t>
      </w:r>
    </w:p>
    <w:p w:rsidR="00B34CA7" w:rsidRPr="00B34CA7" w:rsidRDefault="00B34CA7" w:rsidP="003E1527">
      <w:pPr>
        <w:numPr>
          <w:ilvl w:val="0"/>
          <w:numId w:val="1"/>
        </w:numPr>
        <w:spacing w:line="240" w:lineRule="auto"/>
        <w:ind w:left="284" w:hanging="284"/>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lang w:val="uk-UA"/>
        </w:rPr>
        <w:t>Освітньо-культурний напрямок громади.</w:t>
      </w:r>
    </w:p>
    <w:p w:rsidR="00B34CA7" w:rsidRPr="00B34CA7" w:rsidRDefault="00B34CA7" w:rsidP="003E1527">
      <w:pPr>
        <w:numPr>
          <w:ilvl w:val="0"/>
          <w:numId w:val="1"/>
        </w:numPr>
        <w:spacing w:line="240" w:lineRule="auto"/>
        <w:ind w:left="284" w:hanging="284"/>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lang w:val="uk-UA"/>
        </w:rPr>
        <w:t>Земельні ресурси громади та містобудівна документація.</w:t>
      </w:r>
    </w:p>
    <w:p w:rsidR="00B34CA7" w:rsidRDefault="00B34CA7" w:rsidP="00B34CA7">
      <w:pPr>
        <w:numPr>
          <w:ilvl w:val="0"/>
          <w:numId w:val="1"/>
        </w:numPr>
        <w:spacing w:line="240" w:lineRule="auto"/>
        <w:ind w:left="284" w:hanging="284"/>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rPr>
        <w:t>Результати SWOT– аналізу.</w:t>
      </w:r>
    </w:p>
    <w:p w:rsidR="00B34CA7" w:rsidRPr="00B34CA7" w:rsidRDefault="00F8677A" w:rsidP="00B34CA7">
      <w:pPr>
        <w:numPr>
          <w:ilvl w:val="0"/>
          <w:numId w:val="1"/>
        </w:numPr>
        <w:spacing w:line="240" w:lineRule="auto"/>
        <w:ind w:left="284" w:hanging="284"/>
        <w:jc w:val="both"/>
        <w:rPr>
          <w:rFonts w:ascii="Times New Roman" w:eastAsia="Times New Roman" w:hAnsi="Times New Roman" w:cs="Times New Roman"/>
          <w:sz w:val="28"/>
        </w:rPr>
      </w:pPr>
      <w:r w:rsidRPr="00B34CA7">
        <w:rPr>
          <w:rFonts w:ascii="Times New Roman" w:eastAsia="Times New Roman" w:hAnsi="Times New Roman" w:cs="Times New Roman"/>
          <w:sz w:val="28"/>
          <w:shd w:val="clear" w:color="auto" w:fill="FFFFFF"/>
        </w:rPr>
        <w:t>Цілі та</w:t>
      </w:r>
      <w:r w:rsidR="00B34CA7">
        <w:rPr>
          <w:rFonts w:ascii="Times New Roman" w:eastAsia="Times New Roman" w:hAnsi="Times New Roman" w:cs="Times New Roman"/>
          <w:sz w:val="28"/>
          <w:shd w:val="clear" w:color="auto" w:fill="FFFFFF"/>
        </w:rPr>
        <w:t xml:space="preserve"> пріоритети розвитку </w:t>
      </w:r>
      <w:r w:rsidR="00E945D8" w:rsidRPr="00B34CA7">
        <w:rPr>
          <w:rFonts w:ascii="Times New Roman" w:eastAsia="Times New Roman" w:hAnsi="Times New Roman" w:cs="Times New Roman"/>
          <w:sz w:val="28"/>
          <w:shd w:val="clear" w:color="auto" w:fill="FFFFFF"/>
        </w:rPr>
        <w:t>ТГ на 20</w:t>
      </w:r>
      <w:r w:rsidR="00EF5073" w:rsidRPr="00B34CA7">
        <w:rPr>
          <w:rFonts w:ascii="Times New Roman" w:eastAsia="Times New Roman" w:hAnsi="Times New Roman" w:cs="Times New Roman"/>
          <w:sz w:val="28"/>
          <w:shd w:val="clear" w:color="auto" w:fill="FFFFFF"/>
          <w:lang w:val="uk-UA"/>
        </w:rPr>
        <w:t>23</w:t>
      </w:r>
      <w:r w:rsidR="00E945D8" w:rsidRPr="00B34CA7">
        <w:rPr>
          <w:rFonts w:ascii="Times New Roman" w:eastAsia="Times New Roman" w:hAnsi="Times New Roman" w:cs="Times New Roman"/>
          <w:sz w:val="28"/>
          <w:shd w:val="clear" w:color="auto" w:fill="FFFFFF"/>
        </w:rPr>
        <w:t>-202</w:t>
      </w:r>
      <w:r w:rsidR="00EF5073" w:rsidRPr="00B34CA7">
        <w:rPr>
          <w:rFonts w:ascii="Times New Roman" w:eastAsia="Times New Roman" w:hAnsi="Times New Roman" w:cs="Times New Roman"/>
          <w:sz w:val="28"/>
          <w:shd w:val="clear" w:color="auto" w:fill="FFFFFF"/>
          <w:lang w:val="uk-UA"/>
        </w:rPr>
        <w:t>4</w:t>
      </w:r>
      <w:r w:rsidRPr="00B34CA7">
        <w:rPr>
          <w:rFonts w:ascii="Times New Roman" w:eastAsia="Times New Roman" w:hAnsi="Times New Roman" w:cs="Times New Roman"/>
          <w:sz w:val="28"/>
          <w:shd w:val="clear" w:color="auto" w:fill="FFFFFF"/>
        </w:rPr>
        <w:t xml:space="preserve"> роки</w:t>
      </w:r>
      <w:r w:rsidR="00B34CA7">
        <w:rPr>
          <w:rFonts w:ascii="Times New Roman" w:eastAsia="Times New Roman" w:hAnsi="Times New Roman" w:cs="Times New Roman"/>
          <w:sz w:val="28"/>
          <w:lang w:val="uk-UA"/>
        </w:rPr>
        <w:t>.</w:t>
      </w:r>
    </w:p>
    <w:p w:rsidR="00617E23" w:rsidRPr="00B34CA7" w:rsidRDefault="00F8677A" w:rsidP="00B34CA7">
      <w:pPr>
        <w:numPr>
          <w:ilvl w:val="0"/>
          <w:numId w:val="1"/>
        </w:numPr>
        <w:spacing w:line="240" w:lineRule="auto"/>
        <w:ind w:left="284" w:hanging="284"/>
        <w:jc w:val="both"/>
        <w:rPr>
          <w:rFonts w:ascii="Times New Roman" w:eastAsia="Times New Roman" w:hAnsi="Times New Roman" w:cs="Times New Roman"/>
          <w:sz w:val="28"/>
        </w:rPr>
      </w:pPr>
      <w:r w:rsidRPr="00B34CA7">
        <w:rPr>
          <w:rFonts w:ascii="Times New Roman" w:eastAsia="Times New Roman" w:hAnsi="Times New Roman" w:cs="Times New Roman"/>
          <w:sz w:val="28"/>
          <w:shd w:val="clear" w:color="auto" w:fill="FFFFFF"/>
        </w:rPr>
        <w:t>Механізм моніторингу та оцінки результативності реалізації Програми.</w:t>
      </w:r>
    </w:p>
    <w:p w:rsidR="00617E23" w:rsidRDefault="00617E23">
      <w:pPr>
        <w:spacing w:line="240" w:lineRule="auto"/>
        <w:jc w:val="both"/>
        <w:rPr>
          <w:rFonts w:ascii="Times New Roman" w:eastAsia="Times New Roman" w:hAnsi="Times New Roman" w:cs="Times New Roman"/>
          <w:sz w:val="28"/>
        </w:rPr>
      </w:pPr>
    </w:p>
    <w:p w:rsidR="00617E23" w:rsidRDefault="00F8677A">
      <w:pPr>
        <w:spacing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Додатки:</w:t>
      </w:r>
    </w:p>
    <w:p w:rsidR="00617E23" w:rsidRDefault="00F8677A">
      <w:pPr>
        <w:spacing w:after="0" w:line="240" w:lineRule="auto"/>
        <w:jc w:val="both"/>
        <w:rPr>
          <w:rFonts w:ascii="Times New Roman" w:eastAsia="Times New Roman" w:hAnsi="Times New Roman" w:cs="Times New Roman"/>
          <w:i/>
          <w:sz w:val="28"/>
        </w:rPr>
      </w:pPr>
      <w:r>
        <w:rPr>
          <w:rFonts w:ascii="Times New Roman" w:eastAsia="Times New Roman" w:hAnsi="Times New Roman" w:cs="Times New Roman"/>
          <w:sz w:val="28"/>
        </w:rPr>
        <w:t>додаток 1 «Оріє</w:t>
      </w:r>
      <w:r w:rsidR="00E945D8">
        <w:rPr>
          <w:rFonts w:ascii="Times New Roman" w:eastAsia="Times New Roman" w:hAnsi="Times New Roman" w:cs="Times New Roman"/>
          <w:sz w:val="28"/>
        </w:rPr>
        <w:t>нтований фінансовий план на 20</w:t>
      </w:r>
      <w:r w:rsidR="00EF5073">
        <w:rPr>
          <w:rFonts w:ascii="Times New Roman" w:eastAsia="Times New Roman" w:hAnsi="Times New Roman" w:cs="Times New Roman"/>
          <w:sz w:val="28"/>
          <w:lang w:val="uk-UA"/>
        </w:rPr>
        <w:t>23</w:t>
      </w:r>
      <w:r w:rsidR="00E945D8">
        <w:rPr>
          <w:rFonts w:ascii="Times New Roman" w:eastAsia="Times New Roman" w:hAnsi="Times New Roman" w:cs="Times New Roman"/>
          <w:sz w:val="28"/>
        </w:rPr>
        <w:t>-20</w:t>
      </w:r>
      <w:r w:rsidR="00EF5073">
        <w:rPr>
          <w:rFonts w:ascii="Times New Roman" w:eastAsia="Times New Roman" w:hAnsi="Times New Roman" w:cs="Times New Roman"/>
          <w:sz w:val="28"/>
          <w:lang w:val="uk-UA"/>
        </w:rPr>
        <w:t>24</w:t>
      </w:r>
      <w:r>
        <w:rPr>
          <w:rFonts w:ascii="Times New Roman" w:eastAsia="Times New Roman" w:hAnsi="Times New Roman" w:cs="Times New Roman"/>
          <w:sz w:val="28"/>
        </w:rPr>
        <w:t xml:space="preserve"> роки»;</w:t>
      </w:r>
    </w:p>
    <w:p w:rsidR="00617E23" w:rsidRDefault="00F8677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додаток 2 «Перелік програм і проектів, які планується реалізувати у</w:t>
      </w:r>
      <w:r w:rsidR="00E945D8">
        <w:rPr>
          <w:rFonts w:ascii="Times New Roman" w:eastAsia="Times New Roman" w:hAnsi="Times New Roman" w:cs="Times New Roman"/>
          <w:sz w:val="28"/>
        </w:rPr>
        <w:t xml:space="preserve"> 20</w:t>
      </w:r>
      <w:r w:rsidR="00EF5073">
        <w:rPr>
          <w:rFonts w:ascii="Times New Roman" w:eastAsia="Times New Roman" w:hAnsi="Times New Roman" w:cs="Times New Roman"/>
          <w:sz w:val="28"/>
          <w:lang w:val="uk-UA"/>
        </w:rPr>
        <w:t>23</w:t>
      </w:r>
      <w:r w:rsidR="00E945D8">
        <w:rPr>
          <w:rFonts w:ascii="Times New Roman" w:eastAsia="Times New Roman" w:hAnsi="Times New Roman" w:cs="Times New Roman"/>
          <w:sz w:val="28"/>
        </w:rPr>
        <w:t>-202</w:t>
      </w:r>
      <w:r w:rsidR="00EF5073">
        <w:rPr>
          <w:rFonts w:ascii="Times New Roman" w:eastAsia="Times New Roman" w:hAnsi="Times New Roman" w:cs="Times New Roman"/>
          <w:sz w:val="28"/>
          <w:lang w:val="uk-UA"/>
        </w:rPr>
        <w:t>4</w:t>
      </w:r>
      <w:r>
        <w:rPr>
          <w:rFonts w:ascii="Times New Roman" w:eastAsia="Times New Roman" w:hAnsi="Times New Roman" w:cs="Times New Roman"/>
          <w:sz w:val="28"/>
        </w:rPr>
        <w:t xml:space="preserve"> роках»;</w:t>
      </w:r>
    </w:p>
    <w:p w:rsidR="00617E23" w:rsidRDefault="00F8677A">
      <w:pPr>
        <w:spacing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додаток 3 «Показники соціально-е</w:t>
      </w:r>
      <w:r w:rsidR="00E945D8">
        <w:rPr>
          <w:rFonts w:ascii="Times New Roman" w:eastAsia="Times New Roman" w:hAnsi="Times New Roman" w:cs="Times New Roman"/>
          <w:sz w:val="28"/>
        </w:rPr>
        <w:t xml:space="preserve">кономічного розвитку </w:t>
      </w:r>
      <w:r>
        <w:rPr>
          <w:rFonts w:ascii="Times New Roman" w:eastAsia="Times New Roman" w:hAnsi="Times New Roman" w:cs="Times New Roman"/>
          <w:sz w:val="28"/>
        </w:rPr>
        <w:t>територіальної громади».</w:t>
      </w:r>
    </w:p>
    <w:p w:rsidR="00617E23" w:rsidRDefault="00617E23">
      <w:pPr>
        <w:jc w:val="both"/>
        <w:rPr>
          <w:rFonts w:ascii="Times New Roman" w:eastAsia="Times New Roman" w:hAnsi="Times New Roman" w:cs="Times New Roman"/>
          <w:sz w:val="28"/>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617E23" w:rsidRDefault="00617E23">
      <w:pPr>
        <w:ind w:left="-567" w:firstLine="567"/>
        <w:jc w:val="center"/>
        <w:rPr>
          <w:rFonts w:ascii="Times New Roman" w:eastAsia="Times New Roman" w:hAnsi="Times New Roman" w:cs="Times New Roman"/>
          <w:b/>
          <w:sz w:val="24"/>
        </w:rPr>
      </w:pPr>
    </w:p>
    <w:p w:rsidR="00B21C4D" w:rsidRDefault="00B21C4D">
      <w:pPr>
        <w:ind w:left="-567" w:firstLine="567"/>
        <w:jc w:val="center"/>
        <w:rPr>
          <w:rFonts w:ascii="Times New Roman" w:eastAsia="Times New Roman" w:hAnsi="Times New Roman" w:cs="Times New Roman"/>
          <w:b/>
          <w:sz w:val="24"/>
        </w:rPr>
      </w:pPr>
    </w:p>
    <w:p w:rsidR="00B21C4D" w:rsidRDefault="00B21C4D">
      <w:pPr>
        <w:ind w:left="-567" w:firstLine="567"/>
        <w:jc w:val="center"/>
        <w:rPr>
          <w:rFonts w:ascii="Times New Roman" w:eastAsia="Times New Roman" w:hAnsi="Times New Roman" w:cs="Times New Roman"/>
          <w:b/>
          <w:sz w:val="24"/>
        </w:rPr>
      </w:pPr>
    </w:p>
    <w:p w:rsidR="00B21C4D" w:rsidRDefault="00B21C4D">
      <w:pPr>
        <w:ind w:left="-567" w:firstLine="567"/>
        <w:jc w:val="center"/>
        <w:rPr>
          <w:rFonts w:ascii="Times New Roman" w:eastAsia="Times New Roman" w:hAnsi="Times New Roman" w:cs="Times New Roman"/>
          <w:b/>
          <w:sz w:val="24"/>
        </w:rPr>
      </w:pPr>
    </w:p>
    <w:p w:rsidR="00B21C4D" w:rsidRDefault="00B21C4D">
      <w:pPr>
        <w:ind w:left="-567" w:firstLine="567"/>
        <w:jc w:val="center"/>
        <w:rPr>
          <w:rFonts w:ascii="Times New Roman" w:eastAsia="Times New Roman" w:hAnsi="Times New Roman" w:cs="Times New Roman"/>
          <w:b/>
          <w:sz w:val="24"/>
        </w:rPr>
      </w:pPr>
    </w:p>
    <w:p w:rsidR="00617E23" w:rsidRDefault="00F8677A">
      <w:pPr>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BA0DB1" w:rsidRDefault="00BA0DB1">
      <w:pPr>
        <w:rPr>
          <w:rFonts w:ascii="Times New Roman" w:eastAsia="Times New Roman" w:hAnsi="Times New Roman" w:cs="Times New Roman"/>
          <w:b/>
          <w:sz w:val="24"/>
        </w:rPr>
      </w:pPr>
    </w:p>
    <w:p w:rsidR="005B2DEE" w:rsidRDefault="005B2DEE">
      <w:pPr>
        <w:rPr>
          <w:rFonts w:ascii="Times New Roman" w:eastAsia="Times New Roman" w:hAnsi="Times New Roman" w:cs="Times New Roman"/>
          <w:b/>
          <w:sz w:val="24"/>
        </w:rPr>
      </w:pPr>
    </w:p>
    <w:p w:rsidR="00617E23" w:rsidRDefault="00F8677A">
      <w:pPr>
        <w:ind w:left="-567" w:firstLine="567"/>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ВСТУП</w:t>
      </w:r>
    </w:p>
    <w:p w:rsidR="00617E23" w:rsidRPr="00716E4A" w:rsidRDefault="00E0233B">
      <w:pPr>
        <w:spacing w:after="0" w:line="240" w:lineRule="auto"/>
        <w:ind w:firstLine="567"/>
        <w:jc w:val="both"/>
        <w:rPr>
          <w:rFonts w:ascii="Times New Roman" w:eastAsia="Times New Roman" w:hAnsi="Times New Roman" w:cs="Times New Roman"/>
          <w:sz w:val="28"/>
        </w:rPr>
      </w:pPr>
      <w:r w:rsidRPr="00716E4A">
        <w:rPr>
          <w:rFonts w:ascii="Times New Roman" w:eastAsia="Times New Roman" w:hAnsi="Times New Roman" w:cs="Times New Roman"/>
          <w:sz w:val="28"/>
        </w:rPr>
        <w:t>План соціально-економічного</w:t>
      </w:r>
      <w:r w:rsidR="00F8677A" w:rsidRPr="00716E4A">
        <w:rPr>
          <w:rFonts w:ascii="Times New Roman" w:eastAsia="Times New Roman" w:hAnsi="Times New Roman" w:cs="Times New Roman"/>
          <w:sz w:val="28"/>
        </w:rPr>
        <w:t xml:space="preserve"> розвитку Барани</w:t>
      </w:r>
      <w:r w:rsidR="00D74F19" w:rsidRPr="00716E4A">
        <w:rPr>
          <w:rFonts w:ascii="Times New Roman" w:eastAsia="Times New Roman" w:hAnsi="Times New Roman" w:cs="Times New Roman"/>
          <w:sz w:val="28"/>
        </w:rPr>
        <w:t>нської  територіальної громади на 20</w:t>
      </w:r>
      <w:r w:rsidR="00EF5073" w:rsidRPr="00716E4A">
        <w:rPr>
          <w:rFonts w:ascii="Times New Roman" w:eastAsia="Times New Roman" w:hAnsi="Times New Roman" w:cs="Times New Roman"/>
          <w:sz w:val="28"/>
          <w:lang w:val="uk-UA"/>
        </w:rPr>
        <w:t>23</w:t>
      </w:r>
      <w:r w:rsidR="00D74F19" w:rsidRPr="00716E4A">
        <w:rPr>
          <w:rFonts w:ascii="Times New Roman" w:eastAsia="Times New Roman" w:hAnsi="Times New Roman" w:cs="Times New Roman"/>
          <w:sz w:val="28"/>
        </w:rPr>
        <w:t>-202</w:t>
      </w:r>
      <w:r w:rsidR="00EF5073" w:rsidRPr="00716E4A">
        <w:rPr>
          <w:rFonts w:ascii="Times New Roman" w:eastAsia="Times New Roman" w:hAnsi="Times New Roman" w:cs="Times New Roman"/>
          <w:sz w:val="28"/>
          <w:lang w:val="uk-UA"/>
        </w:rPr>
        <w:t>4</w:t>
      </w:r>
      <w:r w:rsidR="00F8677A" w:rsidRPr="00716E4A">
        <w:rPr>
          <w:rFonts w:ascii="Times New Roman" w:eastAsia="Times New Roman" w:hAnsi="Times New Roman" w:cs="Times New Roman"/>
          <w:sz w:val="28"/>
        </w:rPr>
        <w:t xml:space="preserve"> роки розроблений відповідно до Законів України від 05.02.2015р. </w:t>
      </w:r>
      <w:r w:rsidR="00F8677A" w:rsidRPr="00716E4A">
        <w:rPr>
          <w:rFonts w:ascii="Times New Roman" w:eastAsia="Segoe UI Symbol" w:hAnsi="Times New Roman" w:cs="Times New Roman"/>
          <w:sz w:val="28"/>
        </w:rPr>
        <w:t>№</w:t>
      </w:r>
      <w:r w:rsidR="00F8677A" w:rsidRPr="00716E4A">
        <w:rPr>
          <w:rFonts w:ascii="Times New Roman" w:eastAsia="Times New Roman" w:hAnsi="Times New Roman" w:cs="Times New Roman"/>
          <w:sz w:val="28"/>
        </w:rPr>
        <w:t xml:space="preserve">157-VIII «Про добровільне об’єднання територіальних громад», Закону України від 05.02.2015р. </w:t>
      </w:r>
      <w:r w:rsidR="00F8677A" w:rsidRPr="00716E4A">
        <w:rPr>
          <w:rFonts w:ascii="Times New Roman" w:eastAsia="Segoe UI Symbol" w:hAnsi="Times New Roman" w:cs="Times New Roman"/>
          <w:sz w:val="28"/>
        </w:rPr>
        <w:t>№</w:t>
      </w:r>
      <w:r w:rsidR="00F8677A" w:rsidRPr="00716E4A">
        <w:rPr>
          <w:rFonts w:ascii="Times New Roman" w:eastAsia="Times New Roman" w:hAnsi="Times New Roman" w:cs="Times New Roman"/>
          <w:sz w:val="28"/>
        </w:rPr>
        <w:t>156-VIII «Про засади дер</w:t>
      </w:r>
      <w:r w:rsidR="00EF5073" w:rsidRPr="00716E4A">
        <w:rPr>
          <w:rFonts w:ascii="Times New Roman" w:eastAsia="Times New Roman" w:hAnsi="Times New Roman" w:cs="Times New Roman"/>
          <w:sz w:val="28"/>
        </w:rPr>
        <w:t>жавної регіональної політики», постанови КМУ від 16.03.2016р.</w:t>
      </w:r>
      <w:r w:rsidR="00F8677A" w:rsidRPr="00716E4A">
        <w:rPr>
          <w:rFonts w:ascii="Times New Roman" w:eastAsia="Times New Roman" w:hAnsi="Times New Roman" w:cs="Times New Roman"/>
          <w:sz w:val="28"/>
        </w:rPr>
        <w:t xml:space="preserve"> </w:t>
      </w:r>
      <w:r w:rsidR="00F8677A" w:rsidRPr="00716E4A">
        <w:rPr>
          <w:rFonts w:ascii="Times New Roman" w:eastAsia="Segoe UI Symbol" w:hAnsi="Times New Roman" w:cs="Times New Roman"/>
          <w:sz w:val="28"/>
        </w:rPr>
        <w:t>№</w:t>
      </w:r>
      <w:r w:rsidR="00F8677A" w:rsidRPr="00716E4A">
        <w:rPr>
          <w:rFonts w:ascii="Times New Roman" w:eastAsia="Times New Roman" w:hAnsi="Times New Roman" w:cs="Times New Roman"/>
          <w:sz w:val="28"/>
        </w:rPr>
        <w:t xml:space="preserve"> 200 «Деякі питання надання субвенцій з державного бюджету місцевим бюджетам на формування інфраструктури об’єднаних територіальних громад», нака</w:t>
      </w:r>
      <w:r w:rsidR="00EF5073" w:rsidRPr="00716E4A">
        <w:rPr>
          <w:rFonts w:ascii="Times New Roman" w:eastAsia="Times New Roman" w:hAnsi="Times New Roman" w:cs="Times New Roman"/>
          <w:sz w:val="28"/>
        </w:rPr>
        <w:t xml:space="preserve">зу Мінрегіону від 30.03.2016р. </w:t>
      </w:r>
      <w:r w:rsidR="00F8677A" w:rsidRPr="00716E4A">
        <w:rPr>
          <w:rFonts w:ascii="Times New Roman" w:eastAsia="Segoe UI Symbol" w:hAnsi="Times New Roman" w:cs="Times New Roman"/>
          <w:sz w:val="28"/>
        </w:rPr>
        <w:t>№</w:t>
      </w:r>
      <w:r w:rsidR="00F8677A" w:rsidRPr="00716E4A">
        <w:rPr>
          <w:rFonts w:ascii="Times New Roman" w:eastAsia="Times New Roman" w:hAnsi="Times New Roman" w:cs="Times New Roman"/>
          <w:sz w:val="28"/>
        </w:rPr>
        <w:t>75 «Про затвердження Методичних рекомендацій щодо формування і реалізації прогнозних та програмних документів соціально-економічного розвитку об’єднаної територіальної громади».</w:t>
      </w:r>
    </w:p>
    <w:p w:rsidR="00617E23" w:rsidRPr="005D0EDC" w:rsidRDefault="00F8677A">
      <w:pPr>
        <w:spacing w:after="0" w:line="240" w:lineRule="auto"/>
        <w:ind w:firstLine="567"/>
        <w:jc w:val="both"/>
        <w:rPr>
          <w:rFonts w:ascii="Times New Roman" w:eastAsia="Times New Roman" w:hAnsi="Times New Roman" w:cs="Times New Roman"/>
          <w:sz w:val="28"/>
          <w:shd w:val="clear" w:color="auto" w:fill="FFFFFF"/>
        </w:rPr>
      </w:pPr>
      <w:r w:rsidRPr="00716E4A">
        <w:rPr>
          <w:rFonts w:ascii="Times New Roman" w:eastAsia="Times New Roman" w:hAnsi="Times New Roman" w:cs="Times New Roman"/>
          <w:sz w:val="28"/>
          <w:shd w:val="clear" w:color="auto" w:fill="FFFFFF"/>
        </w:rPr>
        <w:t xml:space="preserve">План економічного і соціального розвитку Баранинської </w:t>
      </w:r>
      <w:r w:rsidR="00D74F19" w:rsidRPr="00716E4A">
        <w:rPr>
          <w:rFonts w:ascii="Times New Roman" w:eastAsia="Times New Roman" w:hAnsi="Times New Roman" w:cs="Times New Roman"/>
          <w:sz w:val="28"/>
          <w:shd w:val="clear" w:color="auto" w:fill="FFFFFF"/>
        </w:rPr>
        <w:t>територіальної громади на 20</w:t>
      </w:r>
      <w:r w:rsidR="00EF5073" w:rsidRPr="00716E4A">
        <w:rPr>
          <w:rFonts w:ascii="Times New Roman" w:eastAsia="Times New Roman" w:hAnsi="Times New Roman" w:cs="Times New Roman"/>
          <w:sz w:val="28"/>
          <w:shd w:val="clear" w:color="auto" w:fill="FFFFFF"/>
          <w:lang w:val="uk-UA"/>
        </w:rPr>
        <w:t>23</w:t>
      </w:r>
      <w:r w:rsidR="00D74F19" w:rsidRPr="00716E4A">
        <w:rPr>
          <w:rFonts w:ascii="Times New Roman" w:eastAsia="Times New Roman" w:hAnsi="Times New Roman" w:cs="Times New Roman"/>
          <w:sz w:val="28"/>
          <w:shd w:val="clear" w:color="auto" w:fill="FFFFFF"/>
        </w:rPr>
        <w:t>-20</w:t>
      </w:r>
      <w:r w:rsidR="00EF5073" w:rsidRPr="00716E4A">
        <w:rPr>
          <w:rFonts w:ascii="Times New Roman" w:eastAsia="Times New Roman" w:hAnsi="Times New Roman" w:cs="Times New Roman"/>
          <w:sz w:val="28"/>
          <w:shd w:val="clear" w:color="auto" w:fill="FFFFFF"/>
          <w:lang w:val="uk-UA"/>
        </w:rPr>
        <w:t>24</w:t>
      </w:r>
      <w:r w:rsidRPr="00716E4A">
        <w:rPr>
          <w:rFonts w:ascii="Times New Roman" w:eastAsia="Times New Roman" w:hAnsi="Times New Roman" w:cs="Times New Roman"/>
          <w:sz w:val="28"/>
          <w:shd w:val="clear" w:color="auto" w:fill="FFFFFF"/>
        </w:rPr>
        <w:t xml:space="preserve"> роки (далі - План) розроблено виконавчим комітетом на основі аналізу поточної ситуації в гос</w:t>
      </w:r>
      <w:r w:rsidR="00F61849">
        <w:rPr>
          <w:rFonts w:ascii="Times New Roman" w:eastAsia="Times New Roman" w:hAnsi="Times New Roman" w:cs="Times New Roman"/>
          <w:sz w:val="28"/>
          <w:shd w:val="clear" w:color="auto" w:fill="FFFFFF"/>
        </w:rPr>
        <w:t>подарському комплексі</w:t>
      </w:r>
      <w:r w:rsidRPr="00716E4A">
        <w:rPr>
          <w:rFonts w:ascii="Times New Roman" w:eastAsia="Times New Roman" w:hAnsi="Times New Roman" w:cs="Times New Roman"/>
          <w:sz w:val="28"/>
          <w:shd w:val="clear" w:color="auto" w:fill="FFFFFF"/>
        </w:rPr>
        <w:t xml:space="preserve"> територіальної громади та прогнозів і пропозицій підприємств і організацій, виходячи із загальної соціально-економічної ситуації, що склалася на відповідній території, з урахуванням можливостей та місцевих ресурсів, відповідно до пріоритетних напрямків розвитку населених пунктів територіальної громади. План відповідає стратегічним та операційним цілям, напрямкам Державної стратегії регіонал</w:t>
      </w:r>
      <w:r w:rsidR="006015FF" w:rsidRPr="00716E4A">
        <w:rPr>
          <w:rFonts w:ascii="Times New Roman" w:eastAsia="Times New Roman" w:hAnsi="Times New Roman" w:cs="Times New Roman"/>
          <w:sz w:val="28"/>
          <w:shd w:val="clear" w:color="auto" w:fill="FFFFFF"/>
        </w:rPr>
        <w:t>ьного розвитку на період до 202</w:t>
      </w:r>
      <w:r w:rsidR="006015FF" w:rsidRPr="00716E4A">
        <w:rPr>
          <w:rFonts w:ascii="Times New Roman" w:eastAsia="Times New Roman" w:hAnsi="Times New Roman" w:cs="Times New Roman"/>
          <w:sz w:val="28"/>
          <w:shd w:val="clear" w:color="auto" w:fill="FFFFFF"/>
          <w:lang w:val="uk-UA"/>
        </w:rPr>
        <w:t>7</w:t>
      </w:r>
      <w:r w:rsidRPr="00716E4A">
        <w:rPr>
          <w:rFonts w:ascii="Times New Roman" w:eastAsia="Times New Roman" w:hAnsi="Times New Roman" w:cs="Times New Roman"/>
          <w:sz w:val="28"/>
          <w:shd w:val="clear" w:color="auto" w:fill="FFFFFF"/>
        </w:rPr>
        <w:t xml:space="preserve"> року (постанова К</w:t>
      </w:r>
      <w:r w:rsidR="006015FF" w:rsidRPr="00716E4A">
        <w:rPr>
          <w:rFonts w:ascii="Times New Roman" w:eastAsia="Times New Roman" w:hAnsi="Times New Roman" w:cs="Times New Roman"/>
          <w:sz w:val="28"/>
          <w:shd w:val="clear" w:color="auto" w:fill="FFFFFF"/>
        </w:rPr>
        <w:t>абінету Міністрів України від 0</w:t>
      </w:r>
      <w:r w:rsidR="006015FF" w:rsidRPr="00716E4A">
        <w:rPr>
          <w:rFonts w:ascii="Times New Roman" w:eastAsia="Times New Roman" w:hAnsi="Times New Roman" w:cs="Times New Roman"/>
          <w:sz w:val="28"/>
          <w:shd w:val="clear" w:color="auto" w:fill="FFFFFF"/>
          <w:lang w:val="uk-UA"/>
        </w:rPr>
        <w:t>5</w:t>
      </w:r>
      <w:r w:rsidR="006015FF" w:rsidRPr="00716E4A">
        <w:rPr>
          <w:rFonts w:ascii="Times New Roman" w:eastAsia="Times New Roman" w:hAnsi="Times New Roman" w:cs="Times New Roman"/>
          <w:sz w:val="28"/>
          <w:shd w:val="clear" w:color="auto" w:fill="FFFFFF"/>
        </w:rPr>
        <w:t>.08.20</w:t>
      </w:r>
      <w:r w:rsidR="006015FF" w:rsidRPr="00716E4A">
        <w:rPr>
          <w:rFonts w:ascii="Times New Roman" w:eastAsia="Times New Roman" w:hAnsi="Times New Roman" w:cs="Times New Roman"/>
          <w:sz w:val="28"/>
          <w:shd w:val="clear" w:color="auto" w:fill="FFFFFF"/>
          <w:lang w:val="uk-UA"/>
        </w:rPr>
        <w:t>20</w:t>
      </w:r>
      <w:r w:rsidRPr="00716E4A">
        <w:rPr>
          <w:rFonts w:ascii="Times New Roman" w:eastAsia="Times New Roman" w:hAnsi="Times New Roman" w:cs="Times New Roman"/>
          <w:sz w:val="28"/>
          <w:shd w:val="clear" w:color="auto" w:fill="FFFFFF"/>
        </w:rPr>
        <w:t xml:space="preserve"> </w:t>
      </w:r>
      <w:r w:rsidRPr="00716E4A">
        <w:rPr>
          <w:rFonts w:ascii="Times New Roman" w:eastAsia="Segoe UI Symbol" w:hAnsi="Times New Roman" w:cs="Times New Roman"/>
          <w:sz w:val="28"/>
          <w:shd w:val="clear" w:color="auto" w:fill="FFFFFF"/>
        </w:rPr>
        <w:t>№</w:t>
      </w:r>
      <w:r w:rsidR="006015FF" w:rsidRPr="00716E4A">
        <w:rPr>
          <w:rFonts w:ascii="Times New Roman" w:eastAsia="Times New Roman" w:hAnsi="Times New Roman" w:cs="Times New Roman"/>
          <w:sz w:val="28"/>
          <w:shd w:val="clear" w:color="auto" w:fill="FFFFFF"/>
          <w:lang w:val="uk-UA"/>
        </w:rPr>
        <w:t>69</w:t>
      </w:r>
      <w:r w:rsidRPr="00716E4A">
        <w:rPr>
          <w:rFonts w:ascii="Times New Roman" w:eastAsia="Times New Roman" w:hAnsi="Times New Roman" w:cs="Times New Roman"/>
          <w:sz w:val="28"/>
          <w:shd w:val="clear" w:color="auto" w:fill="FFFFFF"/>
        </w:rPr>
        <w:t xml:space="preserve">5), </w:t>
      </w:r>
      <w:r w:rsidR="00DE1B33" w:rsidRPr="00716E4A">
        <w:rPr>
          <w:rFonts w:ascii="Times New Roman" w:eastAsia="Times New Roman" w:hAnsi="Times New Roman" w:cs="Times New Roman"/>
          <w:sz w:val="28"/>
          <w:shd w:val="clear" w:color="auto" w:fill="FFFFFF"/>
          <w:lang w:val="uk-UA"/>
        </w:rPr>
        <w:t xml:space="preserve">Регіональній </w:t>
      </w:r>
      <w:r w:rsidRPr="00716E4A">
        <w:rPr>
          <w:rFonts w:ascii="Times New Roman" w:eastAsia="Times New Roman" w:hAnsi="Times New Roman" w:cs="Times New Roman"/>
          <w:sz w:val="28"/>
          <w:shd w:val="clear" w:color="auto" w:fill="FFFFFF"/>
        </w:rPr>
        <w:t>Стратегії розвитку Закарпа</w:t>
      </w:r>
      <w:r w:rsidR="00DE1B33" w:rsidRPr="00716E4A">
        <w:rPr>
          <w:rFonts w:ascii="Times New Roman" w:eastAsia="Times New Roman" w:hAnsi="Times New Roman" w:cs="Times New Roman"/>
          <w:sz w:val="28"/>
          <w:shd w:val="clear" w:color="auto" w:fill="FFFFFF"/>
        </w:rPr>
        <w:t>тської області на період до 202</w:t>
      </w:r>
      <w:r w:rsidR="00DE1B33" w:rsidRPr="00716E4A">
        <w:rPr>
          <w:rFonts w:ascii="Times New Roman" w:eastAsia="Times New Roman" w:hAnsi="Times New Roman" w:cs="Times New Roman"/>
          <w:sz w:val="28"/>
          <w:shd w:val="clear" w:color="auto" w:fill="FFFFFF"/>
          <w:lang w:val="uk-UA"/>
        </w:rPr>
        <w:t>7</w:t>
      </w:r>
      <w:r w:rsidRPr="00716E4A">
        <w:rPr>
          <w:rFonts w:ascii="Times New Roman" w:eastAsia="Times New Roman" w:hAnsi="Times New Roman" w:cs="Times New Roman"/>
          <w:sz w:val="28"/>
          <w:shd w:val="clear" w:color="auto" w:fill="FFFFFF"/>
        </w:rPr>
        <w:t xml:space="preserve"> року</w:t>
      </w:r>
      <w:r w:rsidR="00DE1B33" w:rsidRPr="00716E4A">
        <w:rPr>
          <w:rFonts w:ascii="Times New Roman" w:eastAsia="Times New Roman" w:hAnsi="Times New Roman" w:cs="Times New Roman"/>
          <w:sz w:val="28"/>
          <w:shd w:val="clear" w:color="auto" w:fill="FFFFFF"/>
          <w:lang w:val="uk-UA"/>
        </w:rPr>
        <w:t xml:space="preserve">, затвердженої </w:t>
      </w:r>
      <w:r w:rsidRPr="00716E4A">
        <w:rPr>
          <w:rFonts w:ascii="Times New Roman" w:eastAsia="Times New Roman" w:hAnsi="Times New Roman" w:cs="Times New Roman"/>
          <w:sz w:val="28"/>
          <w:shd w:val="clear" w:color="auto" w:fill="FFFFFF"/>
        </w:rPr>
        <w:t>рішення</w:t>
      </w:r>
      <w:r w:rsidR="00DE1B33" w:rsidRPr="00716E4A">
        <w:rPr>
          <w:rFonts w:ascii="Times New Roman" w:eastAsia="Times New Roman" w:hAnsi="Times New Roman" w:cs="Times New Roman"/>
          <w:sz w:val="28"/>
          <w:shd w:val="clear" w:color="auto" w:fill="FFFFFF"/>
          <w:lang w:val="uk-UA"/>
        </w:rPr>
        <w:t>м</w:t>
      </w:r>
      <w:r w:rsidRPr="00716E4A">
        <w:rPr>
          <w:rFonts w:ascii="Times New Roman" w:eastAsia="Times New Roman" w:hAnsi="Times New Roman" w:cs="Times New Roman"/>
          <w:sz w:val="28"/>
          <w:shd w:val="clear" w:color="auto" w:fill="FFFFFF"/>
        </w:rPr>
        <w:t xml:space="preserve"> обласної ради </w:t>
      </w:r>
      <w:r w:rsidR="00DE1B33" w:rsidRPr="00716E4A">
        <w:rPr>
          <w:rFonts w:ascii="Times New Roman" w:eastAsia="Times New Roman" w:hAnsi="Times New Roman" w:cs="Times New Roman"/>
          <w:sz w:val="28"/>
          <w:shd w:val="clear" w:color="auto" w:fill="FFFFFF"/>
        </w:rPr>
        <w:t xml:space="preserve">від </w:t>
      </w:r>
      <w:r w:rsidR="00DE1B33" w:rsidRPr="00716E4A">
        <w:rPr>
          <w:rFonts w:ascii="Times New Roman" w:eastAsia="Times New Roman" w:hAnsi="Times New Roman" w:cs="Times New Roman"/>
          <w:sz w:val="28"/>
          <w:shd w:val="clear" w:color="auto" w:fill="FFFFFF"/>
          <w:lang w:val="uk-UA"/>
        </w:rPr>
        <w:t>20.12.2019</w:t>
      </w:r>
      <w:r w:rsidRPr="00716E4A">
        <w:rPr>
          <w:rFonts w:ascii="Times New Roman" w:eastAsia="Times New Roman" w:hAnsi="Times New Roman" w:cs="Times New Roman"/>
          <w:sz w:val="28"/>
          <w:shd w:val="clear" w:color="auto" w:fill="FFFFFF"/>
        </w:rPr>
        <w:t xml:space="preserve"> року </w:t>
      </w:r>
      <w:r w:rsidRPr="00716E4A">
        <w:rPr>
          <w:rFonts w:ascii="Times New Roman" w:eastAsia="Segoe UI Symbol" w:hAnsi="Times New Roman" w:cs="Times New Roman"/>
          <w:sz w:val="28"/>
          <w:shd w:val="clear" w:color="auto" w:fill="FFFFFF"/>
        </w:rPr>
        <w:t>№</w:t>
      </w:r>
      <w:r w:rsidR="00DD0AA9" w:rsidRPr="00716E4A">
        <w:rPr>
          <w:rFonts w:ascii="Times New Roman" w:eastAsia="Times New Roman" w:hAnsi="Times New Roman" w:cs="Times New Roman"/>
          <w:sz w:val="28"/>
          <w:shd w:val="clear" w:color="auto" w:fill="FFFFFF"/>
        </w:rPr>
        <w:t>1</w:t>
      </w:r>
      <w:r w:rsidR="00DD0AA9" w:rsidRPr="00716E4A">
        <w:rPr>
          <w:rFonts w:ascii="Times New Roman" w:eastAsia="Times New Roman" w:hAnsi="Times New Roman" w:cs="Times New Roman"/>
          <w:sz w:val="28"/>
          <w:shd w:val="clear" w:color="auto" w:fill="FFFFFF"/>
          <w:lang w:val="uk-UA"/>
        </w:rPr>
        <w:t>63</w:t>
      </w:r>
      <w:r w:rsidR="00E0233B" w:rsidRPr="00716E4A">
        <w:rPr>
          <w:rFonts w:ascii="Times New Roman" w:eastAsia="Times New Roman" w:hAnsi="Times New Roman" w:cs="Times New Roman"/>
          <w:sz w:val="28"/>
          <w:shd w:val="clear" w:color="auto" w:fill="FFFFFF"/>
        </w:rPr>
        <w:t>0),</w:t>
      </w:r>
      <w:r w:rsidR="00E0233B" w:rsidRPr="00716E4A">
        <w:rPr>
          <w:rFonts w:ascii="Times New Roman" w:hAnsi="Times New Roman" w:cs="Times New Roman"/>
          <w:sz w:val="28"/>
          <w:szCs w:val="28"/>
          <w:lang w:val="uk-UA"/>
        </w:rPr>
        <w:t xml:space="preserve"> Стратегії розвитку Баранинської об</w:t>
      </w:r>
      <w:r w:rsidR="008D75ED" w:rsidRPr="00716E4A">
        <w:rPr>
          <w:rFonts w:ascii="Times New Roman" w:hAnsi="Times New Roman" w:cs="Times New Roman"/>
          <w:sz w:val="28"/>
          <w:szCs w:val="28"/>
          <w:lang w:val="uk-UA"/>
        </w:rPr>
        <w:t>’</w:t>
      </w:r>
      <w:r w:rsidR="00E0233B" w:rsidRPr="00716E4A">
        <w:rPr>
          <w:rFonts w:ascii="Times New Roman" w:hAnsi="Times New Roman" w:cs="Times New Roman"/>
          <w:sz w:val="28"/>
          <w:szCs w:val="28"/>
          <w:lang w:val="uk-UA"/>
        </w:rPr>
        <w:t xml:space="preserve">єднаної громади до 2025 року та Плану </w:t>
      </w:r>
      <w:r w:rsidR="00600584">
        <w:rPr>
          <w:rFonts w:ascii="Times New Roman" w:hAnsi="Times New Roman" w:cs="Times New Roman"/>
          <w:sz w:val="28"/>
          <w:szCs w:val="28"/>
          <w:lang w:val="uk-UA"/>
        </w:rPr>
        <w:t xml:space="preserve">її </w:t>
      </w:r>
      <w:r w:rsidR="00E0233B" w:rsidRPr="00716E4A">
        <w:rPr>
          <w:rFonts w:ascii="Times New Roman" w:hAnsi="Times New Roman" w:cs="Times New Roman"/>
          <w:sz w:val="28"/>
          <w:szCs w:val="28"/>
          <w:lang w:val="uk-UA"/>
        </w:rPr>
        <w:t xml:space="preserve">реалізації у </w:t>
      </w:r>
      <w:r w:rsidR="00600584" w:rsidRPr="00600584">
        <w:rPr>
          <w:rFonts w:ascii="Times New Roman" w:hAnsi="Times New Roman" w:cs="Times New Roman"/>
          <w:sz w:val="28"/>
          <w:szCs w:val="28"/>
          <w:lang w:val="uk-UA"/>
        </w:rPr>
        <w:t>2019-2025</w:t>
      </w:r>
      <w:r w:rsidR="00E0233B" w:rsidRPr="00716E4A">
        <w:rPr>
          <w:rFonts w:ascii="Times New Roman" w:hAnsi="Times New Roman" w:cs="Times New Roman"/>
          <w:sz w:val="28"/>
          <w:szCs w:val="28"/>
          <w:lang w:val="uk-UA"/>
        </w:rPr>
        <w:t xml:space="preserve"> роках</w:t>
      </w:r>
      <w:r w:rsidRPr="00716E4A">
        <w:rPr>
          <w:rFonts w:ascii="Times New Roman" w:eastAsia="Times New Roman" w:hAnsi="Times New Roman" w:cs="Times New Roman"/>
          <w:sz w:val="28"/>
          <w:shd w:val="clear" w:color="auto" w:fill="FFFFFF"/>
        </w:rPr>
        <w:t>, за</w:t>
      </w:r>
      <w:r w:rsidR="005D5E6F" w:rsidRPr="00716E4A">
        <w:rPr>
          <w:rFonts w:ascii="Times New Roman" w:eastAsia="Times New Roman" w:hAnsi="Times New Roman" w:cs="Times New Roman"/>
          <w:sz w:val="28"/>
          <w:shd w:val="clear" w:color="auto" w:fill="FFFFFF"/>
        </w:rPr>
        <w:t xml:space="preserve">твердженої </w:t>
      </w:r>
      <w:r w:rsidR="009357C4" w:rsidRPr="00716E4A">
        <w:rPr>
          <w:rFonts w:ascii="Times New Roman" w:eastAsia="Times New Roman" w:hAnsi="Times New Roman" w:cs="Times New Roman"/>
          <w:sz w:val="28"/>
          <w:shd w:val="clear" w:color="auto" w:fill="FFFFFF"/>
          <w:lang w:val="uk-UA"/>
        </w:rPr>
        <w:t>рішенням с</w:t>
      </w:r>
      <w:r w:rsidR="008D75ED" w:rsidRPr="00716E4A">
        <w:rPr>
          <w:rFonts w:ascii="Times New Roman" w:eastAsia="Times New Roman" w:hAnsi="Times New Roman" w:cs="Times New Roman"/>
          <w:sz w:val="28"/>
          <w:shd w:val="clear" w:color="auto" w:fill="FFFFFF"/>
          <w:lang w:val="uk-UA"/>
        </w:rPr>
        <w:t>ільської ради від</w:t>
      </w:r>
      <w:r w:rsidR="005D5E6F" w:rsidRPr="00716E4A">
        <w:rPr>
          <w:rFonts w:ascii="Times New Roman" w:eastAsia="Times New Roman" w:hAnsi="Times New Roman" w:cs="Times New Roman"/>
          <w:sz w:val="28"/>
          <w:shd w:val="clear" w:color="auto" w:fill="FFFFFF"/>
          <w:lang w:val="uk-UA"/>
        </w:rPr>
        <w:t xml:space="preserve"> </w:t>
      </w:r>
      <w:r w:rsidR="009357C4" w:rsidRPr="005D0EDC">
        <w:rPr>
          <w:rFonts w:ascii="Times New Roman" w:eastAsia="Times New Roman" w:hAnsi="Times New Roman" w:cs="Times New Roman"/>
          <w:sz w:val="28"/>
          <w:shd w:val="clear" w:color="auto" w:fill="FFFFFF"/>
          <w:lang w:val="uk-UA"/>
        </w:rPr>
        <w:t>15.11.2018 року</w:t>
      </w:r>
      <w:r w:rsidRPr="005D0EDC">
        <w:rPr>
          <w:rFonts w:ascii="Times New Roman" w:eastAsia="Times New Roman" w:hAnsi="Times New Roman" w:cs="Times New Roman"/>
          <w:sz w:val="28"/>
          <w:shd w:val="clear" w:color="auto" w:fill="FFFFFF"/>
        </w:rPr>
        <w:t>.</w:t>
      </w:r>
    </w:p>
    <w:p w:rsidR="00617E23" w:rsidRPr="00716E4A" w:rsidRDefault="00F8677A">
      <w:pPr>
        <w:suppressLineNumbers/>
        <w:suppressAutoHyphens/>
        <w:spacing w:after="0" w:line="240" w:lineRule="auto"/>
        <w:ind w:firstLine="567"/>
        <w:jc w:val="both"/>
        <w:rPr>
          <w:rFonts w:ascii="Times New Roman" w:eastAsia="Times New Roman" w:hAnsi="Times New Roman" w:cs="Times New Roman"/>
          <w:color w:val="000000"/>
          <w:sz w:val="28"/>
        </w:rPr>
      </w:pPr>
      <w:r w:rsidRPr="00716E4A">
        <w:rPr>
          <w:rFonts w:ascii="Times New Roman" w:eastAsia="Times New Roman" w:hAnsi="Times New Roman" w:cs="Times New Roman"/>
          <w:color w:val="000000"/>
          <w:sz w:val="28"/>
        </w:rPr>
        <w:t xml:space="preserve">План підготовлений на основі аналізу розвитку населених пунктів, </w:t>
      </w:r>
      <w:r w:rsidR="009357C4" w:rsidRPr="00716E4A">
        <w:rPr>
          <w:rFonts w:ascii="Times New Roman" w:eastAsia="Times New Roman" w:hAnsi="Times New Roman" w:cs="Times New Roman"/>
          <w:color w:val="000000"/>
          <w:sz w:val="28"/>
        </w:rPr>
        <w:t xml:space="preserve">що входять до складу </w:t>
      </w:r>
      <w:r w:rsidR="009357C4" w:rsidRPr="00716E4A">
        <w:rPr>
          <w:rFonts w:ascii="Times New Roman" w:eastAsia="Times New Roman" w:hAnsi="Times New Roman" w:cs="Times New Roman"/>
          <w:color w:val="000000"/>
          <w:sz w:val="28"/>
          <w:lang w:val="uk-UA"/>
        </w:rPr>
        <w:t xml:space="preserve"> </w:t>
      </w:r>
      <w:r w:rsidRPr="00716E4A">
        <w:rPr>
          <w:rFonts w:ascii="Times New Roman" w:eastAsia="Times New Roman" w:hAnsi="Times New Roman" w:cs="Times New Roman"/>
          <w:color w:val="000000"/>
          <w:sz w:val="28"/>
        </w:rPr>
        <w:t>громади за попередній період та визначає цілі, пріоритети соціально-економічного розвитку та прогнозні</w:t>
      </w:r>
      <w:r w:rsidR="009357C4" w:rsidRPr="00716E4A">
        <w:rPr>
          <w:rFonts w:ascii="Times New Roman" w:eastAsia="Times New Roman" w:hAnsi="Times New Roman" w:cs="Times New Roman"/>
          <w:color w:val="000000"/>
          <w:sz w:val="28"/>
        </w:rPr>
        <w:t xml:space="preserve"> показники на 20</w:t>
      </w:r>
      <w:r w:rsidR="008D75ED" w:rsidRPr="00716E4A">
        <w:rPr>
          <w:rFonts w:ascii="Times New Roman" w:eastAsia="Times New Roman" w:hAnsi="Times New Roman" w:cs="Times New Roman"/>
          <w:color w:val="000000"/>
          <w:sz w:val="28"/>
          <w:lang w:val="uk-UA"/>
        </w:rPr>
        <w:t>23</w:t>
      </w:r>
      <w:r w:rsidR="009357C4" w:rsidRPr="00716E4A">
        <w:rPr>
          <w:rFonts w:ascii="Times New Roman" w:eastAsia="Times New Roman" w:hAnsi="Times New Roman" w:cs="Times New Roman"/>
          <w:color w:val="000000"/>
          <w:sz w:val="28"/>
        </w:rPr>
        <w:t>-202</w:t>
      </w:r>
      <w:r w:rsidR="008D75ED" w:rsidRPr="00716E4A">
        <w:rPr>
          <w:rFonts w:ascii="Times New Roman" w:eastAsia="Times New Roman" w:hAnsi="Times New Roman" w:cs="Times New Roman"/>
          <w:color w:val="000000"/>
          <w:sz w:val="28"/>
          <w:lang w:val="uk-UA"/>
        </w:rPr>
        <w:t>4</w:t>
      </w:r>
      <w:r w:rsidRPr="00716E4A">
        <w:rPr>
          <w:rFonts w:ascii="Times New Roman" w:eastAsia="Times New Roman" w:hAnsi="Times New Roman" w:cs="Times New Roman"/>
          <w:color w:val="000000"/>
          <w:sz w:val="28"/>
        </w:rPr>
        <w:t xml:space="preserve"> роки, а також заходи, спрямовані на забезпечення необхідних умов для планомірного і послідовного наближення рівня життя мешканців громади до європейських стандартів за рахунок збалансованого використання внутрішнього і зовнішнього потенціалу та збереження унікальних духовних і культурних традицій.</w:t>
      </w:r>
    </w:p>
    <w:p w:rsidR="00617E23" w:rsidRPr="00716E4A" w:rsidRDefault="00F8677A">
      <w:pPr>
        <w:spacing w:after="0" w:line="240" w:lineRule="auto"/>
        <w:ind w:firstLine="567"/>
        <w:jc w:val="both"/>
        <w:rPr>
          <w:rFonts w:ascii="Times New Roman" w:eastAsia="Times New Roman" w:hAnsi="Times New Roman" w:cs="Times New Roman"/>
          <w:sz w:val="28"/>
        </w:rPr>
      </w:pPr>
      <w:r w:rsidRPr="00716E4A">
        <w:rPr>
          <w:rFonts w:ascii="Times New Roman" w:eastAsia="Times New Roman" w:hAnsi="Times New Roman" w:cs="Times New Roman"/>
          <w:sz w:val="28"/>
        </w:rPr>
        <w:t>Метою Плану є зростання добробуту і підвищення якості життя населення Баранинської сільської ради за рахунок забезпечення позитивних структурних зрушень в економіці, підвищення її конкурентоспроможності, як основи для збалансованого зростання стандартів та показників економічного розвитку.</w:t>
      </w:r>
    </w:p>
    <w:p w:rsidR="00617E23" w:rsidRPr="00716E4A" w:rsidRDefault="00F8677A">
      <w:pPr>
        <w:spacing w:after="0" w:line="240" w:lineRule="auto"/>
        <w:ind w:firstLine="567"/>
        <w:jc w:val="both"/>
        <w:rPr>
          <w:rFonts w:ascii="Times New Roman" w:eastAsia="Times New Roman" w:hAnsi="Times New Roman" w:cs="Times New Roman"/>
          <w:sz w:val="28"/>
        </w:rPr>
      </w:pPr>
      <w:r w:rsidRPr="00716E4A">
        <w:rPr>
          <w:rFonts w:ascii="Times New Roman" w:eastAsia="Times New Roman" w:hAnsi="Times New Roman" w:cs="Times New Roman"/>
          <w:sz w:val="28"/>
        </w:rPr>
        <w:t>План визначає цілі, завдання та основні заходи економічного і соціа</w:t>
      </w:r>
      <w:r w:rsidR="00714671" w:rsidRPr="00716E4A">
        <w:rPr>
          <w:rFonts w:ascii="Times New Roman" w:eastAsia="Times New Roman" w:hAnsi="Times New Roman" w:cs="Times New Roman"/>
          <w:sz w:val="28"/>
        </w:rPr>
        <w:t xml:space="preserve">льного розвитку Баранинської </w:t>
      </w:r>
      <w:r w:rsidR="00A15B6C" w:rsidRPr="00716E4A">
        <w:rPr>
          <w:rFonts w:ascii="Times New Roman" w:eastAsia="Times New Roman" w:hAnsi="Times New Roman" w:cs="Times New Roman"/>
          <w:sz w:val="28"/>
        </w:rPr>
        <w:t>територіальної громади</w:t>
      </w:r>
      <w:r w:rsidR="00600584">
        <w:rPr>
          <w:rFonts w:ascii="Times New Roman" w:eastAsia="Times New Roman" w:hAnsi="Times New Roman" w:cs="Times New Roman"/>
          <w:sz w:val="28"/>
        </w:rPr>
        <w:t xml:space="preserve"> </w:t>
      </w:r>
      <w:r w:rsidR="00714671" w:rsidRPr="00716E4A">
        <w:rPr>
          <w:rFonts w:ascii="Times New Roman" w:eastAsia="Times New Roman" w:hAnsi="Times New Roman" w:cs="Times New Roman"/>
          <w:sz w:val="28"/>
        </w:rPr>
        <w:t>на 20</w:t>
      </w:r>
      <w:r w:rsidR="007D3811" w:rsidRPr="00716E4A">
        <w:rPr>
          <w:rFonts w:ascii="Times New Roman" w:eastAsia="Times New Roman" w:hAnsi="Times New Roman" w:cs="Times New Roman"/>
          <w:sz w:val="28"/>
          <w:lang w:val="uk-UA"/>
        </w:rPr>
        <w:t>23</w:t>
      </w:r>
      <w:r w:rsidR="00714671" w:rsidRPr="00716E4A">
        <w:rPr>
          <w:rFonts w:ascii="Times New Roman" w:eastAsia="Times New Roman" w:hAnsi="Times New Roman" w:cs="Times New Roman"/>
          <w:sz w:val="28"/>
        </w:rPr>
        <w:t>-20</w:t>
      </w:r>
      <w:r w:rsidR="007D3811" w:rsidRPr="00716E4A">
        <w:rPr>
          <w:rFonts w:ascii="Times New Roman" w:eastAsia="Times New Roman" w:hAnsi="Times New Roman" w:cs="Times New Roman"/>
          <w:sz w:val="28"/>
          <w:lang w:val="uk-UA"/>
        </w:rPr>
        <w:t>24</w:t>
      </w:r>
      <w:r w:rsidRPr="00716E4A">
        <w:rPr>
          <w:rFonts w:ascii="Times New Roman" w:eastAsia="Times New Roman" w:hAnsi="Times New Roman" w:cs="Times New Roman"/>
          <w:sz w:val="28"/>
        </w:rPr>
        <w:t xml:space="preserve"> роки.</w:t>
      </w:r>
    </w:p>
    <w:p w:rsidR="00617E23" w:rsidRPr="00716E4A" w:rsidRDefault="00617E23">
      <w:pPr>
        <w:spacing w:after="0" w:line="240" w:lineRule="auto"/>
        <w:ind w:left="-567" w:firstLine="567"/>
        <w:jc w:val="both"/>
        <w:rPr>
          <w:rFonts w:ascii="Times New Roman" w:eastAsia="Times New Roman" w:hAnsi="Times New Roman" w:cs="Times New Roman"/>
          <w:sz w:val="28"/>
        </w:rPr>
      </w:pPr>
    </w:p>
    <w:p w:rsidR="00486A5E" w:rsidRDefault="00486A5E">
      <w:pPr>
        <w:spacing w:after="0" w:line="240" w:lineRule="auto"/>
        <w:jc w:val="both"/>
        <w:rPr>
          <w:rFonts w:ascii="Times New Roman" w:eastAsia="Times New Roman" w:hAnsi="Times New Roman" w:cs="Times New Roman"/>
          <w:sz w:val="28"/>
          <w:lang w:val="uk-UA"/>
        </w:rPr>
      </w:pPr>
    </w:p>
    <w:p w:rsidR="00C41B4F" w:rsidRDefault="00F8677A">
      <w:pPr>
        <w:spacing w:after="0" w:line="240" w:lineRule="auto"/>
        <w:jc w:val="both"/>
        <w:rPr>
          <w:rFonts w:ascii="Times New Roman" w:eastAsia="Times New Roman" w:hAnsi="Times New Roman" w:cs="Times New Roman"/>
          <w:b/>
          <w:color w:val="000000"/>
          <w:sz w:val="28"/>
          <w:shd w:val="clear" w:color="auto" w:fill="FFFFFF"/>
        </w:rPr>
      </w:pPr>
      <w:r>
        <w:rPr>
          <w:rFonts w:ascii="Times New Roman" w:eastAsia="Times New Roman" w:hAnsi="Times New Roman" w:cs="Times New Roman"/>
          <w:b/>
          <w:color w:val="000000"/>
          <w:sz w:val="28"/>
          <w:shd w:val="clear" w:color="auto" w:fill="FFFFFF"/>
        </w:rPr>
        <w:t xml:space="preserve"> </w:t>
      </w:r>
    </w:p>
    <w:p w:rsidR="00600584" w:rsidRDefault="00600584">
      <w:pPr>
        <w:spacing w:after="0" w:line="240" w:lineRule="auto"/>
        <w:jc w:val="both"/>
        <w:rPr>
          <w:rFonts w:ascii="Times New Roman" w:eastAsia="Times New Roman" w:hAnsi="Times New Roman" w:cs="Times New Roman"/>
          <w:b/>
          <w:color w:val="000000"/>
          <w:sz w:val="28"/>
          <w:shd w:val="clear" w:color="auto" w:fill="FFFFFF"/>
        </w:rPr>
      </w:pPr>
    </w:p>
    <w:p w:rsidR="00C41B4F" w:rsidRDefault="00C41B4F">
      <w:pPr>
        <w:spacing w:after="0" w:line="240" w:lineRule="auto"/>
        <w:jc w:val="both"/>
        <w:rPr>
          <w:rFonts w:ascii="Times New Roman" w:eastAsia="Times New Roman" w:hAnsi="Times New Roman" w:cs="Times New Roman"/>
          <w:b/>
          <w:color w:val="000000"/>
          <w:sz w:val="28"/>
          <w:shd w:val="clear" w:color="auto" w:fill="FFFFFF"/>
        </w:rPr>
      </w:pPr>
    </w:p>
    <w:p w:rsidR="00EF1C58" w:rsidRDefault="00EF1C58">
      <w:pPr>
        <w:spacing w:after="0" w:line="240" w:lineRule="auto"/>
        <w:jc w:val="both"/>
        <w:rPr>
          <w:rFonts w:ascii="Times New Roman" w:eastAsia="Times New Roman" w:hAnsi="Times New Roman" w:cs="Times New Roman"/>
          <w:b/>
          <w:color w:val="000000"/>
          <w:sz w:val="28"/>
          <w:shd w:val="clear" w:color="auto" w:fill="FFFFFF"/>
        </w:rPr>
      </w:pPr>
    </w:p>
    <w:p w:rsidR="00617E23" w:rsidRPr="00F61849" w:rsidRDefault="00F8677A" w:rsidP="00F61849">
      <w:pPr>
        <w:spacing w:after="0" w:line="240" w:lineRule="auto"/>
        <w:jc w:val="center"/>
        <w:rPr>
          <w:rFonts w:ascii="Times New Roman" w:eastAsia="Times New Roman" w:hAnsi="Times New Roman" w:cs="Times New Roman"/>
          <w:b/>
          <w:color w:val="000000"/>
          <w:sz w:val="36"/>
          <w:szCs w:val="36"/>
          <w:shd w:val="clear" w:color="auto" w:fill="FFFFFF"/>
        </w:rPr>
      </w:pPr>
      <w:r w:rsidRPr="00F61849">
        <w:rPr>
          <w:rFonts w:ascii="Times New Roman" w:eastAsia="Times New Roman" w:hAnsi="Times New Roman" w:cs="Times New Roman"/>
          <w:b/>
          <w:color w:val="000000"/>
          <w:sz w:val="36"/>
          <w:szCs w:val="36"/>
          <w:shd w:val="clear" w:color="auto" w:fill="FFFFFF"/>
        </w:rPr>
        <w:lastRenderedPageBreak/>
        <w:t>Аналітична частина</w:t>
      </w:r>
    </w:p>
    <w:p w:rsidR="00617E23" w:rsidRDefault="00617E23">
      <w:pPr>
        <w:spacing w:after="0" w:line="240" w:lineRule="auto"/>
        <w:jc w:val="both"/>
        <w:rPr>
          <w:rFonts w:ascii="Times New Roman" w:eastAsia="Times New Roman" w:hAnsi="Times New Roman" w:cs="Times New Roman"/>
          <w:b/>
          <w:color w:val="000000"/>
          <w:sz w:val="28"/>
          <w:shd w:val="clear" w:color="auto" w:fill="FFFFFF"/>
        </w:rPr>
      </w:pPr>
    </w:p>
    <w:p w:rsidR="00617E23" w:rsidRPr="00486A5E" w:rsidRDefault="00F8677A" w:rsidP="007D4904">
      <w:pPr>
        <w:pStyle w:val="aa"/>
        <w:jc w:val="center"/>
        <w:rPr>
          <w:rFonts w:ascii="Times New Roman" w:eastAsia="Arial" w:hAnsi="Times New Roman" w:cs="Times New Roman"/>
          <w:sz w:val="28"/>
          <w:szCs w:val="28"/>
        </w:rPr>
      </w:pPr>
      <w:r w:rsidRPr="00486A5E">
        <w:rPr>
          <w:rFonts w:ascii="Times New Roman" w:eastAsia="Arial" w:hAnsi="Times New Roman" w:cs="Times New Roman"/>
          <w:sz w:val="28"/>
          <w:szCs w:val="28"/>
        </w:rPr>
        <w:t>КОРОТКА ХАРАКТЕРИСТИКА ГРОМАДИ</w:t>
      </w:r>
    </w:p>
    <w:p w:rsidR="00617E23" w:rsidRPr="00486A5E" w:rsidRDefault="00617E23" w:rsidP="00486A5E">
      <w:pPr>
        <w:pStyle w:val="aa"/>
        <w:jc w:val="both"/>
        <w:rPr>
          <w:rFonts w:ascii="Times New Roman" w:eastAsia="Arial" w:hAnsi="Times New Roman" w:cs="Times New Roman"/>
          <w:sz w:val="28"/>
          <w:szCs w:val="28"/>
        </w:rPr>
      </w:pPr>
    </w:p>
    <w:p w:rsidR="00617E23" w:rsidRPr="00486A5E" w:rsidRDefault="00381DDC" w:rsidP="00486A5E">
      <w:pPr>
        <w:pStyle w:val="aa"/>
        <w:jc w:val="both"/>
        <w:rPr>
          <w:rFonts w:ascii="Times New Roman" w:eastAsia="Arial" w:hAnsi="Times New Roman" w:cs="Times New Roman"/>
          <w:sz w:val="28"/>
          <w:szCs w:val="28"/>
          <w:lang w:val="uk-UA"/>
        </w:rPr>
      </w:pPr>
      <w:r>
        <w:rPr>
          <w:rFonts w:ascii="Times New Roman" w:eastAsia="Arial" w:hAnsi="Times New Roman" w:cs="Times New Roman"/>
          <w:sz w:val="28"/>
          <w:szCs w:val="28"/>
          <w:lang w:val="uk-UA"/>
        </w:rPr>
        <w:t xml:space="preserve">     </w:t>
      </w:r>
      <w:r>
        <w:rPr>
          <w:rFonts w:ascii="Times New Roman" w:eastAsia="Arial" w:hAnsi="Times New Roman" w:cs="Times New Roman"/>
          <w:sz w:val="28"/>
          <w:szCs w:val="28"/>
        </w:rPr>
        <w:t xml:space="preserve">Баранинська сільська </w:t>
      </w:r>
      <w:r w:rsidR="00F8677A" w:rsidRPr="00486A5E">
        <w:rPr>
          <w:rFonts w:ascii="Times New Roman" w:eastAsia="Arial" w:hAnsi="Times New Roman" w:cs="Times New Roman"/>
          <w:sz w:val="28"/>
          <w:szCs w:val="28"/>
        </w:rPr>
        <w:t xml:space="preserve">територіальна громада </w:t>
      </w:r>
      <w:r w:rsidR="00F8677A" w:rsidRPr="00486A5E">
        <w:rPr>
          <w:rFonts w:ascii="Times New Roman" w:eastAsia="Arial" w:hAnsi="Times New Roman" w:cs="Times New Roman"/>
          <w:color w:val="252525"/>
          <w:sz w:val="28"/>
          <w:szCs w:val="28"/>
          <w:shd w:val="clear" w:color="auto" w:fill="FFFFFF"/>
        </w:rPr>
        <w:t xml:space="preserve">утворена 2017 року в рамках </w:t>
      </w:r>
      <w:r w:rsidR="00F8677A" w:rsidRPr="00486A5E">
        <w:rPr>
          <w:rFonts w:ascii="Times New Roman" w:eastAsia="Arial" w:hAnsi="Times New Roman" w:cs="Times New Roman"/>
          <w:sz w:val="28"/>
          <w:szCs w:val="28"/>
          <w:shd w:val="clear" w:color="auto" w:fill="FFFFFF"/>
        </w:rPr>
        <w:t>адміністративно-територіальної реформи 2015 року.</w:t>
      </w:r>
      <w:r w:rsidR="00F8677A" w:rsidRPr="00486A5E">
        <w:rPr>
          <w:rFonts w:ascii="Times New Roman" w:eastAsia="Arial" w:hAnsi="Times New Roman" w:cs="Times New Roman"/>
          <w:color w:val="252525"/>
          <w:sz w:val="28"/>
          <w:szCs w:val="28"/>
          <w:shd w:val="clear" w:color="auto" w:fill="FFFFFF"/>
        </w:rPr>
        <w:t xml:space="preserve"> До складу г</w:t>
      </w:r>
      <w:r w:rsidR="007D3811">
        <w:rPr>
          <w:rFonts w:ascii="Times New Roman" w:eastAsia="Arial" w:hAnsi="Times New Roman" w:cs="Times New Roman"/>
          <w:color w:val="252525"/>
          <w:sz w:val="28"/>
          <w:szCs w:val="28"/>
          <w:shd w:val="clear" w:color="auto" w:fill="FFFFFF"/>
        </w:rPr>
        <w:t>ромади увійшли населені пункти:</w:t>
      </w:r>
      <w:r w:rsidR="00F8677A" w:rsidRPr="00486A5E">
        <w:rPr>
          <w:rFonts w:ascii="Times New Roman" w:eastAsia="Arial" w:hAnsi="Times New Roman" w:cs="Times New Roman"/>
          <w:sz w:val="28"/>
          <w:szCs w:val="28"/>
        </w:rPr>
        <w:t xml:space="preserve"> Баранинці, Барвінок, Довге Поле, Підгорб, Великі Лази,</w:t>
      </w:r>
      <w:r w:rsidR="00F8677A" w:rsidRPr="00486A5E">
        <w:rPr>
          <w:rFonts w:ascii="Times New Roman" w:eastAsia="Calibri" w:hAnsi="Times New Roman" w:cs="Times New Roman"/>
          <w:sz w:val="28"/>
          <w:szCs w:val="28"/>
        </w:rPr>
        <w:t xml:space="preserve"> </w:t>
      </w:r>
      <w:r w:rsidR="00F8677A" w:rsidRPr="00486A5E">
        <w:rPr>
          <w:rFonts w:ascii="Times New Roman" w:eastAsia="Arial" w:hAnsi="Times New Roman" w:cs="Times New Roman"/>
          <w:sz w:val="28"/>
          <w:szCs w:val="28"/>
        </w:rPr>
        <w:t>Циганівці</w:t>
      </w:r>
      <w:r w:rsidR="00F8677A" w:rsidRPr="00486A5E">
        <w:rPr>
          <w:rFonts w:ascii="Times New Roman" w:eastAsia="Arial" w:hAnsi="Times New Roman" w:cs="Times New Roman"/>
          <w:color w:val="333333"/>
          <w:sz w:val="28"/>
          <w:szCs w:val="28"/>
          <w:shd w:val="clear" w:color="auto" w:fill="FFFFFF"/>
        </w:rPr>
        <w:t xml:space="preserve">, Холмці, Ярок, Стрипа </w:t>
      </w:r>
      <w:r w:rsidR="00F8677A" w:rsidRPr="00486A5E">
        <w:rPr>
          <w:rFonts w:ascii="Times New Roman" w:eastAsia="Arial" w:hAnsi="Times New Roman" w:cs="Times New Roman"/>
          <w:sz w:val="28"/>
          <w:szCs w:val="28"/>
        </w:rPr>
        <w:t>з адміністративним центром у с. Баранинці Ужгородського району Закарпатської області.</w:t>
      </w:r>
      <w:r w:rsidR="00714671" w:rsidRPr="00486A5E">
        <w:rPr>
          <w:rFonts w:ascii="Times New Roman" w:eastAsia="Arial" w:hAnsi="Times New Roman" w:cs="Times New Roman"/>
          <w:sz w:val="28"/>
          <w:szCs w:val="28"/>
          <w:lang w:val="uk-UA"/>
        </w:rPr>
        <w:t xml:space="preserve"> Внаслідок проведення перших виборів 25.10.2020 р. набули повноважень сільські, селищні, міські ради та відповідні сільські, селищні, міські голови у територіальних громадах, утворених Кабінетом Міністрів України відповідно до Зак</w:t>
      </w:r>
      <w:r w:rsidR="00EE41C4">
        <w:rPr>
          <w:rFonts w:ascii="Times New Roman" w:eastAsia="Arial" w:hAnsi="Times New Roman" w:cs="Times New Roman"/>
          <w:sz w:val="28"/>
          <w:szCs w:val="28"/>
          <w:lang w:val="uk-UA"/>
        </w:rPr>
        <w:t>ону України від 16.04.2020 р. №</w:t>
      </w:r>
      <w:r w:rsidR="00714671" w:rsidRPr="00486A5E">
        <w:rPr>
          <w:rFonts w:ascii="Times New Roman" w:eastAsia="Arial" w:hAnsi="Times New Roman" w:cs="Times New Roman"/>
          <w:sz w:val="28"/>
          <w:szCs w:val="28"/>
          <w:lang w:val="uk-UA"/>
        </w:rPr>
        <w:t>562 «Про внесення змін до деяких законів України щодо визначення терито</w:t>
      </w:r>
      <w:r w:rsidR="006E5BE6" w:rsidRPr="00486A5E">
        <w:rPr>
          <w:rFonts w:ascii="Times New Roman" w:eastAsia="Arial" w:hAnsi="Times New Roman" w:cs="Times New Roman"/>
          <w:sz w:val="28"/>
          <w:szCs w:val="28"/>
          <w:lang w:val="uk-UA"/>
        </w:rPr>
        <w:t xml:space="preserve">рій та адміністративних центрів </w:t>
      </w:r>
      <w:r w:rsidR="00714671" w:rsidRPr="00486A5E">
        <w:rPr>
          <w:rFonts w:ascii="Times New Roman" w:eastAsia="Arial" w:hAnsi="Times New Roman" w:cs="Times New Roman"/>
          <w:sz w:val="28"/>
          <w:szCs w:val="28"/>
          <w:lang w:val="uk-UA"/>
        </w:rPr>
        <w:t>територіальн</w:t>
      </w:r>
      <w:r w:rsidR="00E0233B">
        <w:rPr>
          <w:rFonts w:ascii="Times New Roman" w:eastAsia="Arial" w:hAnsi="Times New Roman" w:cs="Times New Roman"/>
          <w:sz w:val="28"/>
          <w:szCs w:val="28"/>
          <w:lang w:val="uk-UA"/>
        </w:rPr>
        <w:t xml:space="preserve">их громад». </w:t>
      </w:r>
      <w:r w:rsidR="006D5EC2" w:rsidRPr="00486A5E">
        <w:rPr>
          <w:rFonts w:ascii="Times New Roman" w:eastAsia="Arial" w:hAnsi="Times New Roman" w:cs="Times New Roman"/>
          <w:sz w:val="28"/>
          <w:szCs w:val="28"/>
          <w:lang w:val="uk-UA"/>
        </w:rPr>
        <w:t>До Баранинської громади внаслідок проведенн</w:t>
      </w:r>
      <w:r w:rsidR="00167853" w:rsidRPr="00486A5E">
        <w:rPr>
          <w:rFonts w:ascii="Times New Roman" w:eastAsia="Arial" w:hAnsi="Times New Roman" w:cs="Times New Roman"/>
          <w:sz w:val="28"/>
          <w:szCs w:val="28"/>
          <w:lang w:val="uk-UA"/>
        </w:rPr>
        <w:t xml:space="preserve">я </w:t>
      </w:r>
      <w:r w:rsidR="007D3811">
        <w:rPr>
          <w:rFonts w:ascii="Times New Roman" w:eastAsia="Arial" w:hAnsi="Times New Roman" w:cs="Times New Roman"/>
          <w:sz w:val="28"/>
          <w:szCs w:val="28"/>
          <w:lang w:val="uk-UA"/>
        </w:rPr>
        <w:t xml:space="preserve">виборів приєналося </w:t>
      </w:r>
      <w:r w:rsidR="006D5EC2" w:rsidRPr="00486A5E">
        <w:rPr>
          <w:rFonts w:ascii="Times New Roman" w:eastAsia="Arial" w:hAnsi="Times New Roman" w:cs="Times New Roman"/>
          <w:sz w:val="28"/>
          <w:szCs w:val="28"/>
          <w:lang w:val="uk-UA"/>
        </w:rPr>
        <w:t xml:space="preserve">ще </w:t>
      </w:r>
      <w:r w:rsidR="00167853" w:rsidRPr="00486A5E">
        <w:rPr>
          <w:rFonts w:ascii="Times New Roman" w:eastAsia="Arial" w:hAnsi="Times New Roman" w:cs="Times New Roman"/>
          <w:sz w:val="28"/>
          <w:szCs w:val="28"/>
          <w:lang w:val="uk-UA"/>
        </w:rPr>
        <w:t>3 села, які раніше входили до складу Русько</w:t>
      </w:r>
      <w:r w:rsidR="007D3811">
        <w:rPr>
          <w:rFonts w:ascii="Times New Roman" w:eastAsia="Arial" w:hAnsi="Times New Roman" w:cs="Times New Roman"/>
          <w:sz w:val="28"/>
          <w:szCs w:val="28"/>
          <w:lang w:val="uk-UA"/>
        </w:rPr>
        <w:t xml:space="preserve">-Комарівської сільської ради: Руські Комарівці, Нижнє Солотвино, </w:t>
      </w:r>
      <w:r w:rsidR="00167853" w:rsidRPr="00486A5E">
        <w:rPr>
          <w:rFonts w:ascii="Times New Roman" w:eastAsia="Arial" w:hAnsi="Times New Roman" w:cs="Times New Roman"/>
          <w:sz w:val="28"/>
          <w:szCs w:val="28"/>
          <w:lang w:val="uk-UA"/>
        </w:rPr>
        <w:t xml:space="preserve">Глибоке. Тож </w:t>
      </w:r>
      <w:r w:rsidR="00A347E0" w:rsidRPr="00486A5E">
        <w:rPr>
          <w:rFonts w:ascii="Times New Roman" w:eastAsia="Arial" w:hAnsi="Times New Roman" w:cs="Times New Roman"/>
          <w:sz w:val="28"/>
          <w:szCs w:val="28"/>
          <w:lang w:val="uk-UA"/>
        </w:rPr>
        <w:t>наразі загальний</w:t>
      </w:r>
      <w:r w:rsidR="007D3811">
        <w:rPr>
          <w:rFonts w:ascii="Times New Roman" w:eastAsia="Arial" w:hAnsi="Times New Roman" w:cs="Times New Roman"/>
          <w:sz w:val="28"/>
          <w:szCs w:val="28"/>
          <w:lang w:val="uk-UA"/>
        </w:rPr>
        <w:t xml:space="preserve"> склад громади </w:t>
      </w:r>
      <w:r w:rsidR="008C73CB" w:rsidRPr="00486A5E">
        <w:rPr>
          <w:rFonts w:ascii="Times New Roman" w:eastAsia="Arial" w:hAnsi="Times New Roman" w:cs="Times New Roman"/>
          <w:sz w:val="28"/>
          <w:szCs w:val="28"/>
          <w:lang w:val="uk-UA"/>
        </w:rPr>
        <w:t>- 12</w:t>
      </w:r>
      <w:r w:rsidR="00A347E0" w:rsidRPr="00486A5E">
        <w:rPr>
          <w:rFonts w:ascii="Times New Roman" w:eastAsia="Arial" w:hAnsi="Times New Roman" w:cs="Times New Roman"/>
          <w:sz w:val="28"/>
          <w:szCs w:val="28"/>
          <w:lang w:val="uk-UA"/>
        </w:rPr>
        <w:t xml:space="preserve"> населених пунктів з адміністративним центром у с.Баранинці.</w:t>
      </w:r>
    </w:p>
    <w:p w:rsidR="00617E23" w:rsidRDefault="00617E23">
      <w:pPr>
        <w:spacing w:after="0" w:line="240" w:lineRule="auto"/>
        <w:jc w:val="both"/>
        <w:rPr>
          <w:rFonts w:ascii="Arial" w:eastAsia="Arial" w:hAnsi="Arial" w:cs="Arial"/>
          <w:lang w:val="uk-UA"/>
        </w:rPr>
      </w:pPr>
    </w:p>
    <w:p w:rsidR="002B1C94" w:rsidRDefault="002B1C94">
      <w:pPr>
        <w:spacing w:after="0" w:line="240" w:lineRule="auto"/>
        <w:jc w:val="both"/>
        <w:rPr>
          <w:rFonts w:ascii="Arial" w:eastAsia="Arial" w:hAnsi="Arial" w:cs="Arial"/>
          <w:lang w:val="uk-UA"/>
        </w:rPr>
      </w:pPr>
    </w:p>
    <w:p w:rsidR="00537510" w:rsidRDefault="00946627" w:rsidP="00946627">
      <w:pPr>
        <w:spacing w:after="0" w:line="240" w:lineRule="auto"/>
        <w:jc w:val="center"/>
        <w:rPr>
          <w:rFonts w:ascii="Times New Roman" w:eastAsia="Arial" w:hAnsi="Times New Roman" w:cs="Times New Roman"/>
          <w:b/>
          <w:sz w:val="36"/>
          <w:szCs w:val="36"/>
          <w:lang w:val="uk-UA"/>
        </w:rPr>
      </w:pPr>
      <w:r w:rsidRPr="00946627">
        <w:rPr>
          <w:rFonts w:ascii="Times New Roman" w:eastAsia="Arial" w:hAnsi="Times New Roman" w:cs="Times New Roman"/>
          <w:b/>
          <w:sz w:val="36"/>
          <w:szCs w:val="36"/>
          <w:lang w:val="uk-UA"/>
        </w:rPr>
        <w:t>Демографічна ситуація, ринок праці ТГ</w:t>
      </w:r>
    </w:p>
    <w:p w:rsidR="00946627" w:rsidRPr="00946627" w:rsidRDefault="00946627" w:rsidP="00946627">
      <w:pPr>
        <w:spacing w:after="0" w:line="240" w:lineRule="auto"/>
        <w:jc w:val="center"/>
        <w:rPr>
          <w:rFonts w:ascii="Times New Roman" w:eastAsia="Arial" w:hAnsi="Times New Roman" w:cs="Times New Roman"/>
          <w:b/>
          <w:sz w:val="36"/>
          <w:szCs w:val="36"/>
          <w:lang w:val="uk-UA"/>
        </w:rPr>
      </w:pPr>
    </w:p>
    <w:p w:rsidR="00617E23" w:rsidRPr="00915788" w:rsidRDefault="00F8677A">
      <w:pPr>
        <w:spacing w:after="0" w:line="240" w:lineRule="auto"/>
        <w:jc w:val="both"/>
        <w:rPr>
          <w:rFonts w:ascii="Times New Roman" w:eastAsia="Arial" w:hAnsi="Times New Roman" w:cs="Times New Roman"/>
          <w:b/>
          <w:sz w:val="28"/>
          <w:szCs w:val="28"/>
        </w:rPr>
      </w:pPr>
      <w:r w:rsidRPr="00915788">
        <w:rPr>
          <w:rFonts w:ascii="Times New Roman" w:eastAsia="Arial" w:hAnsi="Times New Roman" w:cs="Times New Roman"/>
          <w:b/>
          <w:sz w:val="28"/>
          <w:szCs w:val="28"/>
        </w:rPr>
        <w:t>Населені пункти Баранинської ОТГ та їх характеристики</w:t>
      </w:r>
    </w:p>
    <w:p w:rsidR="00617E23" w:rsidRDefault="00617E23">
      <w:pPr>
        <w:spacing w:after="0" w:line="240" w:lineRule="auto"/>
        <w:jc w:val="both"/>
        <w:rPr>
          <w:rFonts w:ascii="Arial" w:eastAsia="Arial" w:hAnsi="Arial" w:cs="Arial"/>
          <w:b/>
          <w:color w:val="1F497D"/>
        </w:rPr>
      </w:pPr>
    </w:p>
    <w:tbl>
      <w:tblPr>
        <w:tblW w:w="0" w:type="auto"/>
        <w:tblInd w:w="108" w:type="dxa"/>
        <w:tblCellMar>
          <w:left w:w="10" w:type="dxa"/>
          <w:right w:w="10" w:type="dxa"/>
        </w:tblCellMar>
        <w:tblLook w:val="0000" w:firstRow="0" w:lastRow="0" w:firstColumn="0" w:lastColumn="0" w:noHBand="0" w:noVBand="0"/>
      </w:tblPr>
      <w:tblGrid>
        <w:gridCol w:w="438"/>
        <w:gridCol w:w="4397"/>
        <w:gridCol w:w="1844"/>
        <w:gridCol w:w="2972"/>
      </w:tblGrid>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b/>
              </w:rPr>
            </w:pPr>
            <w:r w:rsidRPr="00915788">
              <w:rPr>
                <w:rFonts w:ascii="Times New Roman" w:eastAsia="Segoe UI Symbol" w:hAnsi="Times New Roman" w:cs="Times New Roman"/>
                <w:b/>
              </w:rPr>
              <w:t>№</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b/>
              </w:rPr>
            </w:pPr>
            <w:r w:rsidRPr="00915788">
              <w:rPr>
                <w:rFonts w:ascii="Times New Roman" w:eastAsia="Arial" w:hAnsi="Times New Roman" w:cs="Times New Roman"/>
                <w:b/>
              </w:rPr>
              <w:t>Найменування територіальних громад та населених пунктів, що входять до їх складу, із зазначенням адміністративного статусу</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b/>
                <w:lang w:val="uk-UA"/>
              </w:rPr>
            </w:pPr>
            <w:r w:rsidRPr="00915788">
              <w:rPr>
                <w:rFonts w:ascii="Times New Roman" w:eastAsia="Arial" w:hAnsi="Times New Roman" w:cs="Times New Roman"/>
                <w:b/>
              </w:rPr>
              <w:t>Чисельніст</w:t>
            </w:r>
            <w:r w:rsidR="00AB779A" w:rsidRPr="00915788">
              <w:rPr>
                <w:rFonts w:ascii="Times New Roman" w:eastAsia="Arial" w:hAnsi="Times New Roman" w:cs="Times New Roman"/>
                <w:b/>
              </w:rPr>
              <w:t>ь населення станом на 01.01.20</w:t>
            </w:r>
            <w:r w:rsidR="000C00E2">
              <w:rPr>
                <w:rFonts w:ascii="Times New Roman" w:eastAsia="Arial" w:hAnsi="Times New Roman" w:cs="Times New Roman"/>
                <w:b/>
                <w:lang w:val="uk-UA"/>
              </w:rPr>
              <w:t>23</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b/>
              </w:rPr>
            </w:pPr>
            <w:r w:rsidRPr="00915788">
              <w:rPr>
                <w:rFonts w:ascii="Times New Roman" w:eastAsia="Arial" w:hAnsi="Times New Roman" w:cs="Times New Roman"/>
                <w:b/>
              </w:rPr>
              <w:t>Відстань до потенційного адміністративного центру територіальної громади, км</w:t>
            </w: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617E23">
            <w:pPr>
              <w:spacing w:after="0" w:line="240" w:lineRule="auto"/>
              <w:jc w:val="center"/>
              <w:rPr>
                <w:rFonts w:ascii="Times New Roman" w:eastAsia="Calibri" w:hAnsi="Times New Roman" w:cs="Times New Roman"/>
              </w:rPr>
            </w:pP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b/>
                <w:color w:val="000000"/>
              </w:rPr>
              <w:t xml:space="preserve">Баранинська сільська рада </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eastAsia="Calibri" w:hAnsi="Times New Roman" w:cs="Times New Roman"/>
                <w:lang w:val="uk-UA"/>
              </w:rPr>
            </w:pPr>
            <w:r w:rsidRPr="00F61849">
              <w:rPr>
                <w:rFonts w:ascii="Times New Roman" w:eastAsia="Calibri" w:hAnsi="Times New Roman" w:cs="Times New Roman"/>
                <w:lang w:val="uk-UA"/>
              </w:rPr>
              <w:t>11 978</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617E23">
            <w:pPr>
              <w:spacing w:after="0" w:line="240" w:lineRule="auto"/>
              <w:jc w:val="center"/>
              <w:rPr>
                <w:rFonts w:ascii="Times New Roman" w:eastAsia="Calibri" w:hAnsi="Times New Roman" w:cs="Times New Roman"/>
              </w:rPr>
            </w:pP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1</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b/>
                <w:color w:val="000000"/>
              </w:rPr>
              <w:t>с. Баранинці</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eastAsia="Arial" w:hAnsi="Times New Roman" w:cs="Times New Roman"/>
                <w:lang w:val="uk-UA"/>
              </w:rPr>
              <w:t>2071</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617E23">
            <w:pPr>
              <w:spacing w:after="0" w:line="240" w:lineRule="auto"/>
              <w:jc w:val="center"/>
              <w:rPr>
                <w:rFonts w:ascii="Times New Roman" w:eastAsia="Calibri" w:hAnsi="Times New Roman" w:cs="Times New Roman"/>
              </w:rPr>
            </w:pP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2</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color w:val="000000"/>
              </w:rPr>
              <w:t>с. Барвінок</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hAnsi="Times New Roman" w:cs="Times New Roman"/>
                <w:lang w:val="uk-UA"/>
              </w:rPr>
              <w:t>749</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3</w:t>
            </w: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3</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color w:val="000000"/>
              </w:rPr>
              <w:t>с. Підгорб</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eastAsia="Arial" w:hAnsi="Times New Roman" w:cs="Times New Roman"/>
                <w:lang w:val="uk-UA"/>
              </w:rPr>
              <w:t>529</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5</w:t>
            </w: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8C73CB">
            <w:pPr>
              <w:spacing w:after="0" w:line="240" w:lineRule="auto"/>
              <w:jc w:val="center"/>
              <w:rPr>
                <w:rFonts w:ascii="Times New Roman" w:eastAsia="Calibri" w:hAnsi="Times New Roman" w:cs="Times New Roman"/>
                <w:lang w:val="uk-UA"/>
              </w:rPr>
            </w:pPr>
            <w:r w:rsidRPr="00915788">
              <w:rPr>
                <w:rFonts w:ascii="Times New Roman" w:eastAsia="Calibri" w:hAnsi="Times New Roman" w:cs="Times New Roman"/>
                <w:lang w:val="uk-UA"/>
              </w:rPr>
              <w:t>4</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color w:val="000000"/>
              </w:rPr>
              <w:t>с. Довге Поле</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hAnsi="Times New Roman" w:cs="Times New Roman"/>
                <w:lang w:val="uk-UA"/>
              </w:rPr>
              <w:t>747</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4</w:t>
            </w: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915788" w:rsidRDefault="00617E23">
            <w:pPr>
              <w:spacing w:after="0" w:line="240" w:lineRule="auto"/>
              <w:ind w:left="320"/>
              <w:jc w:val="center"/>
              <w:rPr>
                <w:rFonts w:ascii="Times New Roman" w:eastAsia="Calibri" w:hAnsi="Times New Roman" w:cs="Times New Roman"/>
              </w:rPr>
            </w:pP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b/>
                <w:color w:val="000000"/>
              </w:rPr>
              <w:t>Великолазівська сільська рада</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F61849" w:rsidRDefault="00617E23">
            <w:pPr>
              <w:spacing w:after="0" w:line="240" w:lineRule="auto"/>
              <w:jc w:val="center"/>
              <w:rPr>
                <w:rFonts w:ascii="Times New Roman" w:eastAsia="Calibri"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915788" w:rsidRDefault="00617E23">
            <w:pPr>
              <w:spacing w:after="0" w:line="240" w:lineRule="auto"/>
              <w:jc w:val="center"/>
              <w:rPr>
                <w:rFonts w:ascii="Times New Roman" w:eastAsia="Calibri" w:hAnsi="Times New Roman" w:cs="Times New Roman"/>
              </w:rPr>
            </w:pP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915788" w:rsidRDefault="008C73CB">
            <w:pPr>
              <w:spacing w:after="0" w:line="240" w:lineRule="auto"/>
              <w:jc w:val="center"/>
              <w:rPr>
                <w:rFonts w:ascii="Times New Roman" w:hAnsi="Times New Roman" w:cs="Times New Roman"/>
                <w:lang w:val="uk-UA"/>
              </w:rPr>
            </w:pPr>
            <w:r w:rsidRPr="00915788">
              <w:rPr>
                <w:rFonts w:ascii="Times New Roman" w:eastAsia="Arial" w:hAnsi="Times New Roman" w:cs="Times New Roman"/>
                <w:lang w:val="uk-UA"/>
              </w:rPr>
              <w:t>5</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b/>
                <w:color w:val="000000"/>
              </w:rPr>
              <w:t>с. Великі Лази</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eastAsia="Arial" w:hAnsi="Times New Roman" w:cs="Times New Roman"/>
                <w:lang w:val="uk-UA"/>
              </w:rPr>
              <w:t>1434</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9</w:t>
            </w: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8C73CB">
            <w:pPr>
              <w:spacing w:after="0" w:line="240" w:lineRule="auto"/>
              <w:jc w:val="center"/>
              <w:rPr>
                <w:rFonts w:ascii="Times New Roman" w:hAnsi="Times New Roman" w:cs="Times New Roman"/>
                <w:lang w:val="uk-UA"/>
              </w:rPr>
            </w:pPr>
            <w:r w:rsidRPr="00915788">
              <w:rPr>
                <w:rFonts w:ascii="Times New Roman" w:eastAsia="Arial" w:hAnsi="Times New Roman" w:cs="Times New Roman"/>
                <w:lang w:val="uk-UA"/>
              </w:rPr>
              <w:t>6</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rPr>
              <w:t>с. Циганівці</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hAnsi="Times New Roman" w:cs="Times New Roman"/>
                <w:lang w:val="uk-UA"/>
              </w:rPr>
              <w:t>494</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11</w:t>
            </w: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915788" w:rsidRDefault="00617E23">
            <w:pPr>
              <w:spacing w:after="0" w:line="240" w:lineRule="auto"/>
              <w:ind w:left="320"/>
              <w:jc w:val="center"/>
              <w:rPr>
                <w:rFonts w:ascii="Times New Roman" w:eastAsia="Calibri" w:hAnsi="Times New Roman" w:cs="Times New Roman"/>
              </w:rPr>
            </w:pP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b/>
                <w:color w:val="000000"/>
              </w:rPr>
              <w:t>Холмецька сільська рада</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F61849" w:rsidRDefault="00617E23">
            <w:pPr>
              <w:spacing w:after="0" w:line="240" w:lineRule="auto"/>
              <w:jc w:val="center"/>
              <w:rPr>
                <w:rFonts w:ascii="Times New Roman" w:eastAsia="Calibri"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17E23" w:rsidRPr="00915788" w:rsidRDefault="00617E23">
            <w:pPr>
              <w:spacing w:after="0" w:line="240" w:lineRule="auto"/>
              <w:jc w:val="center"/>
              <w:rPr>
                <w:rFonts w:ascii="Times New Roman" w:eastAsia="Calibri" w:hAnsi="Times New Roman" w:cs="Times New Roman"/>
              </w:rPr>
            </w:pPr>
          </w:p>
        </w:tc>
      </w:tr>
      <w:tr w:rsidR="00617E23" w:rsidRPr="007D3811">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8C73CB">
            <w:pPr>
              <w:spacing w:after="0" w:line="240" w:lineRule="auto"/>
              <w:jc w:val="center"/>
              <w:rPr>
                <w:rFonts w:ascii="Times New Roman" w:hAnsi="Times New Roman" w:cs="Times New Roman"/>
                <w:lang w:val="uk-UA"/>
              </w:rPr>
            </w:pPr>
            <w:r w:rsidRPr="00915788">
              <w:rPr>
                <w:rFonts w:ascii="Times New Roman" w:eastAsia="Arial" w:hAnsi="Times New Roman" w:cs="Times New Roman"/>
                <w:lang w:val="uk-UA"/>
              </w:rPr>
              <w:t>7</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b/>
                <w:color w:val="000000"/>
              </w:rPr>
              <w:t>с. Холм</w:t>
            </w:r>
            <w:r w:rsidR="005C5FF8" w:rsidRPr="00915788">
              <w:rPr>
                <w:rFonts w:ascii="Times New Roman" w:eastAsia="Arial" w:hAnsi="Times New Roman" w:cs="Times New Roman"/>
                <w:b/>
                <w:color w:val="000000"/>
              </w:rPr>
              <w:t>ець</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hAnsi="Times New Roman" w:cs="Times New Roman"/>
                <w:lang w:val="uk-UA"/>
              </w:rPr>
              <w:t>1049</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color w:val="000000"/>
              </w:rPr>
              <w:t>9</w:t>
            </w: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617E23">
            <w:pPr>
              <w:spacing w:after="0" w:line="240" w:lineRule="auto"/>
              <w:ind w:left="320"/>
              <w:jc w:val="center"/>
              <w:rPr>
                <w:rFonts w:ascii="Times New Roman" w:eastAsia="Calibri" w:hAnsi="Times New Roman" w:cs="Times New Roman"/>
              </w:rPr>
            </w:pP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b/>
                <w:color w:val="000000"/>
              </w:rPr>
              <w:t>Яроцька сільська рада</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617E23">
            <w:pPr>
              <w:spacing w:after="0" w:line="240" w:lineRule="auto"/>
              <w:jc w:val="center"/>
              <w:rPr>
                <w:rFonts w:ascii="Times New Roman" w:eastAsia="Calibri"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617E23">
            <w:pPr>
              <w:spacing w:after="0" w:line="240" w:lineRule="auto"/>
              <w:jc w:val="center"/>
              <w:rPr>
                <w:rFonts w:ascii="Times New Roman" w:eastAsia="Calibri" w:hAnsi="Times New Roman" w:cs="Times New Roman"/>
              </w:rPr>
            </w:pPr>
          </w:p>
        </w:tc>
      </w:tr>
      <w:tr w:rsidR="00617E23" w:rsidRPr="007D3811">
        <w:trPr>
          <w:trHeight w:val="1"/>
        </w:trPr>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8C73CB">
            <w:pPr>
              <w:spacing w:after="0" w:line="240" w:lineRule="auto"/>
              <w:jc w:val="center"/>
              <w:rPr>
                <w:rFonts w:ascii="Times New Roman" w:hAnsi="Times New Roman" w:cs="Times New Roman"/>
                <w:lang w:val="uk-UA"/>
              </w:rPr>
            </w:pPr>
            <w:r w:rsidRPr="00915788">
              <w:rPr>
                <w:rFonts w:ascii="Times New Roman" w:eastAsia="Arial" w:hAnsi="Times New Roman" w:cs="Times New Roman"/>
                <w:lang w:val="uk-UA"/>
              </w:rPr>
              <w:t>8</w:t>
            </w:r>
          </w:p>
        </w:tc>
        <w:tc>
          <w:tcPr>
            <w:tcW w:w="43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rPr>
                <w:rFonts w:ascii="Times New Roman" w:hAnsi="Times New Roman" w:cs="Times New Roman"/>
              </w:rPr>
            </w:pPr>
            <w:r w:rsidRPr="00915788">
              <w:rPr>
                <w:rFonts w:ascii="Times New Roman" w:eastAsia="Arial" w:hAnsi="Times New Roman" w:cs="Times New Roman"/>
              </w:rPr>
              <w:t>с. Ярок</w:t>
            </w:r>
          </w:p>
        </w:tc>
        <w:tc>
          <w:tcPr>
            <w:tcW w:w="18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hAnsi="Times New Roman" w:cs="Times New Roman"/>
                <w:lang w:val="uk-UA"/>
              </w:rPr>
              <w:t>868</w:t>
            </w:r>
          </w:p>
        </w:tc>
        <w:tc>
          <w:tcPr>
            <w:tcW w:w="2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rPr>
              <w:t>20</w:t>
            </w:r>
          </w:p>
        </w:tc>
      </w:tr>
      <w:tr w:rsidR="00617E23" w:rsidRPr="007D3811" w:rsidTr="00697FA4">
        <w:trPr>
          <w:trHeight w:val="183"/>
        </w:trPr>
        <w:tc>
          <w:tcPr>
            <w:tcW w:w="426"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vAlign w:val="center"/>
          </w:tcPr>
          <w:p w:rsidR="00617E23" w:rsidRPr="00915788" w:rsidRDefault="008C73CB">
            <w:pPr>
              <w:spacing w:after="0" w:line="240" w:lineRule="auto"/>
              <w:jc w:val="center"/>
              <w:rPr>
                <w:rFonts w:ascii="Times New Roman" w:hAnsi="Times New Roman" w:cs="Times New Roman"/>
                <w:lang w:val="uk-UA"/>
              </w:rPr>
            </w:pPr>
            <w:r w:rsidRPr="00915788">
              <w:rPr>
                <w:rFonts w:ascii="Times New Roman" w:eastAsia="Arial" w:hAnsi="Times New Roman" w:cs="Times New Roman"/>
                <w:lang w:val="uk-UA"/>
              </w:rPr>
              <w:t>9</w:t>
            </w:r>
          </w:p>
        </w:tc>
        <w:tc>
          <w:tcPr>
            <w:tcW w:w="4397"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97FA4" w:rsidRPr="00915788" w:rsidRDefault="00F8677A" w:rsidP="00697FA4">
            <w:pPr>
              <w:spacing w:after="0" w:line="240" w:lineRule="auto"/>
              <w:rPr>
                <w:rFonts w:ascii="Times New Roman" w:hAnsi="Times New Roman" w:cs="Times New Roman"/>
                <w:lang w:val="uk-UA"/>
              </w:rPr>
            </w:pPr>
            <w:r w:rsidRPr="00915788">
              <w:rPr>
                <w:rFonts w:ascii="Times New Roman" w:eastAsia="Arial" w:hAnsi="Times New Roman" w:cs="Times New Roman"/>
                <w:color w:val="000000"/>
              </w:rPr>
              <w:t>с. Стрипа</w:t>
            </w:r>
          </w:p>
        </w:tc>
        <w:tc>
          <w:tcPr>
            <w:tcW w:w="1844"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17E23" w:rsidRPr="00F61849" w:rsidRDefault="00815216">
            <w:pPr>
              <w:spacing w:after="0" w:line="240" w:lineRule="auto"/>
              <w:jc w:val="center"/>
              <w:rPr>
                <w:rFonts w:ascii="Times New Roman" w:hAnsi="Times New Roman" w:cs="Times New Roman"/>
                <w:lang w:val="uk-UA"/>
              </w:rPr>
            </w:pPr>
            <w:r w:rsidRPr="00F61849">
              <w:rPr>
                <w:rFonts w:ascii="Times New Roman" w:hAnsi="Times New Roman" w:cs="Times New Roman"/>
                <w:lang w:val="uk-UA"/>
              </w:rPr>
              <w:t>480</w:t>
            </w:r>
          </w:p>
        </w:tc>
        <w:tc>
          <w:tcPr>
            <w:tcW w:w="2972"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color w:val="000000"/>
              </w:rPr>
              <w:t>15</w:t>
            </w:r>
          </w:p>
        </w:tc>
      </w:tr>
      <w:tr w:rsidR="00697FA4" w:rsidRPr="007D3811" w:rsidTr="00697FA4">
        <w:trPr>
          <w:trHeight w:val="251"/>
        </w:trPr>
        <w:tc>
          <w:tcPr>
            <w:tcW w:w="42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vAlign w:val="center"/>
          </w:tcPr>
          <w:p w:rsidR="00697FA4" w:rsidRPr="00915788" w:rsidRDefault="00697FA4" w:rsidP="00697FA4">
            <w:pPr>
              <w:spacing w:after="0" w:line="240" w:lineRule="auto"/>
              <w:jc w:val="center"/>
              <w:rPr>
                <w:rFonts w:ascii="Times New Roman" w:eastAsia="Arial" w:hAnsi="Times New Roman" w:cs="Times New Roman"/>
              </w:rPr>
            </w:pPr>
          </w:p>
        </w:tc>
        <w:tc>
          <w:tcPr>
            <w:tcW w:w="439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915788" w:rsidRDefault="00697FA4" w:rsidP="00697FA4">
            <w:pPr>
              <w:spacing w:after="0" w:line="240" w:lineRule="auto"/>
              <w:rPr>
                <w:rFonts w:ascii="Times New Roman" w:eastAsia="Arial" w:hAnsi="Times New Roman" w:cs="Times New Roman"/>
                <w:b/>
                <w:color w:val="000000"/>
                <w:lang w:val="uk-UA"/>
              </w:rPr>
            </w:pPr>
            <w:r w:rsidRPr="00915788">
              <w:rPr>
                <w:rFonts w:ascii="Times New Roman" w:eastAsia="Arial" w:hAnsi="Times New Roman" w:cs="Times New Roman"/>
                <w:b/>
                <w:color w:val="000000"/>
                <w:lang w:val="uk-UA"/>
              </w:rPr>
              <w:t>Русько-Комарівська сільська рада</w:t>
            </w:r>
          </w:p>
        </w:tc>
        <w:tc>
          <w:tcPr>
            <w:tcW w:w="1844"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F61849" w:rsidRDefault="00697FA4" w:rsidP="00697FA4">
            <w:pPr>
              <w:spacing w:after="0" w:line="240" w:lineRule="auto"/>
              <w:jc w:val="center"/>
              <w:rPr>
                <w:rFonts w:ascii="Times New Roman" w:eastAsia="Arial" w:hAnsi="Times New Roman" w:cs="Times New Roman"/>
              </w:rPr>
            </w:pPr>
          </w:p>
        </w:tc>
        <w:tc>
          <w:tcPr>
            <w:tcW w:w="297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915788" w:rsidRDefault="00697FA4" w:rsidP="00697FA4">
            <w:pPr>
              <w:spacing w:after="0" w:line="240" w:lineRule="auto"/>
              <w:jc w:val="center"/>
              <w:rPr>
                <w:rFonts w:ascii="Times New Roman" w:eastAsia="Arial" w:hAnsi="Times New Roman" w:cs="Times New Roman"/>
                <w:color w:val="000000"/>
              </w:rPr>
            </w:pPr>
          </w:p>
        </w:tc>
      </w:tr>
      <w:tr w:rsidR="00697FA4" w:rsidRPr="007D3811" w:rsidTr="00697FA4">
        <w:trPr>
          <w:trHeight w:val="201"/>
        </w:trPr>
        <w:tc>
          <w:tcPr>
            <w:tcW w:w="42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vAlign w:val="center"/>
          </w:tcPr>
          <w:p w:rsidR="00697FA4" w:rsidRPr="00915788" w:rsidRDefault="008C73CB" w:rsidP="00697FA4">
            <w:pPr>
              <w:spacing w:after="0" w:line="240" w:lineRule="auto"/>
              <w:jc w:val="center"/>
              <w:rPr>
                <w:rFonts w:ascii="Times New Roman" w:eastAsia="Arial" w:hAnsi="Times New Roman" w:cs="Times New Roman"/>
                <w:lang w:val="uk-UA"/>
              </w:rPr>
            </w:pPr>
            <w:r w:rsidRPr="00915788">
              <w:rPr>
                <w:rFonts w:ascii="Times New Roman" w:eastAsia="Arial" w:hAnsi="Times New Roman" w:cs="Times New Roman"/>
                <w:lang w:val="uk-UA"/>
              </w:rPr>
              <w:t>10</w:t>
            </w:r>
          </w:p>
        </w:tc>
        <w:tc>
          <w:tcPr>
            <w:tcW w:w="439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915788" w:rsidRDefault="008C73CB" w:rsidP="00697FA4">
            <w:pPr>
              <w:spacing w:after="0" w:line="240" w:lineRule="auto"/>
              <w:rPr>
                <w:rFonts w:ascii="Times New Roman" w:eastAsia="Arial" w:hAnsi="Times New Roman" w:cs="Times New Roman"/>
                <w:color w:val="000000"/>
                <w:lang w:val="uk-UA"/>
              </w:rPr>
            </w:pPr>
            <w:r w:rsidRPr="00915788">
              <w:rPr>
                <w:rFonts w:ascii="Times New Roman" w:eastAsia="Arial" w:hAnsi="Times New Roman" w:cs="Times New Roman"/>
                <w:color w:val="000000"/>
                <w:lang w:val="uk-UA"/>
              </w:rPr>
              <w:t>с. Руські Комарівці</w:t>
            </w:r>
          </w:p>
        </w:tc>
        <w:tc>
          <w:tcPr>
            <w:tcW w:w="1844"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F61849" w:rsidRDefault="00815216" w:rsidP="00697FA4">
            <w:pPr>
              <w:spacing w:after="0" w:line="240" w:lineRule="auto"/>
              <w:jc w:val="center"/>
              <w:rPr>
                <w:rFonts w:ascii="Times New Roman" w:eastAsia="Arial" w:hAnsi="Times New Roman" w:cs="Times New Roman"/>
                <w:lang w:val="uk-UA"/>
              </w:rPr>
            </w:pPr>
            <w:r w:rsidRPr="00F61849">
              <w:rPr>
                <w:rFonts w:ascii="Times New Roman" w:eastAsia="Arial" w:hAnsi="Times New Roman" w:cs="Times New Roman"/>
                <w:lang w:val="uk-UA"/>
              </w:rPr>
              <w:t>1983</w:t>
            </w:r>
          </w:p>
        </w:tc>
        <w:tc>
          <w:tcPr>
            <w:tcW w:w="297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915788" w:rsidRDefault="00F76807" w:rsidP="00697FA4">
            <w:pPr>
              <w:spacing w:after="0" w:line="240" w:lineRule="auto"/>
              <w:jc w:val="center"/>
              <w:rPr>
                <w:rFonts w:ascii="Times New Roman" w:eastAsia="Arial" w:hAnsi="Times New Roman" w:cs="Times New Roman"/>
                <w:color w:val="000000"/>
              </w:rPr>
            </w:pPr>
            <w:r w:rsidRPr="00915788">
              <w:rPr>
                <w:rFonts w:ascii="Times New Roman" w:eastAsia="Arial" w:hAnsi="Times New Roman" w:cs="Times New Roman"/>
                <w:color w:val="000000"/>
              </w:rPr>
              <w:t>14</w:t>
            </w:r>
          </w:p>
        </w:tc>
      </w:tr>
      <w:tr w:rsidR="00697FA4" w:rsidRPr="007D3811" w:rsidTr="00697FA4">
        <w:trPr>
          <w:trHeight w:val="184"/>
        </w:trPr>
        <w:tc>
          <w:tcPr>
            <w:tcW w:w="42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vAlign w:val="center"/>
          </w:tcPr>
          <w:p w:rsidR="00697FA4" w:rsidRPr="00915788" w:rsidRDefault="008C73CB" w:rsidP="00697FA4">
            <w:pPr>
              <w:spacing w:after="0" w:line="240" w:lineRule="auto"/>
              <w:jc w:val="center"/>
              <w:rPr>
                <w:rFonts w:ascii="Times New Roman" w:eastAsia="Arial" w:hAnsi="Times New Roman" w:cs="Times New Roman"/>
                <w:lang w:val="uk-UA"/>
              </w:rPr>
            </w:pPr>
            <w:r w:rsidRPr="00915788">
              <w:rPr>
                <w:rFonts w:ascii="Times New Roman" w:eastAsia="Arial" w:hAnsi="Times New Roman" w:cs="Times New Roman"/>
                <w:lang w:val="uk-UA"/>
              </w:rPr>
              <w:t>11</w:t>
            </w:r>
          </w:p>
        </w:tc>
        <w:tc>
          <w:tcPr>
            <w:tcW w:w="439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915788" w:rsidRDefault="008C73CB" w:rsidP="00697FA4">
            <w:pPr>
              <w:spacing w:after="0" w:line="240" w:lineRule="auto"/>
              <w:rPr>
                <w:rFonts w:ascii="Times New Roman" w:eastAsia="Arial" w:hAnsi="Times New Roman" w:cs="Times New Roman"/>
                <w:color w:val="000000"/>
                <w:lang w:val="uk-UA"/>
              </w:rPr>
            </w:pPr>
            <w:r w:rsidRPr="00915788">
              <w:rPr>
                <w:rFonts w:ascii="Times New Roman" w:eastAsia="Arial" w:hAnsi="Times New Roman" w:cs="Times New Roman"/>
                <w:color w:val="000000"/>
                <w:lang w:val="uk-UA"/>
              </w:rPr>
              <w:t>с. Нижнє Солотвино</w:t>
            </w:r>
          </w:p>
        </w:tc>
        <w:tc>
          <w:tcPr>
            <w:tcW w:w="1844"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F61849" w:rsidRDefault="00815216" w:rsidP="00697FA4">
            <w:pPr>
              <w:spacing w:after="0" w:line="240" w:lineRule="auto"/>
              <w:jc w:val="center"/>
              <w:rPr>
                <w:rFonts w:ascii="Times New Roman" w:eastAsia="Arial" w:hAnsi="Times New Roman" w:cs="Times New Roman"/>
                <w:lang w:val="uk-UA"/>
              </w:rPr>
            </w:pPr>
            <w:r w:rsidRPr="00F61849">
              <w:rPr>
                <w:rFonts w:ascii="Times New Roman" w:eastAsia="Arial" w:hAnsi="Times New Roman" w:cs="Times New Roman"/>
                <w:lang w:val="uk-UA"/>
              </w:rPr>
              <w:t>928</w:t>
            </w:r>
          </w:p>
        </w:tc>
        <w:tc>
          <w:tcPr>
            <w:tcW w:w="297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97FA4" w:rsidRPr="00915788" w:rsidRDefault="00F76807" w:rsidP="00697FA4">
            <w:pPr>
              <w:spacing w:after="0" w:line="240" w:lineRule="auto"/>
              <w:jc w:val="center"/>
              <w:rPr>
                <w:rFonts w:ascii="Times New Roman" w:eastAsia="Arial" w:hAnsi="Times New Roman" w:cs="Times New Roman"/>
                <w:color w:val="000000"/>
              </w:rPr>
            </w:pPr>
            <w:r w:rsidRPr="00915788">
              <w:rPr>
                <w:rFonts w:ascii="Times New Roman" w:eastAsia="Arial" w:hAnsi="Times New Roman" w:cs="Times New Roman"/>
                <w:color w:val="000000"/>
              </w:rPr>
              <w:t>12</w:t>
            </w:r>
          </w:p>
        </w:tc>
      </w:tr>
      <w:tr w:rsidR="00697FA4" w:rsidRPr="007D3811" w:rsidTr="00697FA4">
        <w:trPr>
          <w:trHeight w:val="301"/>
        </w:trPr>
        <w:tc>
          <w:tcPr>
            <w:tcW w:w="426"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vAlign w:val="center"/>
          </w:tcPr>
          <w:p w:rsidR="00697FA4" w:rsidRPr="00915788" w:rsidRDefault="008C73CB" w:rsidP="00697FA4">
            <w:pPr>
              <w:spacing w:after="0" w:line="240" w:lineRule="auto"/>
              <w:jc w:val="center"/>
              <w:rPr>
                <w:rFonts w:ascii="Times New Roman" w:eastAsia="Arial" w:hAnsi="Times New Roman" w:cs="Times New Roman"/>
                <w:lang w:val="uk-UA"/>
              </w:rPr>
            </w:pPr>
            <w:r w:rsidRPr="00915788">
              <w:rPr>
                <w:rFonts w:ascii="Times New Roman" w:eastAsia="Arial" w:hAnsi="Times New Roman" w:cs="Times New Roman"/>
                <w:lang w:val="uk-UA"/>
              </w:rPr>
              <w:t>12</w:t>
            </w:r>
          </w:p>
        </w:tc>
        <w:tc>
          <w:tcPr>
            <w:tcW w:w="4397"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97FA4" w:rsidRPr="00915788" w:rsidRDefault="008C73CB" w:rsidP="00697FA4">
            <w:pPr>
              <w:spacing w:after="0" w:line="240" w:lineRule="auto"/>
              <w:rPr>
                <w:rFonts w:ascii="Times New Roman" w:eastAsia="Arial" w:hAnsi="Times New Roman" w:cs="Times New Roman"/>
                <w:color w:val="000000"/>
                <w:lang w:val="uk-UA"/>
              </w:rPr>
            </w:pPr>
            <w:r w:rsidRPr="00915788">
              <w:rPr>
                <w:rFonts w:ascii="Times New Roman" w:eastAsia="Arial" w:hAnsi="Times New Roman" w:cs="Times New Roman"/>
                <w:color w:val="000000"/>
                <w:lang w:val="uk-UA"/>
              </w:rPr>
              <w:t>с. Глибоке</w:t>
            </w:r>
          </w:p>
        </w:tc>
        <w:tc>
          <w:tcPr>
            <w:tcW w:w="1844"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97FA4" w:rsidRPr="00F61849" w:rsidRDefault="00815216" w:rsidP="00697FA4">
            <w:pPr>
              <w:spacing w:after="0" w:line="240" w:lineRule="auto"/>
              <w:jc w:val="center"/>
              <w:rPr>
                <w:rFonts w:ascii="Times New Roman" w:eastAsia="Arial" w:hAnsi="Times New Roman" w:cs="Times New Roman"/>
                <w:lang w:val="uk-UA"/>
              </w:rPr>
            </w:pPr>
            <w:r w:rsidRPr="00F61849">
              <w:rPr>
                <w:rFonts w:ascii="Times New Roman" w:eastAsia="Arial" w:hAnsi="Times New Roman" w:cs="Times New Roman"/>
                <w:lang w:val="uk-UA"/>
              </w:rPr>
              <w:t>646</w:t>
            </w:r>
          </w:p>
        </w:tc>
        <w:tc>
          <w:tcPr>
            <w:tcW w:w="2972"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97FA4" w:rsidRPr="00915788" w:rsidRDefault="00F76807" w:rsidP="00697FA4">
            <w:pPr>
              <w:spacing w:after="0" w:line="240" w:lineRule="auto"/>
              <w:jc w:val="center"/>
              <w:rPr>
                <w:rFonts w:ascii="Times New Roman" w:eastAsia="Arial" w:hAnsi="Times New Roman" w:cs="Times New Roman"/>
                <w:color w:val="000000"/>
              </w:rPr>
            </w:pPr>
            <w:r w:rsidRPr="00915788">
              <w:rPr>
                <w:rFonts w:ascii="Times New Roman" w:eastAsia="Arial" w:hAnsi="Times New Roman" w:cs="Times New Roman"/>
                <w:color w:val="000000"/>
              </w:rPr>
              <w:t>10</w:t>
            </w:r>
          </w:p>
        </w:tc>
      </w:tr>
    </w:tbl>
    <w:p w:rsidR="00617E23" w:rsidRPr="007D3811" w:rsidRDefault="00617E23">
      <w:pPr>
        <w:spacing w:after="0" w:line="240" w:lineRule="auto"/>
        <w:jc w:val="both"/>
        <w:rPr>
          <w:rFonts w:ascii="Times New Roman" w:eastAsia="Arial" w:hAnsi="Times New Roman" w:cs="Times New Roman"/>
        </w:rPr>
      </w:pPr>
    </w:p>
    <w:p w:rsidR="00946627" w:rsidRDefault="00946627" w:rsidP="00946627">
      <w:pPr>
        <w:jc w:val="center"/>
        <w:rPr>
          <w:rFonts w:ascii="Times New Roman" w:eastAsia="Arial" w:hAnsi="Times New Roman" w:cs="Times New Roman"/>
          <w:b/>
          <w:sz w:val="28"/>
          <w:szCs w:val="28"/>
        </w:rPr>
      </w:pPr>
    </w:p>
    <w:p w:rsidR="00946627" w:rsidRDefault="00946627" w:rsidP="00946627">
      <w:pPr>
        <w:jc w:val="center"/>
        <w:rPr>
          <w:rFonts w:ascii="Times New Roman" w:eastAsia="Arial" w:hAnsi="Times New Roman" w:cs="Times New Roman"/>
          <w:b/>
          <w:sz w:val="28"/>
          <w:szCs w:val="28"/>
        </w:rPr>
      </w:pPr>
    </w:p>
    <w:p w:rsidR="00946627" w:rsidRPr="004805BF" w:rsidRDefault="00946627" w:rsidP="00946627">
      <w:pPr>
        <w:jc w:val="center"/>
        <w:rPr>
          <w:rFonts w:ascii="Times New Roman" w:eastAsia="Arial" w:hAnsi="Times New Roman" w:cs="Times New Roman"/>
          <w:sz w:val="28"/>
          <w:szCs w:val="28"/>
          <w:lang w:val="uk-UA"/>
        </w:rPr>
      </w:pPr>
      <w:r w:rsidRPr="004805BF">
        <w:rPr>
          <w:rFonts w:ascii="Times New Roman" w:eastAsia="Arial" w:hAnsi="Times New Roman" w:cs="Times New Roman"/>
          <w:b/>
          <w:sz w:val="28"/>
          <w:szCs w:val="28"/>
        </w:rPr>
        <w:lastRenderedPageBreak/>
        <w:t xml:space="preserve">Чисельність населення Баранинської ОТГ </w:t>
      </w:r>
      <w:r w:rsidRPr="004805BF">
        <w:rPr>
          <w:rFonts w:ascii="Times New Roman" w:eastAsia="Arial" w:hAnsi="Times New Roman" w:cs="Times New Roman"/>
          <w:b/>
          <w:sz w:val="28"/>
          <w:szCs w:val="28"/>
          <w:lang w:val="uk-UA"/>
        </w:rPr>
        <w:t>2022</w:t>
      </w:r>
      <w:r w:rsidRPr="004805BF">
        <w:rPr>
          <w:rFonts w:ascii="Times New Roman" w:eastAsia="Arial" w:hAnsi="Times New Roman" w:cs="Times New Roman"/>
          <w:b/>
          <w:sz w:val="28"/>
          <w:szCs w:val="28"/>
        </w:rPr>
        <w:t xml:space="preserve"> р.,</w:t>
      </w:r>
      <w:r w:rsidRPr="004805BF">
        <w:rPr>
          <w:rFonts w:ascii="Times New Roman" w:eastAsia="Arial" w:hAnsi="Times New Roman" w:cs="Times New Roman"/>
          <w:b/>
          <w:sz w:val="28"/>
          <w:szCs w:val="28"/>
          <w:lang w:val="uk-UA"/>
        </w:rPr>
        <w:t xml:space="preserve"> (</w:t>
      </w:r>
      <w:r w:rsidRPr="004805BF">
        <w:rPr>
          <w:rFonts w:ascii="Times New Roman" w:eastAsia="Arial" w:hAnsi="Times New Roman" w:cs="Times New Roman"/>
          <w:b/>
          <w:sz w:val="28"/>
          <w:szCs w:val="28"/>
        </w:rPr>
        <w:t>осіб</w:t>
      </w:r>
      <w:r w:rsidRPr="004805BF">
        <w:rPr>
          <w:rFonts w:ascii="Times New Roman" w:eastAsia="Arial" w:hAnsi="Times New Roman" w:cs="Times New Roman"/>
          <w:b/>
          <w:sz w:val="28"/>
          <w:szCs w:val="28"/>
          <w:lang w:val="uk-UA"/>
        </w:rPr>
        <w:t>)</w:t>
      </w:r>
    </w:p>
    <w:tbl>
      <w:tblPr>
        <w:tblStyle w:val="ab"/>
        <w:tblW w:w="10782" w:type="dxa"/>
        <w:tblInd w:w="-566" w:type="dxa"/>
        <w:tblLayout w:type="fixed"/>
        <w:tblLook w:val="0000" w:firstRow="0" w:lastRow="0" w:firstColumn="0" w:lastColumn="0" w:noHBand="0" w:noVBand="0"/>
      </w:tblPr>
      <w:tblGrid>
        <w:gridCol w:w="931"/>
        <w:gridCol w:w="1007"/>
        <w:gridCol w:w="900"/>
        <w:gridCol w:w="681"/>
        <w:gridCol w:w="823"/>
        <w:gridCol w:w="732"/>
        <w:gridCol w:w="970"/>
        <w:gridCol w:w="607"/>
        <w:gridCol w:w="792"/>
        <w:gridCol w:w="731"/>
        <w:gridCol w:w="807"/>
        <w:gridCol w:w="915"/>
        <w:gridCol w:w="886"/>
      </w:tblGrid>
      <w:tr w:rsidR="00946627" w:rsidTr="000C00E2">
        <w:trPr>
          <w:trHeight w:val="1000"/>
        </w:trPr>
        <w:tc>
          <w:tcPr>
            <w:tcW w:w="931" w:type="dxa"/>
          </w:tcPr>
          <w:p w:rsidR="00946627" w:rsidRPr="000C00E2" w:rsidRDefault="00946627" w:rsidP="00C20C3C">
            <w:pPr>
              <w:jc w:val="center"/>
              <w:rPr>
                <w:color w:val="000000" w:themeColor="text1"/>
                <w:sz w:val="16"/>
                <w:szCs w:val="16"/>
              </w:rPr>
            </w:pPr>
            <w:r w:rsidRPr="000C00E2">
              <w:rPr>
                <w:rFonts w:ascii="Arial" w:eastAsia="Arial" w:hAnsi="Arial" w:cs="Arial"/>
                <w:b/>
                <w:color w:val="000000" w:themeColor="text1"/>
                <w:sz w:val="16"/>
                <w:szCs w:val="16"/>
              </w:rPr>
              <w:t>Населені пункти</w:t>
            </w:r>
          </w:p>
        </w:tc>
        <w:tc>
          <w:tcPr>
            <w:tcW w:w="1007" w:type="dxa"/>
          </w:tcPr>
          <w:p w:rsidR="00946627" w:rsidRPr="000C00E2" w:rsidRDefault="00946627" w:rsidP="00C20C3C">
            <w:pPr>
              <w:jc w:val="center"/>
              <w:rPr>
                <w:color w:val="000000" w:themeColor="text1"/>
                <w:sz w:val="16"/>
                <w:szCs w:val="16"/>
              </w:rPr>
            </w:pPr>
            <w:r w:rsidRPr="000C00E2">
              <w:rPr>
                <w:rFonts w:ascii="Trebuchet MS" w:eastAsia="Trebuchet MS" w:hAnsi="Trebuchet MS" w:cs="Trebuchet MS"/>
                <w:b/>
                <w:color w:val="000000" w:themeColor="text1"/>
                <w:sz w:val="16"/>
                <w:szCs w:val="16"/>
              </w:rPr>
              <w:t>Баранинці</w:t>
            </w:r>
          </w:p>
        </w:tc>
        <w:tc>
          <w:tcPr>
            <w:tcW w:w="900" w:type="dxa"/>
          </w:tcPr>
          <w:p w:rsidR="00946627" w:rsidRPr="000C00E2" w:rsidRDefault="00946627" w:rsidP="00C20C3C">
            <w:pPr>
              <w:jc w:val="center"/>
              <w:rPr>
                <w:color w:val="000000" w:themeColor="text1"/>
                <w:sz w:val="16"/>
                <w:szCs w:val="16"/>
              </w:rPr>
            </w:pPr>
            <w:r w:rsidRPr="000C00E2">
              <w:rPr>
                <w:rFonts w:ascii="Trebuchet MS" w:eastAsia="Trebuchet MS" w:hAnsi="Trebuchet MS" w:cs="Trebuchet MS"/>
                <w:b/>
                <w:color w:val="000000" w:themeColor="text1"/>
                <w:sz w:val="16"/>
                <w:szCs w:val="16"/>
              </w:rPr>
              <w:t>Барвінок</w:t>
            </w:r>
          </w:p>
        </w:tc>
        <w:tc>
          <w:tcPr>
            <w:tcW w:w="681" w:type="dxa"/>
          </w:tcPr>
          <w:p w:rsidR="00946627" w:rsidRPr="000C00E2" w:rsidRDefault="00946627" w:rsidP="00C20C3C">
            <w:pPr>
              <w:jc w:val="center"/>
              <w:rPr>
                <w:color w:val="000000" w:themeColor="text1"/>
                <w:sz w:val="16"/>
                <w:szCs w:val="16"/>
              </w:rPr>
            </w:pPr>
            <w:r w:rsidRPr="000C00E2">
              <w:rPr>
                <w:rFonts w:ascii="Trebuchet MS" w:eastAsia="Trebuchet MS" w:hAnsi="Trebuchet MS" w:cs="Trebuchet MS"/>
                <w:b/>
                <w:color w:val="000000" w:themeColor="text1"/>
                <w:sz w:val="16"/>
                <w:szCs w:val="16"/>
              </w:rPr>
              <w:t>Довге Поле</w:t>
            </w:r>
          </w:p>
        </w:tc>
        <w:tc>
          <w:tcPr>
            <w:tcW w:w="823" w:type="dxa"/>
          </w:tcPr>
          <w:p w:rsidR="00946627" w:rsidRPr="000C00E2" w:rsidRDefault="00946627" w:rsidP="00C20C3C">
            <w:pPr>
              <w:jc w:val="center"/>
              <w:rPr>
                <w:color w:val="000000" w:themeColor="text1"/>
                <w:sz w:val="16"/>
                <w:szCs w:val="16"/>
              </w:rPr>
            </w:pPr>
            <w:r w:rsidRPr="000C00E2">
              <w:rPr>
                <w:rFonts w:ascii="Trebuchet MS" w:eastAsia="Trebuchet MS" w:hAnsi="Trebuchet MS" w:cs="Trebuchet MS"/>
                <w:b/>
                <w:color w:val="000000" w:themeColor="text1"/>
                <w:sz w:val="16"/>
                <w:szCs w:val="16"/>
              </w:rPr>
              <w:t>Підгорб</w:t>
            </w:r>
          </w:p>
        </w:tc>
        <w:tc>
          <w:tcPr>
            <w:tcW w:w="732" w:type="dxa"/>
          </w:tcPr>
          <w:p w:rsidR="00946627" w:rsidRPr="000C00E2" w:rsidRDefault="00946627" w:rsidP="00C20C3C">
            <w:pPr>
              <w:jc w:val="center"/>
              <w:rPr>
                <w:color w:val="000000" w:themeColor="text1"/>
                <w:sz w:val="16"/>
                <w:szCs w:val="16"/>
              </w:rPr>
            </w:pPr>
            <w:r w:rsidRPr="000C00E2">
              <w:rPr>
                <w:rFonts w:ascii="Trebuchet MS" w:eastAsia="Trebuchet MS" w:hAnsi="Trebuchet MS" w:cs="Trebuchet MS"/>
                <w:b/>
                <w:color w:val="000000" w:themeColor="text1"/>
                <w:sz w:val="16"/>
                <w:szCs w:val="16"/>
              </w:rPr>
              <w:t>Великі Лази</w:t>
            </w:r>
          </w:p>
        </w:tc>
        <w:tc>
          <w:tcPr>
            <w:tcW w:w="970" w:type="dxa"/>
          </w:tcPr>
          <w:p w:rsidR="00946627" w:rsidRPr="000C00E2" w:rsidRDefault="00946627" w:rsidP="00C20C3C">
            <w:pPr>
              <w:jc w:val="center"/>
              <w:rPr>
                <w:color w:val="000000" w:themeColor="text1"/>
                <w:sz w:val="16"/>
                <w:szCs w:val="16"/>
              </w:rPr>
            </w:pPr>
            <w:r w:rsidRPr="000C00E2">
              <w:rPr>
                <w:rFonts w:ascii="Arial" w:eastAsia="Arial" w:hAnsi="Arial" w:cs="Arial"/>
                <w:b/>
                <w:color w:val="000000" w:themeColor="text1"/>
                <w:sz w:val="16"/>
                <w:szCs w:val="16"/>
              </w:rPr>
              <w:t>Циганівці</w:t>
            </w:r>
          </w:p>
        </w:tc>
        <w:tc>
          <w:tcPr>
            <w:tcW w:w="607" w:type="dxa"/>
          </w:tcPr>
          <w:p w:rsidR="00946627" w:rsidRPr="000C00E2" w:rsidRDefault="00946627" w:rsidP="00C20C3C">
            <w:pPr>
              <w:jc w:val="center"/>
              <w:rPr>
                <w:color w:val="000000" w:themeColor="text1"/>
                <w:sz w:val="16"/>
                <w:szCs w:val="16"/>
              </w:rPr>
            </w:pPr>
            <w:r w:rsidRPr="000C00E2">
              <w:rPr>
                <w:rFonts w:ascii="Arial" w:eastAsia="Arial" w:hAnsi="Arial" w:cs="Arial"/>
                <w:b/>
                <w:color w:val="000000" w:themeColor="text1"/>
                <w:sz w:val="16"/>
                <w:szCs w:val="16"/>
              </w:rPr>
              <w:t>Ярок</w:t>
            </w:r>
          </w:p>
        </w:tc>
        <w:tc>
          <w:tcPr>
            <w:tcW w:w="792" w:type="dxa"/>
          </w:tcPr>
          <w:p w:rsidR="00946627" w:rsidRPr="000C00E2" w:rsidRDefault="00946627" w:rsidP="00C20C3C">
            <w:pPr>
              <w:jc w:val="center"/>
              <w:rPr>
                <w:color w:val="000000" w:themeColor="text1"/>
                <w:sz w:val="16"/>
                <w:szCs w:val="16"/>
              </w:rPr>
            </w:pPr>
            <w:r w:rsidRPr="000C00E2">
              <w:rPr>
                <w:rFonts w:ascii="Arial" w:eastAsia="Arial" w:hAnsi="Arial" w:cs="Arial"/>
                <w:b/>
                <w:color w:val="000000" w:themeColor="text1"/>
                <w:sz w:val="16"/>
                <w:szCs w:val="16"/>
              </w:rPr>
              <w:t>Стрипа</w:t>
            </w:r>
          </w:p>
        </w:tc>
        <w:tc>
          <w:tcPr>
            <w:tcW w:w="731" w:type="dxa"/>
          </w:tcPr>
          <w:p w:rsidR="00946627" w:rsidRPr="000C00E2" w:rsidRDefault="00946627" w:rsidP="00C20C3C">
            <w:pPr>
              <w:jc w:val="center"/>
              <w:rPr>
                <w:color w:val="000000" w:themeColor="text1"/>
                <w:sz w:val="16"/>
                <w:szCs w:val="16"/>
                <w:lang w:val="uk-UA"/>
              </w:rPr>
            </w:pPr>
            <w:r w:rsidRPr="000C00E2">
              <w:rPr>
                <w:rFonts w:ascii="Arial" w:eastAsia="Arial" w:hAnsi="Arial" w:cs="Arial"/>
                <w:b/>
                <w:color w:val="000000" w:themeColor="text1"/>
                <w:sz w:val="16"/>
                <w:szCs w:val="16"/>
              </w:rPr>
              <w:t>Холмець</w:t>
            </w:r>
            <w:r w:rsidRPr="000C00E2">
              <w:rPr>
                <w:rFonts w:ascii="Arial" w:eastAsia="Arial" w:hAnsi="Arial" w:cs="Arial"/>
                <w:b/>
                <w:color w:val="000000" w:themeColor="text1"/>
                <w:sz w:val="16"/>
                <w:szCs w:val="16"/>
                <w:lang w:val="uk-UA"/>
              </w:rPr>
              <w:t xml:space="preserve"> </w:t>
            </w:r>
          </w:p>
        </w:tc>
        <w:tc>
          <w:tcPr>
            <w:tcW w:w="807" w:type="dxa"/>
          </w:tcPr>
          <w:p w:rsidR="00946627" w:rsidRPr="000C00E2" w:rsidRDefault="00946627" w:rsidP="00C20C3C">
            <w:pPr>
              <w:jc w:val="center"/>
              <w:rPr>
                <w:color w:val="000000" w:themeColor="text1"/>
                <w:sz w:val="16"/>
                <w:szCs w:val="16"/>
              </w:rPr>
            </w:pPr>
            <w:r w:rsidRPr="000C00E2">
              <w:rPr>
                <w:rFonts w:ascii="Arial" w:eastAsia="Arial" w:hAnsi="Arial" w:cs="Arial"/>
                <w:b/>
                <w:color w:val="000000" w:themeColor="text1"/>
                <w:sz w:val="16"/>
                <w:szCs w:val="16"/>
              </w:rPr>
              <w:t>Руські Комарівці</w:t>
            </w:r>
          </w:p>
        </w:tc>
        <w:tc>
          <w:tcPr>
            <w:tcW w:w="915" w:type="dxa"/>
          </w:tcPr>
          <w:p w:rsidR="00946627" w:rsidRPr="000C00E2" w:rsidRDefault="009A7B92" w:rsidP="009A7B92">
            <w:pPr>
              <w:jc w:val="center"/>
              <w:rPr>
                <w:color w:val="000000" w:themeColor="text1"/>
                <w:sz w:val="16"/>
                <w:szCs w:val="16"/>
              </w:rPr>
            </w:pPr>
            <w:r w:rsidRPr="000C00E2">
              <w:rPr>
                <w:rFonts w:ascii="Arial" w:eastAsia="Arial" w:hAnsi="Arial" w:cs="Arial"/>
                <w:b/>
                <w:color w:val="000000" w:themeColor="text1"/>
                <w:sz w:val="16"/>
                <w:szCs w:val="16"/>
              </w:rPr>
              <w:t xml:space="preserve">Нижнє </w:t>
            </w:r>
            <w:r w:rsidR="00946627" w:rsidRPr="000C00E2">
              <w:rPr>
                <w:rFonts w:ascii="Arial" w:eastAsia="Arial" w:hAnsi="Arial" w:cs="Arial"/>
                <w:b/>
                <w:color w:val="000000" w:themeColor="text1"/>
                <w:sz w:val="16"/>
                <w:szCs w:val="16"/>
              </w:rPr>
              <w:t>Солотвино</w:t>
            </w:r>
          </w:p>
        </w:tc>
        <w:tc>
          <w:tcPr>
            <w:tcW w:w="886" w:type="dxa"/>
          </w:tcPr>
          <w:p w:rsidR="00946627" w:rsidRPr="000C00E2" w:rsidRDefault="00946627" w:rsidP="00C20C3C">
            <w:pPr>
              <w:jc w:val="center"/>
              <w:rPr>
                <w:rFonts w:ascii="Arial" w:eastAsia="Arial" w:hAnsi="Arial" w:cs="Arial"/>
                <w:b/>
                <w:color w:val="000000" w:themeColor="text1"/>
                <w:sz w:val="16"/>
                <w:szCs w:val="16"/>
              </w:rPr>
            </w:pPr>
          </w:p>
          <w:p w:rsidR="00946627" w:rsidRPr="000C00E2" w:rsidRDefault="00946627" w:rsidP="00C20C3C">
            <w:pPr>
              <w:jc w:val="center"/>
              <w:rPr>
                <w:color w:val="000000" w:themeColor="text1"/>
                <w:sz w:val="16"/>
                <w:szCs w:val="16"/>
              </w:rPr>
            </w:pPr>
            <w:r w:rsidRPr="000C00E2">
              <w:rPr>
                <w:rFonts w:ascii="Arial" w:eastAsia="Arial" w:hAnsi="Arial" w:cs="Arial"/>
                <w:b/>
                <w:color w:val="000000" w:themeColor="text1"/>
                <w:sz w:val="16"/>
                <w:szCs w:val="16"/>
              </w:rPr>
              <w:t>Глибоке</w:t>
            </w:r>
          </w:p>
        </w:tc>
      </w:tr>
      <w:tr w:rsidR="00E265EC" w:rsidRPr="003F394A" w:rsidTr="00E265EC">
        <w:trPr>
          <w:trHeight w:val="285"/>
        </w:trPr>
        <w:tc>
          <w:tcPr>
            <w:tcW w:w="931"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eastAsia="Arial" w:hAnsi="Arial" w:cs="Arial"/>
                <w:color w:val="000000" w:themeColor="text1"/>
                <w:sz w:val="20"/>
                <w:szCs w:val="20"/>
                <w:u w:val="single"/>
              </w:rPr>
              <w:t>2022</w:t>
            </w:r>
          </w:p>
        </w:tc>
        <w:tc>
          <w:tcPr>
            <w:tcW w:w="1007"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lang w:val="uk-UA"/>
              </w:rPr>
            </w:pPr>
            <w:r w:rsidRPr="00E265EC">
              <w:rPr>
                <w:rFonts w:ascii="Arial" w:eastAsia="Arial" w:hAnsi="Arial" w:cs="Arial"/>
                <w:color w:val="000000" w:themeColor="text1"/>
                <w:sz w:val="20"/>
                <w:szCs w:val="20"/>
                <w:u w:val="single"/>
              </w:rPr>
              <w:t>2071</w:t>
            </w:r>
          </w:p>
        </w:tc>
        <w:tc>
          <w:tcPr>
            <w:tcW w:w="900"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749</w:t>
            </w:r>
          </w:p>
        </w:tc>
        <w:tc>
          <w:tcPr>
            <w:tcW w:w="681"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747</w:t>
            </w:r>
          </w:p>
        </w:tc>
        <w:tc>
          <w:tcPr>
            <w:tcW w:w="823"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529</w:t>
            </w:r>
          </w:p>
        </w:tc>
        <w:tc>
          <w:tcPr>
            <w:tcW w:w="732"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1434</w:t>
            </w:r>
          </w:p>
        </w:tc>
        <w:tc>
          <w:tcPr>
            <w:tcW w:w="970"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494</w:t>
            </w:r>
          </w:p>
        </w:tc>
        <w:tc>
          <w:tcPr>
            <w:tcW w:w="607"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868</w:t>
            </w:r>
          </w:p>
        </w:tc>
        <w:tc>
          <w:tcPr>
            <w:tcW w:w="792"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lang w:val="uk-UA"/>
              </w:rPr>
            </w:pPr>
            <w:r w:rsidRPr="00E265EC">
              <w:rPr>
                <w:rFonts w:ascii="Arial" w:hAnsi="Arial" w:cs="Arial"/>
                <w:color w:val="000000" w:themeColor="text1"/>
                <w:sz w:val="20"/>
                <w:szCs w:val="20"/>
                <w:u w:val="single"/>
                <w:lang w:val="uk-UA"/>
              </w:rPr>
              <w:t>480</w:t>
            </w:r>
          </w:p>
        </w:tc>
        <w:tc>
          <w:tcPr>
            <w:tcW w:w="731"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eastAsia="Arial" w:hAnsi="Arial" w:cs="Arial"/>
                <w:color w:val="000000" w:themeColor="text1"/>
                <w:sz w:val="20"/>
                <w:szCs w:val="20"/>
                <w:u w:val="single"/>
              </w:rPr>
              <w:t>1049</w:t>
            </w:r>
          </w:p>
        </w:tc>
        <w:tc>
          <w:tcPr>
            <w:tcW w:w="807"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1983</w:t>
            </w:r>
          </w:p>
        </w:tc>
        <w:tc>
          <w:tcPr>
            <w:tcW w:w="915"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928</w:t>
            </w:r>
          </w:p>
        </w:tc>
        <w:tc>
          <w:tcPr>
            <w:tcW w:w="886" w:type="dxa"/>
            <w:shd w:val="clear" w:color="auto" w:fill="DDD9C3" w:themeFill="background2" w:themeFillShade="E6"/>
          </w:tcPr>
          <w:p w:rsidR="00946627" w:rsidRPr="00E265EC" w:rsidRDefault="00946627" w:rsidP="00C20C3C">
            <w:pPr>
              <w:jc w:val="center"/>
              <w:rPr>
                <w:rFonts w:ascii="Arial" w:hAnsi="Arial" w:cs="Arial"/>
                <w:color w:val="000000" w:themeColor="text1"/>
                <w:sz w:val="20"/>
                <w:szCs w:val="20"/>
                <w:u w:val="single"/>
              </w:rPr>
            </w:pPr>
            <w:r w:rsidRPr="00E265EC">
              <w:rPr>
                <w:rFonts w:ascii="Arial" w:hAnsi="Arial" w:cs="Arial"/>
                <w:color w:val="000000" w:themeColor="text1"/>
                <w:sz w:val="20"/>
                <w:szCs w:val="20"/>
                <w:u w:val="single"/>
              </w:rPr>
              <w:t>646</w:t>
            </w:r>
          </w:p>
        </w:tc>
      </w:tr>
    </w:tbl>
    <w:p w:rsidR="00946627" w:rsidRDefault="00946627" w:rsidP="00946627">
      <w:pPr>
        <w:rPr>
          <w:rFonts w:ascii="Arial" w:hAnsi="Arial" w:cs="Arial"/>
          <w:b/>
          <w:color w:val="1F497D"/>
        </w:rPr>
      </w:pPr>
    </w:p>
    <w:tbl>
      <w:tblPr>
        <w:tblW w:w="10632" w:type="dxa"/>
        <w:tblInd w:w="-459" w:type="dxa"/>
        <w:tblCellMar>
          <w:left w:w="0" w:type="dxa"/>
          <w:right w:w="0" w:type="dxa"/>
        </w:tblCellMar>
        <w:tblLook w:val="0600" w:firstRow="0" w:lastRow="0" w:firstColumn="0" w:lastColumn="0" w:noHBand="1" w:noVBand="1"/>
      </w:tblPr>
      <w:tblGrid>
        <w:gridCol w:w="2379"/>
        <w:gridCol w:w="1590"/>
        <w:gridCol w:w="1418"/>
        <w:gridCol w:w="142"/>
        <w:gridCol w:w="1701"/>
        <w:gridCol w:w="1417"/>
        <w:gridCol w:w="1985"/>
      </w:tblGrid>
      <w:tr w:rsidR="00E265EC" w:rsidRPr="002B7468" w:rsidTr="00E265EC">
        <w:trPr>
          <w:trHeight w:val="515"/>
        </w:trPr>
        <w:tc>
          <w:tcPr>
            <w:tcW w:w="2379" w:type="dxa"/>
            <w:tcBorders>
              <w:top w:val="single" w:sz="8" w:space="0" w:color="FFFFFF"/>
              <w:left w:val="single" w:sz="8" w:space="0" w:color="FFFFFF"/>
              <w:bottom w:val="single" w:sz="24" w:space="0" w:color="FFFFFF"/>
              <w:right w:val="single" w:sz="8" w:space="0" w:color="FFFFFF"/>
            </w:tcBorders>
            <w:shd w:val="clear" w:color="auto" w:fill="943634" w:themeFill="accent2" w:themeFillShade="BF"/>
            <w:tcMar>
              <w:top w:w="15" w:type="dxa"/>
              <w:left w:w="108" w:type="dxa"/>
              <w:bottom w:w="0" w:type="dxa"/>
              <w:right w:w="108" w:type="dxa"/>
            </w:tcMar>
            <w:vAlign w:val="center"/>
            <w:hideMark/>
          </w:tcPr>
          <w:p w:rsidR="00946627" w:rsidRPr="009A7B92" w:rsidRDefault="00946627" w:rsidP="00C20C3C">
            <w:pPr>
              <w:jc w:val="center"/>
              <w:rPr>
                <w:rFonts w:ascii="Arial" w:hAnsi="Arial" w:cs="Arial"/>
                <w:b/>
                <w:color w:val="FFFFFF" w:themeColor="background1"/>
              </w:rPr>
            </w:pPr>
            <w:r w:rsidRPr="009A7B92">
              <w:rPr>
                <w:rFonts w:ascii="Arial" w:hAnsi="Arial" w:cs="Arial"/>
                <w:b/>
                <w:bCs/>
                <w:color w:val="FFFFFF" w:themeColor="background1"/>
              </w:rPr>
              <w:t>Показники</w:t>
            </w:r>
          </w:p>
        </w:tc>
        <w:tc>
          <w:tcPr>
            <w:tcW w:w="1590" w:type="dxa"/>
            <w:tcBorders>
              <w:top w:val="single" w:sz="8" w:space="0" w:color="FFFFFF"/>
              <w:left w:val="single" w:sz="8" w:space="0" w:color="FFFFFF"/>
              <w:bottom w:val="single" w:sz="24" w:space="0" w:color="FFFFFF"/>
              <w:right w:val="single" w:sz="8" w:space="0" w:color="FFFFFF"/>
            </w:tcBorders>
            <w:shd w:val="clear" w:color="auto" w:fill="943634" w:themeFill="accent2" w:themeFillShade="BF"/>
            <w:tcMar>
              <w:top w:w="15" w:type="dxa"/>
              <w:left w:w="108" w:type="dxa"/>
              <w:bottom w:w="0" w:type="dxa"/>
              <w:right w:w="108" w:type="dxa"/>
            </w:tcMar>
            <w:vAlign w:val="center"/>
          </w:tcPr>
          <w:p w:rsidR="00946627" w:rsidRPr="009A7B92" w:rsidRDefault="00946627" w:rsidP="00C20C3C">
            <w:pPr>
              <w:jc w:val="center"/>
              <w:rPr>
                <w:rFonts w:ascii="Arial" w:hAnsi="Arial" w:cs="Arial"/>
                <w:b/>
                <w:color w:val="FFFFFF" w:themeColor="background1"/>
                <w:lang w:val="uk-UA"/>
              </w:rPr>
            </w:pPr>
            <w:r w:rsidRPr="009A7B92">
              <w:rPr>
                <w:rFonts w:ascii="Arial" w:hAnsi="Arial" w:cs="Arial"/>
                <w:b/>
                <w:bCs/>
                <w:color w:val="FFFFFF" w:themeColor="background1"/>
              </w:rPr>
              <w:t>201</w:t>
            </w:r>
            <w:r w:rsidRPr="009A7B92">
              <w:rPr>
                <w:rFonts w:ascii="Arial" w:hAnsi="Arial" w:cs="Arial"/>
                <w:b/>
                <w:bCs/>
                <w:color w:val="FFFFFF" w:themeColor="background1"/>
                <w:lang w:val="uk-UA"/>
              </w:rPr>
              <w:t>8</w:t>
            </w:r>
          </w:p>
        </w:tc>
        <w:tc>
          <w:tcPr>
            <w:tcW w:w="1560" w:type="dxa"/>
            <w:gridSpan w:val="2"/>
            <w:tcBorders>
              <w:top w:val="single" w:sz="8" w:space="0" w:color="FFFFFF"/>
              <w:left w:val="single" w:sz="8" w:space="0" w:color="FFFFFF"/>
              <w:bottom w:val="single" w:sz="24" w:space="0" w:color="FFFFFF"/>
              <w:right w:val="single" w:sz="8" w:space="0" w:color="FFFFFF"/>
            </w:tcBorders>
            <w:shd w:val="clear" w:color="auto" w:fill="943634" w:themeFill="accent2" w:themeFillShade="BF"/>
            <w:tcMar>
              <w:top w:w="15" w:type="dxa"/>
              <w:left w:w="108" w:type="dxa"/>
              <w:bottom w:w="0" w:type="dxa"/>
              <w:right w:w="108" w:type="dxa"/>
            </w:tcMar>
            <w:vAlign w:val="center"/>
          </w:tcPr>
          <w:p w:rsidR="00946627" w:rsidRPr="009A7B92" w:rsidRDefault="00946627" w:rsidP="00C20C3C">
            <w:pPr>
              <w:jc w:val="center"/>
              <w:rPr>
                <w:rFonts w:ascii="Arial" w:hAnsi="Arial" w:cs="Arial"/>
                <w:b/>
                <w:color w:val="FFFFFF" w:themeColor="background1"/>
                <w:lang w:val="uk-UA"/>
              </w:rPr>
            </w:pPr>
            <w:r w:rsidRPr="009A7B92">
              <w:rPr>
                <w:rFonts w:ascii="Arial" w:hAnsi="Arial" w:cs="Arial"/>
                <w:b/>
                <w:bCs/>
                <w:color w:val="FFFFFF" w:themeColor="background1"/>
              </w:rPr>
              <w:t>201</w:t>
            </w:r>
            <w:r w:rsidRPr="009A7B92">
              <w:rPr>
                <w:rFonts w:ascii="Arial" w:hAnsi="Arial" w:cs="Arial"/>
                <w:b/>
                <w:bCs/>
                <w:color w:val="FFFFFF" w:themeColor="background1"/>
                <w:lang w:val="uk-UA"/>
              </w:rPr>
              <w:t>9</w:t>
            </w:r>
          </w:p>
        </w:tc>
        <w:tc>
          <w:tcPr>
            <w:tcW w:w="1701" w:type="dxa"/>
            <w:tcBorders>
              <w:top w:val="single" w:sz="8" w:space="0" w:color="FFFFFF"/>
              <w:left w:val="single" w:sz="8" w:space="0" w:color="FFFFFF"/>
              <w:bottom w:val="single" w:sz="24" w:space="0" w:color="FFFFFF"/>
              <w:right w:val="single" w:sz="8" w:space="0" w:color="FFFFFF"/>
            </w:tcBorders>
            <w:shd w:val="clear" w:color="auto" w:fill="943634" w:themeFill="accent2" w:themeFillShade="BF"/>
            <w:tcMar>
              <w:top w:w="15" w:type="dxa"/>
              <w:left w:w="108" w:type="dxa"/>
              <w:bottom w:w="0" w:type="dxa"/>
              <w:right w:w="108" w:type="dxa"/>
            </w:tcMar>
            <w:vAlign w:val="center"/>
          </w:tcPr>
          <w:p w:rsidR="00946627" w:rsidRPr="009A7B92" w:rsidRDefault="00946627" w:rsidP="00C20C3C">
            <w:pPr>
              <w:jc w:val="center"/>
              <w:rPr>
                <w:rFonts w:ascii="Arial" w:hAnsi="Arial" w:cs="Arial"/>
                <w:b/>
                <w:color w:val="FFFFFF" w:themeColor="background1"/>
                <w:lang w:val="uk-UA"/>
              </w:rPr>
            </w:pPr>
            <w:r w:rsidRPr="009A7B92">
              <w:rPr>
                <w:rFonts w:ascii="Arial" w:hAnsi="Arial" w:cs="Arial"/>
                <w:b/>
                <w:bCs/>
                <w:color w:val="FFFFFF" w:themeColor="background1"/>
              </w:rPr>
              <w:t>20</w:t>
            </w:r>
            <w:r w:rsidRPr="009A7B92">
              <w:rPr>
                <w:rFonts w:ascii="Arial" w:hAnsi="Arial" w:cs="Arial"/>
                <w:b/>
                <w:bCs/>
                <w:color w:val="FFFFFF" w:themeColor="background1"/>
                <w:lang w:val="uk-UA"/>
              </w:rPr>
              <w:t>20</w:t>
            </w:r>
          </w:p>
        </w:tc>
        <w:tc>
          <w:tcPr>
            <w:tcW w:w="1417" w:type="dxa"/>
            <w:tcBorders>
              <w:top w:val="single" w:sz="8" w:space="0" w:color="FFFFFF"/>
              <w:left w:val="single" w:sz="8" w:space="0" w:color="FFFFFF"/>
              <w:bottom w:val="single" w:sz="24" w:space="0" w:color="FFFFFF"/>
              <w:right w:val="single" w:sz="8" w:space="0" w:color="FFFFFF"/>
            </w:tcBorders>
            <w:shd w:val="clear" w:color="auto" w:fill="943634" w:themeFill="accent2" w:themeFillShade="BF"/>
            <w:tcMar>
              <w:top w:w="15" w:type="dxa"/>
              <w:left w:w="108" w:type="dxa"/>
              <w:bottom w:w="0" w:type="dxa"/>
              <w:right w:w="108" w:type="dxa"/>
            </w:tcMar>
            <w:vAlign w:val="center"/>
          </w:tcPr>
          <w:p w:rsidR="00946627" w:rsidRPr="009A7B92" w:rsidRDefault="00946627" w:rsidP="00C20C3C">
            <w:pPr>
              <w:jc w:val="center"/>
              <w:rPr>
                <w:rFonts w:ascii="Arial" w:hAnsi="Arial" w:cs="Arial"/>
                <w:b/>
                <w:color w:val="FFFFFF" w:themeColor="background1"/>
                <w:lang w:val="uk-UA"/>
              </w:rPr>
            </w:pPr>
            <w:r w:rsidRPr="009A7B92">
              <w:rPr>
                <w:rFonts w:ascii="Arial" w:hAnsi="Arial" w:cs="Arial"/>
                <w:b/>
                <w:color w:val="FFFFFF" w:themeColor="background1"/>
                <w:lang w:val="uk-UA"/>
              </w:rPr>
              <w:t>2021</w:t>
            </w:r>
          </w:p>
        </w:tc>
        <w:tc>
          <w:tcPr>
            <w:tcW w:w="1985" w:type="dxa"/>
            <w:tcBorders>
              <w:top w:val="single" w:sz="8" w:space="0" w:color="FFFFFF"/>
              <w:left w:val="single" w:sz="8" w:space="0" w:color="FFFFFF"/>
              <w:bottom w:val="single" w:sz="24" w:space="0" w:color="FFFFFF"/>
              <w:right w:val="single" w:sz="8" w:space="0" w:color="FFFFFF"/>
            </w:tcBorders>
            <w:shd w:val="clear" w:color="auto" w:fill="943634" w:themeFill="accent2" w:themeFillShade="BF"/>
            <w:tcMar>
              <w:top w:w="15" w:type="dxa"/>
              <w:left w:w="108" w:type="dxa"/>
              <w:bottom w:w="0" w:type="dxa"/>
              <w:right w:w="108" w:type="dxa"/>
            </w:tcMar>
            <w:vAlign w:val="center"/>
          </w:tcPr>
          <w:p w:rsidR="00946627" w:rsidRPr="009A7B92" w:rsidRDefault="00946627" w:rsidP="00C20C3C">
            <w:pPr>
              <w:jc w:val="center"/>
              <w:rPr>
                <w:rFonts w:ascii="Arial" w:hAnsi="Arial" w:cs="Arial"/>
                <w:b/>
                <w:color w:val="FFFFFF" w:themeColor="background1"/>
                <w:lang w:val="uk-UA"/>
              </w:rPr>
            </w:pPr>
            <w:r w:rsidRPr="009A7B92">
              <w:rPr>
                <w:rFonts w:ascii="Arial" w:hAnsi="Arial" w:cs="Arial"/>
                <w:b/>
                <w:color w:val="FFFFFF" w:themeColor="background1"/>
                <w:lang w:val="uk-UA"/>
              </w:rPr>
              <w:t>2022</w:t>
            </w:r>
          </w:p>
        </w:tc>
      </w:tr>
      <w:tr w:rsidR="00946627" w:rsidRPr="002B7468" w:rsidTr="00E265EC">
        <w:trPr>
          <w:trHeight w:val="515"/>
        </w:trPr>
        <w:tc>
          <w:tcPr>
            <w:tcW w:w="2379" w:type="dxa"/>
            <w:tcBorders>
              <w:top w:val="single" w:sz="24" w:space="0" w:color="FFFFFF"/>
              <w:left w:val="single" w:sz="8" w:space="0" w:color="FFFFFF"/>
              <w:bottom w:val="single" w:sz="8" w:space="0" w:color="FFFFFF"/>
              <w:right w:val="single" w:sz="8" w:space="0" w:color="FFFFFF"/>
            </w:tcBorders>
            <w:shd w:val="clear" w:color="auto" w:fill="DBE9CD"/>
            <w:tcMar>
              <w:top w:w="15" w:type="dxa"/>
              <w:left w:w="108" w:type="dxa"/>
              <w:bottom w:w="0" w:type="dxa"/>
              <w:right w:w="108" w:type="dxa"/>
            </w:tcMar>
            <w:hideMark/>
          </w:tcPr>
          <w:p w:rsidR="00946627" w:rsidRPr="009A7B92" w:rsidRDefault="00946627" w:rsidP="00C20C3C">
            <w:pPr>
              <w:jc w:val="center"/>
              <w:rPr>
                <w:rFonts w:ascii="Arial" w:hAnsi="Arial" w:cs="Arial"/>
                <w:b/>
                <w:color w:val="1F497D"/>
              </w:rPr>
            </w:pPr>
            <w:r w:rsidRPr="002B7468">
              <w:rPr>
                <w:rFonts w:ascii="Arial" w:hAnsi="Arial" w:cs="Arial"/>
                <w:b/>
                <w:bCs/>
                <w:color w:val="1F497D"/>
              </w:rPr>
              <w:t>Населення у віці:</w:t>
            </w:r>
          </w:p>
        </w:tc>
        <w:tc>
          <w:tcPr>
            <w:tcW w:w="1590" w:type="dxa"/>
            <w:tcBorders>
              <w:top w:val="single" w:sz="24"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rPr>
              <w:t> </w:t>
            </w:r>
            <w:r w:rsidRPr="00E265EC">
              <w:rPr>
                <w:rFonts w:ascii="Arial" w:hAnsi="Arial" w:cs="Arial"/>
                <w:b/>
                <w:color w:val="000000" w:themeColor="text1"/>
                <w:lang w:val="uk-UA"/>
              </w:rPr>
              <w:t>7219</w:t>
            </w:r>
          </w:p>
        </w:tc>
        <w:tc>
          <w:tcPr>
            <w:tcW w:w="1418" w:type="dxa"/>
            <w:tcBorders>
              <w:top w:val="single" w:sz="24"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rPr>
              <w:t> </w:t>
            </w:r>
            <w:r w:rsidRPr="00E265EC">
              <w:rPr>
                <w:rFonts w:ascii="Arial" w:hAnsi="Arial" w:cs="Arial"/>
                <w:b/>
                <w:color w:val="000000" w:themeColor="text1"/>
                <w:lang w:val="uk-UA"/>
              </w:rPr>
              <w:t>7352</w:t>
            </w:r>
          </w:p>
        </w:tc>
        <w:tc>
          <w:tcPr>
            <w:tcW w:w="1843" w:type="dxa"/>
            <w:gridSpan w:val="2"/>
            <w:tcBorders>
              <w:top w:val="single" w:sz="24"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10803</w:t>
            </w:r>
          </w:p>
        </w:tc>
        <w:tc>
          <w:tcPr>
            <w:tcW w:w="1417" w:type="dxa"/>
            <w:tcBorders>
              <w:top w:val="single" w:sz="24"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11252</w:t>
            </w:r>
          </w:p>
        </w:tc>
        <w:tc>
          <w:tcPr>
            <w:tcW w:w="1985" w:type="dxa"/>
            <w:tcBorders>
              <w:top w:val="single" w:sz="24"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11978</w:t>
            </w:r>
          </w:p>
        </w:tc>
      </w:tr>
      <w:tr w:rsidR="00946627" w:rsidRPr="002B7468" w:rsidTr="00E265EC">
        <w:trPr>
          <w:trHeight w:val="515"/>
        </w:trPr>
        <w:tc>
          <w:tcPr>
            <w:tcW w:w="2379" w:type="dxa"/>
            <w:tcBorders>
              <w:top w:val="single" w:sz="8" w:space="0" w:color="FFFFFF"/>
              <w:left w:val="single" w:sz="8" w:space="0" w:color="FFFFFF"/>
              <w:bottom w:val="single" w:sz="8" w:space="0" w:color="FFFFFF"/>
              <w:right w:val="single" w:sz="8" w:space="0" w:color="FFFFFF"/>
            </w:tcBorders>
            <w:shd w:val="clear" w:color="auto" w:fill="DBE9CD"/>
            <w:tcMar>
              <w:top w:w="15" w:type="dxa"/>
              <w:left w:w="108" w:type="dxa"/>
              <w:bottom w:w="0" w:type="dxa"/>
              <w:right w:w="108" w:type="dxa"/>
            </w:tcMar>
            <w:hideMark/>
          </w:tcPr>
          <w:p w:rsidR="00946627" w:rsidRPr="002B7468" w:rsidRDefault="00946627" w:rsidP="00C20C3C">
            <w:pPr>
              <w:jc w:val="center"/>
              <w:rPr>
                <w:rFonts w:ascii="Arial" w:hAnsi="Arial" w:cs="Arial"/>
                <w:b/>
                <w:color w:val="1F497D"/>
                <w:lang w:val="en-US"/>
              </w:rPr>
            </w:pPr>
            <w:r>
              <w:rPr>
                <w:rFonts w:ascii="Arial" w:hAnsi="Arial" w:cs="Arial"/>
                <w:b/>
                <w:color w:val="1F497D"/>
              </w:rPr>
              <w:t>п</w:t>
            </w:r>
            <w:r w:rsidRPr="002B7468">
              <w:rPr>
                <w:rFonts w:ascii="Arial" w:hAnsi="Arial" w:cs="Arial"/>
                <w:b/>
                <w:color w:val="1F497D"/>
              </w:rPr>
              <w:t>рацездатному</w:t>
            </w:r>
          </w:p>
        </w:tc>
        <w:tc>
          <w:tcPr>
            <w:tcW w:w="1590"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4020</w:t>
            </w:r>
          </w:p>
        </w:tc>
        <w:tc>
          <w:tcPr>
            <w:tcW w:w="1418"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4076</w:t>
            </w:r>
          </w:p>
        </w:tc>
        <w:tc>
          <w:tcPr>
            <w:tcW w:w="1843" w:type="dxa"/>
            <w:gridSpan w:val="2"/>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rPr>
            </w:pPr>
            <w:r w:rsidRPr="00E265EC">
              <w:rPr>
                <w:rFonts w:ascii="Arial" w:hAnsi="Arial" w:cs="Arial"/>
                <w:b/>
                <w:color w:val="000000" w:themeColor="text1"/>
              </w:rPr>
              <w:t>6211</w:t>
            </w:r>
          </w:p>
        </w:tc>
        <w:tc>
          <w:tcPr>
            <w:tcW w:w="1417"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6325</w:t>
            </w:r>
          </w:p>
        </w:tc>
        <w:tc>
          <w:tcPr>
            <w:tcW w:w="1985"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6420</w:t>
            </w:r>
          </w:p>
        </w:tc>
      </w:tr>
      <w:tr w:rsidR="00946627" w:rsidRPr="002B7468" w:rsidTr="00E265EC">
        <w:trPr>
          <w:trHeight w:val="515"/>
        </w:trPr>
        <w:tc>
          <w:tcPr>
            <w:tcW w:w="2379" w:type="dxa"/>
            <w:tcBorders>
              <w:top w:val="single" w:sz="8" w:space="0" w:color="FFFFFF"/>
              <w:left w:val="single" w:sz="8" w:space="0" w:color="FFFFFF"/>
              <w:bottom w:val="single" w:sz="8" w:space="0" w:color="FFFFFF"/>
              <w:right w:val="single" w:sz="8" w:space="0" w:color="FFFFFF"/>
            </w:tcBorders>
            <w:shd w:val="clear" w:color="auto" w:fill="EEF4E8"/>
            <w:tcMar>
              <w:top w:w="15" w:type="dxa"/>
              <w:left w:w="108" w:type="dxa"/>
              <w:bottom w:w="0" w:type="dxa"/>
              <w:right w:w="108" w:type="dxa"/>
            </w:tcMar>
            <w:hideMark/>
          </w:tcPr>
          <w:p w:rsidR="00946627" w:rsidRPr="002B7468" w:rsidRDefault="00946627" w:rsidP="00C20C3C">
            <w:pPr>
              <w:jc w:val="center"/>
              <w:rPr>
                <w:rFonts w:ascii="Arial" w:hAnsi="Arial" w:cs="Arial"/>
                <w:b/>
                <w:color w:val="1F497D"/>
                <w:lang w:val="en-US"/>
              </w:rPr>
            </w:pPr>
            <w:r w:rsidRPr="002B7468">
              <w:rPr>
                <w:rFonts w:ascii="Arial" w:hAnsi="Arial" w:cs="Arial"/>
                <w:b/>
                <w:color w:val="1F497D"/>
              </w:rPr>
              <w:t>старшому за працездатний</w:t>
            </w:r>
          </w:p>
        </w:tc>
        <w:tc>
          <w:tcPr>
            <w:tcW w:w="1590"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rPr>
              <w:t>1</w:t>
            </w:r>
            <w:r w:rsidRPr="00E265EC">
              <w:rPr>
                <w:rFonts w:ascii="Arial" w:hAnsi="Arial" w:cs="Arial"/>
                <w:b/>
                <w:color w:val="000000" w:themeColor="text1"/>
                <w:lang w:val="uk-UA"/>
              </w:rPr>
              <w:t>549</w:t>
            </w:r>
          </w:p>
        </w:tc>
        <w:tc>
          <w:tcPr>
            <w:tcW w:w="1418"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1592</w:t>
            </w:r>
          </w:p>
        </w:tc>
        <w:tc>
          <w:tcPr>
            <w:tcW w:w="1843" w:type="dxa"/>
            <w:gridSpan w:val="2"/>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2253</w:t>
            </w:r>
          </w:p>
        </w:tc>
        <w:tc>
          <w:tcPr>
            <w:tcW w:w="1417"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2309</w:t>
            </w:r>
          </w:p>
        </w:tc>
        <w:tc>
          <w:tcPr>
            <w:tcW w:w="1985"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2605</w:t>
            </w:r>
          </w:p>
        </w:tc>
      </w:tr>
      <w:tr w:rsidR="00946627" w:rsidRPr="002B7468" w:rsidTr="00E265EC">
        <w:trPr>
          <w:trHeight w:val="1601"/>
        </w:trPr>
        <w:tc>
          <w:tcPr>
            <w:tcW w:w="2379" w:type="dxa"/>
            <w:tcBorders>
              <w:top w:val="single" w:sz="8" w:space="0" w:color="FFFFFF"/>
              <w:left w:val="single" w:sz="8" w:space="0" w:color="FFFFFF"/>
              <w:bottom w:val="single" w:sz="8" w:space="0" w:color="FFFFFF"/>
              <w:right w:val="single" w:sz="8" w:space="0" w:color="FFFFFF"/>
            </w:tcBorders>
            <w:shd w:val="clear" w:color="auto" w:fill="DBE9CD"/>
            <w:tcMar>
              <w:top w:w="15" w:type="dxa"/>
              <w:left w:w="108" w:type="dxa"/>
              <w:bottom w:w="0" w:type="dxa"/>
              <w:right w:w="108" w:type="dxa"/>
            </w:tcMar>
            <w:hideMark/>
          </w:tcPr>
          <w:p w:rsidR="00946627" w:rsidRPr="002B7468" w:rsidRDefault="00946627" w:rsidP="00C20C3C">
            <w:pPr>
              <w:jc w:val="center"/>
              <w:rPr>
                <w:rFonts w:ascii="Arial" w:hAnsi="Arial" w:cs="Arial"/>
                <w:b/>
                <w:color w:val="1F497D"/>
              </w:rPr>
            </w:pPr>
            <w:r>
              <w:rPr>
                <w:rFonts w:ascii="Arial" w:hAnsi="Arial" w:cs="Arial"/>
                <w:b/>
                <w:color w:val="1F497D"/>
              </w:rPr>
              <w:t>д</w:t>
            </w:r>
            <w:r w:rsidRPr="002B7468">
              <w:rPr>
                <w:rFonts w:ascii="Arial" w:hAnsi="Arial" w:cs="Arial"/>
                <w:b/>
                <w:color w:val="1F497D"/>
              </w:rPr>
              <w:t>іти дошкільного віку</w:t>
            </w:r>
          </w:p>
          <w:p w:rsidR="00946627" w:rsidRPr="002B7468" w:rsidRDefault="00946627" w:rsidP="00C20C3C">
            <w:pPr>
              <w:jc w:val="center"/>
              <w:rPr>
                <w:rFonts w:ascii="Arial" w:hAnsi="Arial" w:cs="Arial"/>
                <w:b/>
                <w:color w:val="1F497D"/>
              </w:rPr>
            </w:pPr>
            <w:r>
              <w:rPr>
                <w:rFonts w:ascii="Arial" w:hAnsi="Arial" w:cs="Arial"/>
                <w:b/>
                <w:color w:val="1F497D"/>
              </w:rPr>
              <w:t>д</w:t>
            </w:r>
            <w:r w:rsidRPr="002B7468">
              <w:rPr>
                <w:rFonts w:ascii="Arial" w:hAnsi="Arial" w:cs="Arial"/>
                <w:b/>
                <w:color w:val="1F497D"/>
              </w:rPr>
              <w:t>іти шкільного віку</w:t>
            </w:r>
          </w:p>
        </w:tc>
        <w:tc>
          <w:tcPr>
            <w:tcW w:w="1590"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rPr>
              <w:t>740</w:t>
            </w:r>
          </w:p>
          <w:p w:rsidR="00946627" w:rsidRPr="00E265EC" w:rsidRDefault="00946627" w:rsidP="00C20C3C">
            <w:pPr>
              <w:jc w:val="center"/>
              <w:rPr>
                <w:rFonts w:ascii="Arial" w:hAnsi="Arial" w:cs="Arial"/>
                <w:b/>
                <w:color w:val="000000" w:themeColor="text1"/>
                <w:lang w:val="uk-UA"/>
              </w:rPr>
            </w:pPr>
          </w:p>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910</w:t>
            </w:r>
          </w:p>
        </w:tc>
        <w:tc>
          <w:tcPr>
            <w:tcW w:w="1418"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753</w:t>
            </w:r>
          </w:p>
          <w:p w:rsidR="00946627" w:rsidRPr="00E265EC" w:rsidRDefault="00946627" w:rsidP="00C20C3C">
            <w:pPr>
              <w:jc w:val="center"/>
              <w:rPr>
                <w:rFonts w:ascii="Arial" w:hAnsi="Arial" w:cs="Arial"/>
                <w:b/>
                <w:color w:val="000000" w:themeColor="text1"/>
                <w:lang w:val="uk-UA"/>
              </w:rPr>
            </w:pPr>
          </w:p>
          <w:p w:rsidR="00946627" w:rsidRPr="00E265EC" w:rsidRDefault="00946627" w:rsidP="00C20C3C">
            <w:pPr>
              <w:jc w:val="center"/>
              <w:rPr>
                <w:rFonts w:ascii="Arial" w:hAnsi="Arial" w:cs="Arial"/>
                <w:b/>
                <w:color w:val="000000" w:themeColor="text1"/>
                <w:lang w:val="en-US"/>
              </w:rPr>
            </w:pPr>
            <w:r w:rsidRPr="00E265EC">
              <w:rPr>
                <w:rFonts w:ascii="Arial" w:hAnsi="Arial" w:cs="Arial"/>
                <w:b/>
                <w:color w:val="000000" w:themeColor="text1"/>
                <w:lang w:val="uk-UA"/>
              </w:rPr>
              <w:t>931</w:t>
            </w:r>
          </w:p>
        </w:tc>
        <w:tc>
          <w:tcPr>
            <w:tcW w:w="1843" w:type="dxa"/>
            <w:gridSpan w:val="2"/>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rPr>
            </w:pPr>
            <w:r w:rsidRPr="00E265EC">
              <w:rPr>
                <w:rFonts w:ascii="Arial" w:hAnsi="Arial" w:cs="Arial"/>
                <w:b/>
                <w:color w:val="000000" w:themeColor="text1"/>
              </w:rPr>
              <w:t>1043</w:t>
            </w:r>
          </w:p>
          <w:p w:rsidR="00946627" w:rsidRPr="00E265EC" w:rsidRDefault="00946627" w:rsidP="00C20C3C">
            <w:pPr>
              <w:jc w:val="center"/>
              <w:rPr>
                <w:rFonts w:ascii="Arial" w:hAnsi="Arial" w:cs="Arial"/>
                <w:b/>
                <w:color w:val="000000" w:themeColor="text1"/>
              </w:rPr>
            </w:pPr>
          </w:p>
          <w:p w:rsidR="00946627" w:rsidRPr="00E265EC" w:rsidRDefault="00946627" w:rsidP="00C20C3C">
            <w:pPr>
              <w:jc w:val="center"/>
              <w:rPr>
                <w:rFonts w:ascii="Arial" w:hAnsi="Arial" w:cs="Arial"/>
                <w:b/>
                <w:color w:val="000000" w:themeColor="text1"/>
              </w:rPr>
            </w:pPr>
            <w:r w:rsidRPr="00E265EC">
              <w:rPr>
                <w:rFonts w:ascii="Arial" w:hAnsi="Arial" w:cs="Arial"/>
                <w:b/>
                <w:color w:val="000000" w:themeColor="text1"/>
              </w:rPr>
              <w:t>1296</w:t>
            </w:r>
          </w:p>
        </w:tc>
        <w:tc>
          <w:tcPr>
            <w:tcW w:w="1417"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1122</w:t>
            </w:r>
          </w:p>
          <w:p w:rsidR="00946627" w:rsidRPr="00E265EC" w:rsidRDefault="00946627" w:rsidP="00C20C3C">
            <w:pPr>
              <w:jc w:val="center"/>
              <w:rPr>
                <w:rFonts w:ascii="Arial" w:hAnsi="Arial" w:cs="Arial"/>
                <w:b/>
                <w:color w:val="000000" w:themeColor="text1"/>
                <w:lang w:val="uk-UA"/>
              </w:rPr>
            </w:pPr>
          </w:p>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1496</w:t>
            </w:r>
          </w:p>
        </w:tc>
        <w:tc>
          <w:tcPr>
            <w:tcW w:w="1985" w:type="dxa"/>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tcPr>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1315</w:t>
            </w:r>
          </w:p>
          <w:p w:rsidR="00946627" w:rsidRPr="00E265EC" w:rsidRDefault="00946627" w:rsidP="00C20C3C">
            <w:pPr>
              <w:jc w:val="center"/>
              <w:rPr>
                <w:rFonts w:ascii="Arial" w:hAnsi="Arial" w:cs="Arial"/>
                <w:b/>
                <w:color w:val="000000" w:themeColor="text1"/>
                <w:lang w:val="uk-UA"/>
              </w:rPr>
            </w:pPr>
          </w:p>
          <w:p w:rsidR="00946627" w:rsidRPr="00E265EC" w:rsidRDefault="00946627" w:rsidP="00C20C3C">
            <w:pPr>
              <w:jc w:val="center"/>
              <w:rPr>
                <w:rFonts w:ascii="Arial" w:hAnsi="Arial" w:cs="Arial"/>
                <w:b/>
                <w:color w:val="000000" w:themeColor="text1"/>
                <w:lang w:val="uk-UA"/>
              </w:rPr>
            </w:pPr>
            <w:r w:rsidRPr="00E265EC">
              <w:rPr>
                <w:rFonts w:ascii="Arial" w:hAnsi="Arial" w:cs="Arial"/>
                <w:b/>
                <w:color w:val="000000" w:themeColor="text1"/>
                <w:lang w:val="uk-UA"/>
              </w:rPr>
              <w:t>1630</w:t>
            </w:r>
          </w:p>
        </w:tc>
      </w:tr>
    </w:tbl>
    <w:p w:rsidR="00E265EC" w:rsidRDefault="00946627" w:rsidP="00946627">
      <w:pPr>
        <w:jc w:val="both"/>
        <w:rPr>
          <w:rFonts w:ascii="Arial" w:hAnsi="Arial" w:cs="Arial"/>
          <w:b/>
          <w:color w:val="1F497D"/>
          <w:sz w:val="24"/>
          <w:szCs w:val="24"/>
          <w:lang w:val="uk-UA"/>
        </w:rPr>
      </w:pPr>
      <w:r w:rsidRPr="00CF6B82">
        <w:rPr>
          <w:rFonts w:ascii="Arial" w:hAnsi="Arial" w:cs="Arial"/>
          <w:b/>
          <w:color w:val="1F497D"/>
          <w:sz w:val="24"/>
          <w:szCs w:val="24"/>
          <w:lang w:val="uk-UA"/>
        </w:rPr>
        <w:t xml:space="preserve">       </w:t>
      </w:r>
    </w:p>
    <w:p w:rsidR="00946627" w:rsidRPr="00CF6B82" w:rsidRDefault="00946627" w:rsidP="00946627">
      <w:pPr>
        <w:jc w:val="both"/>
        <w:rPr>
          <w:rFonts w:ascii="Times New Roman" w:hAnsi="Times New Roman" w:cs="Times New Roman"/>
          <w:bCs/>
          <w:sz w:val="28"/>
          <w:szCs w:val="28"/>
        </w:rPr>
      </w:pPr>
      <w:r w:rsidRPr="00CF6B82">
        <w:rPr>
          <w:rFonts w:ascii="Arial" w:hAnsi="Arial" w:cs="Arial"/>
          <w:b/>
          <w:color w:val="1F497D"/>
          <w:sz w:val="24"/>
          <w:szCs w:val="24"/>
          <w:lang w:val="uk-UA"/>
        </w:rPr>
        <w:t xml:space="preserve"> </w:t>
      </w:r>
      <w:r w:rsidRPr="00CF6B82">
        <w:rPr>
          <w:rFonts w:ascii="Times New Roman" w:hAnsi="Times New Roman" w:cs="Times New Roman"/>
          <w:bCs/>
          <w:sz w:val="28"/>
          <w:szCs w:val="28"/>
        </w:rPr>
        <w:t>На підставі аналізу в межах 5 років очевидним є те, що спостерігається ріст населення в громаді.</w:t>
      </w:r>
      <w:r w:rsidRPr="00CF6B82">
        <w:rPr>
          <w:rFonts w:ascii="Times New Roman" w:hAnsi="Times New Roman" w:cs="Times New Roman"/>
          <w:bCs/>
          <w:sz w:val="28"/>
          <w:szCs w:val="28"/>
          <w:lang w:val="uk-UA"/>
        </w:rPr>
        <w:t xml:space="preserve"> Збільшення чисельності населення значною мірою відбулося через приєднання сільських рад до об’єднаної територіальної громади. </w:t>
      </w:r>
      <w:r w:rsidRPr="00CF6B82">
        <w:rPr>
          <w:rFonts w:ascii="Times New Roman" w:hAnsi="Times New Roman" w:cs="Times New Roman"/>
          <w:bCs/>
          <w:sz w:val="28"/>
          <w:szCs w:val="28"/>
        </w:rPr>
        <w:t>Т</w:t>
      </w:r>
      <w:r w:rsidRPr="00CF6B82">
        <w:rPr>
          <w:rFonts w:ascii="Times New Roman" w:hAnsi="Times New Roman" w:cs="Times New Roman"/>
          <w:bCs/>
          <w:sz w:val="28"/>
          <w:szCs w:val="28"/>
          <w:lang w:val="uk-UA"/>
        </w:rPr>
        <w:t>акож</w:t>
      </w:r>
      <w:r w:rsidRPr="00CF6B82">
        <w:rPr>
          <w:rFonts w:ascii="Times New Roman" w:hAnsi="Times New Roman" w:cs="Times New Roman"/>
          <w:bCs/>
          <w:sz w:val="28"/>
          <w:szCs w:val="28"/>
        </w:rPr>
        <w:t>, в останні роки спостерігається тенденція до повільного зростання всіх категорій осіб.</w:t>
      </w:r>
    </w:p>
    <w:p w:rsidR="00946627" w:rsidRDefault="00946627" w:rsidP="00946627">
      <w:pPr>
        <w:jc w:val="center"/>
        <w:rPr>
          <w:rFonts w:ascii="Times New Roman" w:hAnsi="Times New Roman" w:cs="Times New Roman"/>
          <w:b/>
          <w:bCs/>
          <w:color w:val="244061" w:themeColor="accent1" w:themeShade="80"/>
          <w:sz w:val="28"/>
          <w:szCs w:val="28"/>
        </w:rPr>
      </w:pPr>
      <w:r>
        <w:rPr>
          <w:rFonts w:ascii="Arial" w:hAnsi="Arial" w:cs="Arial"/>
          <w:bCs/>
          <w:noProof/>
        </w:rPr>
        <w:drawing>
          <wp:inline distT="0" distB="0" distL="0" distR="0" wp14:anchorId="7A4D542C" wp14:editId="03A3124D">
            <wp:extent cx="5486400" cy="3200400"/>
            <wp:effectExtent l="57150" t="5715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46627" w:rsidRPr="002B1C94" w:rsidRDefault="00946627" w:rsidP="00946627">
      <w:pPr>
        <w:jc w:val="center"/>
        <w:rPr>
          <w:rFonts w:ascii="Arial" w:hAnsi="Arial" w:cs="Arial"/>
          <w:bCs/>
          <w:lang w:val="uk-UA"/>
        </w:rPr>
      </w:pPr>
      <w:r w:rsidRPr="004805BF">
        <w:rPr>
          <w:rFonts w:ascii="Times New Roman" w:hAnsi="Times New Roman" w:cs="Times New Roman"/>
          <w:b/>
          <w:bCs/>
          <w:color w:val="244061" w:themeColor="accent1" w:themeShade="80"/>
          <w:sz w:val="28"/>
          <w:szCs w:val="28"/>
        </w:rPr>
        <w:lastRenderedPageBreak/>
        <w:t xml:space="preserve">Прогнозна динаміка кількості прибулих/вибулих та народжених/померлих до 2025 р. </w:t>
      </w:r>
      <w:r w:rsidR="002B1C94">
        <w:rPr>
          <w:rFonts w:ascii="Times New Roman" w:hAnsi="Times New Roman" w:cs="Times New Roman"/>
          <w:b/>
          <w:bCs/>
          <w:color w:val="244061" w:themeColor="accent1" w:themeShade="80"/>
          <w:sz w:val="28"/>
          <w:szCs w:val="28"/>
        </w:rPr>
        <w:t>в</w:t>
      </w:r>
      <w:r w:rsidRPr="004805BF">
        <w:rPr>
          <w:rFonts w:ascii="Times New Roman" w:hAnsi="Times New Roman" w:cs="Times New Roman"/>
          <w:b/>
          <w:bCs/>
          <w:color w:val="244061" w:themeColor="accent1" w:themeShade="80"/>
          <w:sz w:val="28"/>
          <w:szCs w:val="28"/>
        </w:rPr>
        <w:t>ключно</w:t>
      </w:r>
      <w:r w:rsidR="002B1C94">
        <w:rPr>
          <w:rFonts w:ascii="Times New Roman" w:hAnsi="Times New Roman" w:cs="Times New Roman"/>
          <w:b/>
          <w:bCs/>
          <w:color w:val="244061" w:themeColor="accent1" w:themeShade="80"/>
          <w:sz w:val="28"/>
          <w:szCs w:val="28"/>
          <w:lang w:val="uk-UA"/>
        </w:rPr>
        <w:t>.</w:t>
      </w:r>
    </w:p>
    <w:p w:rsidR="00946627" w:rsidRPr="004805BF" w:rsidRDefault="00946627" w:rsidP="00946627">
      <w:pPr>
        <w:pStyle w:val="a3"/>
        <w:jc w:val="both"/>
        <w:rPr>
          <w:rFonts w:ascii="Times New Roman" w:hAnsi="Times New Roman" w:cs="Times New Roman"/>
          <w:sz w:val="28"/>
          <w:szCs w:val="28"/>
        </w:rPr>
      </w:pPr>
      <w:r w:rsidRPr="004805BF">
        <w:rPr>
          <w:rFonts w:ascii="Times New Roman" w:hAnsi="Times New Roman" w:cs="Times New Roman"/>
          <w:sz w:val="28"/>
          <w:szCs w:val="28"/>
        </w:rPr>
        <w:t>Підсумковим для аналізу демографічної ситуації в Баранинській ОТГ є динаміка збільшення/ зменшення кількості населення в громаді.</w:t>
      </w:r>
    </w:p>
    <w:p w:rsidR="00946627" w:rsidRPr="00406888" w:rsidRDefault="00946627" w:rsidP="00946627">
      <w:pPr>
        <w:pStyle w:val="a3"/>
        <w:rPr>
          <w:rFonts w:ascii="Arial" w:hAnsi="Arial" w:cs="Arial"/>
          <w:sz w:val="22"/>
        </w:rPr>
      </w:pPr>
    </w:p>
    <w:p w:rsidR="00946627" w:rsidRDefault="00946627" w:rsidP="00946627">
      <w:pPr>
        <w:pStyle w:val="a3"/>
        <w:jc w:val="center"/>
        <w:rPr>
          <w:rFonts w:ascii="Arial" w:hAnsi="Arial" w:cs="Arial"/>
          <w:noProof/>
        </w:rPr>
      </w:pPr>
    </w:p>
    <w:p w:rsidR="00946627" w:rsidRDefault="00946627" w:rsidP="00946627">
      <w:pPr>
        <w:pStyle w:val="a3"/>
        <w:jc w:val="center"/>
        <w:rPr>
          <w:rFonts w:ascii="Arial" w:hAnsi="Arial" w:cs="Arial"/>
          <w:noProof/>
        </w:rPr>
      </w:pPr>
      <w:r>
        <w:rPr>
          <w:rFonts w:ascii="Arial" w:hAnsi="Arial" w:cs="Arial"/>
          <w:noProof/>
          <w:lang w:val="ru-RU" w:eastAsia="ru-RU"/>
        </w:rPr>
        <w:drawing>
          <wp:inline distT="0" distB="0" distL="0" distR="0" wp14:anchorId="2201C042" wp14:editId="383964DE">
            <wp:extent cx="5991225" cy="24765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46627" w:rsidRDefault="00946627" w:rsidP="00946627">
      <w:pPr>
        <w:pStyle w:val="a3"/>
        <w:rPr>
          <w:rFonts w:ascii="Arial" w:hAnsi="Arial" w:cs="Arial"/>
          <w:sz w:val="22"/>
        </w:rPr>
      </w:pPr>
    </w:p>
    <w:p w:rsidR="00946627" w:rsidRPr="0091564D" w:rsidRDefault="00946627" w:rsidP="00946627">
      <w:pPr>
        <w:pStyle w:val="a3"/>
        <w:jc w:val="center"/>
        <w:rPr>
          <w:rFonts w:ascii="Times New Roman" w:hAnsi="Times New Roman" w:cs="Times New Roman"/>
          <w:b/>
          <w:color w:val="FF0000"/>
          <w:sz w:val="24"/>
          <w:szCs w:val="24"/>
        </w:rPr>
      </w:pPr>
      <w:r w:rsidRPr="0091564D">
        <w:rPr>
          <w:rFonts w:ascii="Times New Roman" w:hAnsi="Times New Roman" w:cs="Times New Roman"/>
          <w:b/>
          <w:sz w:val="24"/>
          <w:szCs w:val="24"/>
        </w:rPr>
        <w:t xml:space="preserve">Прогноз чисельності населення до 2025 р. – 13,5 </w:t>
      </w:r>
      <w:r w:rsidRPr="0091564D">
        <w:rPr>
          <w:rFonts w:ascii="Times New Roman" w:hAnsi="Times New Roman" w:cs="Times New Roman"/>
          <w:b/>
          <w:color w:val="000000" w:themeColor="text1"/>
          <w:sz w:val="24"/>
          <w:szCs w:val="24"/>
        </w:rPr>
        <w:t>тис. осіб</w:t>
      </w:r>
    </w:p>
    <w:p w:rsidR="00946627" w:rsidRPr="0091564D" w:rsidRDefault="00946627" w:rsidP="00946627">
      <w:pPr>
        <w:spacing w:after="0"/>
        <w:jc w:val="center"/>
        <w:rPr>
          <w:rFonts w:ascii="Times New Roman" w:hAnsi="Times New Roman" w:cs="Times New Roman"/>
          <w:b/>
          <w:color w:val="244061" w:themeColor="accent1" w:themeShade="80"/>
          <w:sz w:val="24"/>
          <w:szCs w:val="24"/>
        </w:rPr>
      </w:pPr>
    </w:p>
    <w:p w:rsidR="00946627" w:rsidRPr="004805BF" w:rsidRDefault="00946627" w:rsidP="00946627">
      <w:pPr>
        <w:spacing w:after="0" w:line="240" w:lineRule="auto"/>
        <w:jc w:val="both"/>
        <w:rPr>
          <w:rFonts w:ascii="Times New Roman" w:hAnsi="Times New Roman" w:cs="Times New Roman"/>
          <w:sz w:val="28"/>
          <w:szCs w:val="28"/>
          <w:lang w:val="uk-UA"/>
        </w:rPr>
      </w:pPr>
      <w:r w:rsidRPr="004805BF">
        <w:rPr>
          <w:rFonts w:ascii="Times New Roman" w:hAnsi="Times New Roman" w:cs="Times New Roman"/>
          <w:sz w:val="28"/>
          <w:szCs w:val="28"/>
          <w:lang w:val="uk-UA"/>
        </w:rPr>
        <w:t xml:space="preserve">        </w:t>
      </w:r>
      <w:r w:rsidRPr="004805BF">
        <w:rPr>
          <w:rFonts w:ascii="Times New Roman" w:hAnsi="Times New Roman" w:cs="Times New Roman"/>
          <w:sz w:val="28"/>
          <w:szCs w:val="28"/>
        </w:rPr>
        <w:t>Бачимо, що в даній ситуації прослідковується позитивний тренд, що зумовлений, насамперед, позитивним сальдо міграції в ОТГ.</w:t>
      </w:r>
      <w:r w:rsidRPr="004805BF">
        <w:rPr>
          <w:rFonts w:ascii="Times New Roman" w:hAnsi="Times New Roman" w:cs="Times New Roman"/>
          <w:sz w:val="28"/>
          <w:szCs w:val="28"/>
          <w:lang w:val="uk-UA"/>
        </w:rPr>
        <w:t xml:space="preserve"> Вигідне географічне розташування – це саме той фактор, який сприяє такому позитивному зростаню чисельності населення. Значною мірою на зростання чисельності населення в</w:t>
      </w:r>
      <w:r>
        <w:rPr>
          <w:rFonts w:ascii="Times New Roman" w:hAnsi="Times New Roman" w:cs="Times New Roman"/>
          <w:sz w:val="28"/>
          <w:szCs w:val="28"/>
          <w:lang w:val="uk-UA"/>
        </w:rPr>
        <w:t>плинули</w:t>
      </w:r>
      <w:r w:rsidRPr="004805BF">
        <w:rPr>
          <w:rFonts w:ascii="Times New Roman" w:hAnsi="Times New Roman" w:cs="Times New Roman"/>
          <w:sz w:val="28"/>
          <w:szCs w:val="28"/>
          <w:lang w:val="uk-UA"/>
        </w:rPr>
        <w:t xml:space="preserve"> воєнні дії, які спричинили потік внутрішньо-переміщених осіб до територіальної громади. Значна частина яких в подальшому </w:t>
      </w:r>
      <w:r>
        <w:rPr>
          <w:rFonts w:ascii="Times New Roman" w:hAnsi="Times New Roman" w:cs="Times New Roman"/>
          <w:sz w:val="28"/>
          <w:szCs w:val="28"/>
          <w:lang w:val="uk-UA"/>
        </w:rPr>
        <w:t xml:space="preserve">планує </w:t>
      </w:r>
      <w:r w:rsidRPr="004805BF">
        <w:rPr>
          <w:rFonts w:ascii="Times New Roman" w:hAnsi="Times New Roman" w:cs="Times New Roman"/>
          <w:sz w:val="28"/>
          <w:szCs w:val="28"/>
          <w:lang w:val="uk-UA"/>
        </w:rPr>
        <w:t>тут і залишитися</w:t>
      </w:r>
      <w:r>
        <w:rPr>
          <w:rFonts w:ascii="Times New Roman" w:hAnsi="Times New Roman" w:cs="Times New Roman"/>
          <w:sz w:val="28"/>
          <w:szCs w:val="28"/>
          <w:lang w:val="uk-UA"/>
        </w:rPr>
        <w:t>.</w:t>
      </w:r>
    </w:p>
    <w:p w:rsidR="00C41B4F" w:rsidRDefault="00C41B4F">
      <w:pPr>
        <w:spacing w:after="0" w:line="240" w:lineRule="auto"/>
        <w:rPr>
          <w:rFonts w:ascii="Times New Roman" w:eastAsia="Arial" w:hAnsi="Times New Roman" w:cs="Times New Roman"/>
          <w:b/>
          <w:color w:val="1F497D"/>
          <w:shd w:val="clear" w:color="auto" w:fill="FFFFFF"/>
        </w:rPr>
      </w:pPr>
    </w:p>
    <w:p w:rsidR="00946627" w:rsidRDefault="00C64538">
      <w:pPr>
        <w:spacing w:after="0" w:line="240" w:lineRule="auto"/>
        <w:rPr>
          <w:rFonts w:ascii="Times New Roman" w:eastAsia="Arial" w:hAnsi="Times New Roman" w:cs="Times New Roman"/>
          <w:b/>
          <w:color w:val="1F497D"/>
          <w:shd w:val="clear" w:color="auto" w:fill="FFFFFF"/>
        </w:rPr>
      </w:pPr>
      <w:r>
        <w:rPr>
          <w:rFonts w:ascii="Times New Roman" w:eastAsia="Arial" w:hAnsi="Times New Roman" w:cs="Times New Roman"/>
          <w:b/>
          <w:color w:val="1F497D"/>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0.5pt;height:255.75pt">
            <v:imagedata r:id="rId8" o:title="Презентація Національні меншини - Баранинська ОТГ"/>
          </v:shape>
        </w:pict>
      </w:r>
    </w:p>
    <w:p w:rsidR="00915788" w:rsidRDefault="00915788">
      <w:pPr>
        <w:spacing w:after="0" w:line="240" w:lineRule="auto"/>
        <w:rPr>
          <w:rFonts w:ascii="Arial" w:eastAsia="Arial" w:hAnsi="Arial" w:cs="Arial"/>
          <w:b/>
          <w:color w:val="1F497D"/>
          <w:shd w:val="clear" w:color="auto" w:fill="FFFFFF"/>
        </w:rPr>
      </w:pPr>
    </w:p>
    <w:p w:rsidR="00F61849" w:rsidRPr="00F61849" w:rsidRDefault="00F61849" w:rsidP="00F61849">
      <w:pPr>
        <w:tabs>
          <w:tab w:val="left" w:pos="426"/>
        </w:tabs>
        <w:spacing w:after="0" w:line="240" w:lineRule="auto"/>
        <w:jc w:val="center"/>
        <w:rPr>
          <w:rFonts w:ascii="Times New Roman" w:eastAsia="Times New Roman" w:hAnsi="Times New Roman" w:cs="Times New Roman"/>
          <w:b/>
          <w:sz w:val="36"/>
          <w:szCs w:val="36"/>
          <w:shd w:val="clear" w:color="auto" w:fill="FFFFFF"/>
        </w:rPr>
      </w:pPr>
      <w:r w:rsidRPr="00F61849">
        <w:rPr>
          <w:rFonts w:ascii="Times New Roman" w:eastAsia="Times New Roman" w:hAnsi="Times New Roman" w:cs="Times New Roman"/>
          <w:b/>
          <w:sz w:val="36"/>
          <w:szCs w:val="36"/>
          <w:shd w:val="clear" w:color="auto" w:fill="FFFFFF"/>
        </w:rPr>
        <w:t xml:space="preserve">Географічне розташування </w:t>
      </w:r>
      <w:r>
        <w:rPr>
          <w:rFonts w:ascii="Times New Roman" w:eastAsia="Times New Roman" w:hAnsi="Times New Roman" w:cs="Times New Roman"/>
          <w:b/>
          <w:sz w:val="36"/>
          <w:szCs w:val="36"/>
          <w:shd w:val="clear" w:color="auto" w:fill="FFFFFF"/>
        </w:rPr>
        <w:t>ТГ, опис суміжних територій</w:t>
      </w:r>
    </w:p>
    <w:p w:rsidR="00F61849" w:rsidRDefault="00F61849">
      <w:pPr>
        <w:spacing w:after="0" w:line="240" w:lineRule="auto"/>
        <w:rPr>
          <w:rFonts w:ascii="Times New Roman" w:eastAsia="Arial" w:hAnsi="Times New Roman" w:cs="Times New Roman"/>
          <w:b/>
          <w:color w:val="1F497D"/>
          <w:sz w:val="28"/>
          <w:szCs w:val="28"/>
          <w:shd w:val="clear" w:color="auto" w:fill="FFFFFF"/>
        </w:rPr>
      </w:pPr>
    </w:p>
    <w:p w:rsidR="00617E23" w:rsidRPr="00716E4A" w:rsidRDefault="00F8677A" w:rsidP="00F61849">
      <w:pPr>
        <w:spacing w:after="0" w:line="240" w:lineRule="auto"/>
        <w:jc w:val="center"/>
        <w:rPr>
          <w:rFonts w:ascii="Times New Roman" w:eastAsia="Arial" w:hAnsi="Times New Roman" w:cs="Times New Roman"/>
          <w:sz w:val="28"/>
          <w:szCs w:val="28"/>
        </w:rPr>
      </w:pPr>
      <w:r w:rsidRPr="00716E4A">
        <w:rPr>
          <w:rFonts w:ascii="Times New Roman" w:eastAsia="Arial" w:hAnsi="Times New Roman" w:cs="Times New Roman"/>
          <w:b/>
          <w:color w:val="1F497D"/>
          <w:sz w:val="28"/>
          <w:szCs w:val="28"/>
          <w:shd w:val="clear" w:color="auto" w:fill="FFFFFF"/>
        </w:rPr>
        <w:t>Мапа Ужгородського району</w:t>
      </w:r>
    </w:p>
    <w:p w:rsidR="00B27F3E" w:rsidRPr="008F0D52" w:rsidRDefault="00B27F3E">
      <w:pPr>
        <w:spacing w:after="0" w:line="240" w:lineRule="auto"/>
        <w:rPr>
          <w:rFonts w:ascii="Times New Roman" w:eastAsia="Arial" w:hAnsi="Times New Roman" w:cs="Times New Roman"/>
        </w:rPr>
      </w:pPr>
    </w:p>
    <w:p w:rsidR="009D5520" w:rsidRDefault="009D5520">
      <w:pPr>
        <w:spacing w:after="0" w:line="240" w:lineRule="auto"/>
        <w:jc w:val="both"/>
        <w:rPr>
          <w:rFonts w:ascii="Arial" w:eastAsia="Arial" w:hAnsi="Arial" w:cs="Arial"/>
        </w:rPr>
      </w:pPr>
      <w:r>
        <w:rPr>
          <w:noProof/>
        </w:rPr>
        <w:drawing>
          <wp:inline distT="0" distB="0" distL="0" distR="0" wp14:anchorId="57501C2B" wp14:editId="7CF60DDC">
            <wp:extent cx="6267450" cy="485518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2588" cy="4882400"/>
                    </a:xfrm>
                    <a:prstGeom prst="rect">
                      <a:avLst/>
                    </a:prstGeom>
                  </pic:spPr>
                </pic:pic>
              </a:graphicData>
            </a:graphic>
          </wp:inline>
        </w:drawing>
      </w:r>
    </w:p>
    <w:p w:rsidR="00A70766" w:rsidRDefault="00A70766">
      <w:pPr>
        <w:spacing w:after="0" w:line="240" w:lineRule="auto"/>
        <w:jc w:val="both"/>
        <w:rPr>
          <w:rFonts w:ascii="Arial" w:eastAsia="Arial" w:hAnsi="Arial" w:cs="Arial"/>
        </w:rPr>
      </w:pPr>
    </w:p>
    <w:p w:rsidR="009D5520" w:rsidRPr="00F61849" w:rsidRDefault="00F61849">
      <w:pPr>
        <w:spacing w:after="0" w:line="240" w:lineRule="auto"/>
        <w:jc w:val="both"/>
        <w:rPr>
          <w:rFonts w:ascii="Times New Roman" w:eastAsia="Arial" w:hAnsi="Times New Roman" w:cs="Times New Roman"/>
          <w:sz w:val="28"/>
          <w:szCs w:val="28"/>
        </w:rPr>
      </w:pPr>
      <w:r>
        <w:rPr>
          <w:rFonts w:ascii="Times New Roman" w:eastAsia="Arial" w:hAnsi="Times New Roman" w:cs="Times New Roman"/>
          <w:sz w:val="28"/>
          <w:szCs w:val="28"/>
          <w:lang w:val="uk-UA"/>
        </w:rPr>
        <w:t xml:space="preserve">    </w:t>
      </w:r>
      <w:r>
        <w:rPr>
          <w:rFonts w:ascii="Times New Roman" w:eastAsia="Arial" w:hAnsi="Times New Roman" w:cs="Times New Roman"/>
          <w:sz w:val="28"/>
          <w:szCs w:val="28"/>
        </w:rPr>
        <w:t>Баранинська сільська</w:t>
      </w:r>
      <w:r w:rsidRPr="00716E4A">
        <w:rPr>
          <w:rFonts w:ascii="Times New Roman" w:eastAsia="Arial" w:hAnsi="Times New Roman" w:cs="Times New Roman"/>
          <w:sz w:val="28"/>
          <w:szCs w:val="28"/>
        </w:rPr>
        <w:t xml:space="preserve"> територіальна громада розташована біля обласного центру Закарпатської області міста Ужгород.</w:t>
      </w:r>
    </w:p>
    <w:p w:rsidR="00617E23" w:rsidRPr="00716E4A" w:rsidRDefault="00BA0DB1" w:rsidP="00517EE4">
      <w:pPr>
        <w:spacing w:after="0" w:line="240" w:lineRule="auto"/>
        <w:jc w:val="both"/>
        <w:rPr>
          <w:rFonts w:ascii="Times New Roman" w:eastAsia="Arial" w:hAnsi="Times New Roman" w:cs="Times New Roman"/>
          <w:sz w:val="28"/>
          <w:szCs w:val="28"/>
        </w:rPr>
      </w:pPr>
      <w:r>
        <w:rPr>
          <w:rFonts w:ascii="Times New Roman" w:eastAsia="Arial" w:hAnsi="Times New Roman" w:cs="Times New Roman"/>
          <w:sz w:val="28"/>
          <w:szCs w:val="28"/>
          <w:lang w:val="uk-UA"/>
        </w:rPr>
        <w:t xml:space="preserve">     </w:t>
      </w:r>
      <w:r w:rsidR="00440DB2" w:rsidRPr="00716E4A">
        <w:rPr>
          <w:rFonts w:ascii="Times New Roman" w:eastAsia="Arial" w:hAnsi="Times New Roman" w:cs="Times New Roman"/>
          <w:sz w:val="28"/>
          <w:szCs w:val="28"/>
        </w:rPr>
        <w:t>Площа громади</w:t>
      </w:r>
      <w:r w:rsidR="00517EE4" w:rsidRPr="00716E4A">
        <w:rPr>
          <w:rFonts w:ascii="Times New Roman" w:eastAsia="Arial" w:hAnsi="Times New Roman" w:cs="Times New Roman"/>
          <w:sz w:val="28"/>
          <w:szCs w:val="28"/>
        </w:rPr>
        <w:t xml:space="preserve"> 162,53</w:t>
      </w:r>
      <w:r w:rsidR="008F0D52" w:rsidRPr="00716E4A">
        <w:rPr>
          <w:rFonts w:ascii="Times New Roman" w:eastAsia="Arial" w:hAnsi="Times New Roman" w:cs="Times New Roman"/>
          <w:sz w:val="28"/>
          <w:szCs w:val="28"/>
          <w:lang w:val="uk-UA"/>
        </w:rPr>
        <w:t xml:space="preserve"> </w:t>
      </w:r>
      <w:r w:rsidR="00517EE4" w:rsidRPr="00716E4A">
        <w:rPr>
          <w:rFonts w:ascii="Times New Roman" w:eastAsia="Arial" w:hAnsi="Times New Roman" w:cs="Times New Roman"/>
          <w:sz w:val="28"/>
          <w:szCs w:val="28"/>
        </w:rPr>
        <w:t>кв.км</w:t>
      </w:r>
      <w:r w:rsidR="00F8677A" w:rsidRPr="00716E4A">
        <w:rPr>
          <w:rFonts w:ascii="Times New Roman" w:eastAsia="Arial" w:hAnsi="Times New Roman" w:cs="Times New Roman"/>
          <w:sz w:val="28"/>
          <w:szCs w:val="28"/>
        </w:rPr>
        <w:t xml:space="preserve">, з населенням </w:t>
      </w:r>
      <w:r w:rsidR="00EE41C4" w:rsidRPr="00716E4A">
        <w:rPr>
          <w:rFonts w:ascii="Times New Roman" w:eastAsia="Arial" w:hAnsi="Times New Roman" w:cs="Times New Roman"/>
          <w:sz w:val="28"/>
          <w:szCs w:val="28"/>
        </w:rPr>
        <w:t>11</w:t>
      </w:r>
      <w:r w:rsidR="00EE41C4" w:rsidRPr="00716E4A">
        <w:rPr>
          <w:rFonts w:ascii="Times New Roman" w:eastAsia="Arial" w:hAnsi="Times New Roman" w:cs="Times New Roman"/>
          <w:sz w:val="28"/>
          <w:szCs w:val="28"/>
          <w:lang w:val="uk-UA"/>
        </w:rPr>
        <w:t xml:space="preserve"> 978</w:t>
      </w:r>
      <w:r w:rsidR="00517EE4" w:rsidRPr="00716E4A">
        <w:rPr>
          <w:rFonts w:ascii="Times New Roman" w:eastAsia="Arial" w:hAnsi="Times New Roman" w:cs="Times New Roman"/>
          <w:sz w:val="28"/>
          <w:szCs w:val="28"/>
        </w:rPr>
        <w:t xml:space="preserve"> </w:t>
      </w:r>
      <w:r w:rsidR="00F8677A" w:rsidRPr="00716E4A">
        <w:rPr>
          <w:rFonts w:ascii="Times New Roman" w:eastAsia="Arial" w:hAnsi="Times New Roman" w:cs="Times New Roman"/>
          <w:sz w:val="28"/>
          <w:szCs w:val="28"/>
        </w:rPr>
        <w:t>мешканці</w:t>
      </w:r>
      <w:r w:rsidR="00440DB2" w:rsidRPr="00716E4A">
        <w:rPr>
          <w:rFonts w:ascii="Times New Roman" w:eastAsia="Arial" w:hAnsi="Times New Roman" w:cs="Times New Roman"/>
          <w:sz w:val="28"/>
          <w:szCs w:val="28"/>
        </w:rPr>
        <w:t>в</w:t>
      </w:r>
      <w:r w:rsidR="00E0233B" w:rsidRPr="00716E4A">
        <w:rPr>
          <w:rFonts w:ascii="Times New Roman" w:eastAsia="Arial" w:hAnsi="Times New Roman" w:cs="Times New Roman"/>
          <w:sz w:val="28"/>
          <w:szCs w:val="28"/>
        </w:rPr>
        <w:t>.</w:t>
      </w:r>
    </w:p>
    <w:p w:rsidR="00440DB2" w:rsidRPr="00716E4A" w:rsidRDefault="00440DB2" w:rsidP="00517EE4">
      <w:pPr>
        <w:spacing w:after="0" w:line="240" w:lineRule="auto"/>
        <w:jc w:val="both"/>
        <w:rPr>
          <w:rFonts w:ascii="Arial" w:eastAsia="Arial" w:hAnsi="Arial" w:cs="Arial"/>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6"/>
        <w:gridCol w:w="5045"/>
      </w:tblGrid>
      <w:tr w:rsidR="006509DF" w:rsidTr="00E84C31">
        <w:tc>
          <w:tcPr>
            <w:tcW w:w="4785" w:type="dxa"/>
          </w:tcPr>
          <w:p w:rsidR="00440DB2" w:rsidRDefault="00A70766" w:rsidP="00517EE4">
            <w:pPr>
              <w:jc w:val="both"/>
              <w:rPr>
                <w:rFonts w:ascii="Arial" w:eastAsia="Arial" w:hAnsi="Arial" w:cs="Arial"/>
              </w:rPr>
            </w:pPr>
            <w:r>
              <w:rPr>
                <w:rFonts w:ascii="Arial" w:eastAsia="Arial" w:hAnsi="Arial" w:cs="Arial"/>
                <w:noProof/>
              </w:rPr>
              <w:drawing>
                <wp:inline distT="0" distB="0" distL="0" distR="0">
                  <wp:extent cx="3257550" cy="22098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4786" w:type="dxa"/>
          </w:tcPr>
          <w:p w:rsidR="00440DB2" w:rsidRDefault="00A70766" w:rsidP="00517EE4">
            <w:pPr>
              <w:jc w:val="both"/>
              <w:rPr>
                <w:rFonts w:ascii="Arial" w:eastAsia="Arial" w:hAnsi="Arial" w:cs="Arial"/>
              </w:rPr>
            </w:pPr>
            <w:r>
              <w:rPr>
                <w:rFonts w:ascii="Arial" w:eastAsia="Arial" w:hAnsi="Arial" w:cs="Arial"/>
                <w:noProof/>
              </w:rPr>
              <w:drawing>
                <wp:inline distT="0" distB="0" distL="0" distR="0">
                  <wp:extent cx="3133725" cy="219075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rsidR="00517EE4" w:rsidRPr="00517EE4" w:rsidRDefault="00517EE4" w:rsidP="00517EE4">
      <w:pPr>
        <w:spacing w:after="0" w:line="240" w:lineRule="auto"/>
        <w:jc w:val="both"/>
        <w:rPr>
          <w:rFonts w:ascii="Arial" w:eastAsia="Arial" w:hAnsi="Arial" w:cs="Arial"/>
        </w:rPr>
      </w:pPr>
    </w:p>
    <w:p w:rsidR="00946627" w:rsidRDefault="00517EE4" w:rsidP="00716E4A">
      <w:pPr>
        <w:jc w:val="both"/>
        <w:rPr>
          <w:rFonts w:ascii="Times New Roman" w:eastAsia="Arial" w:hAnsi="Times New Roman" w:cs="Times New Roman"/>
          <w:sz w:val="28"/>
          <w:szCs w:val="28"/>
          <w:lang w:val="uk-UA"/>
        </w:rPr>
      </w:pPr>
      <w:r w:rsidRPr="00517EE4">
        <w:rPr>
          <w:rFonts w:ascii="Arial" w:eastAsia="Arial" w:hAnsi="Arial" w:cs="Arial"/>
          <w:noProof/>
        </w:rPr>
        <w:lastRenderedPageBreak/>
        <w:drawing>
          <wp:inline distT="0" distB="0" distL="0" distR="0" wp14:anchorId="44CCFCD1" wp14:editId="080C785E">
            <wp:extent cx="6324600" cy="4492460"/>
            <wp:effectExtent l="0" t="0" r="0" b="0"/>
            <wp:docPr id="3" name="Рисунок 2">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9F1F28C5-24F0-4BBA-B3BB-FA48CF7A3A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9F1F28C5-24F0-4BBA-B3BB-FA48CF7A3ACF}"/>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336348" cy="4500805"/>
                    </a:xfrm>
                    <a:prstGeom prst="rect">
                      <a:avLst/>
                    </a:prstGeom>
                    <a:ln>
                      <a:noFill/>
                    </a:ln>
                    <a:effectLst>
                      <a:softEdge rad="112500"/>
                    </a:effectLst>
                  </pic:spPr>
                </pic:pic>
              </a:graphicData>
            </a:graphic>
          </wp:inline>
        </w:drawing>
      </w:r>
      <w:r w:rsidR="00F8677A">
        <w:rPr>
          <w:rFonts w:ascii="Arial" w:eastAsia="Arial" w:hAnsi="Arial" w:cs="Arial"/>
        </w:rPr>
        <w:tab/>
      </w:r>
      <w:r w:rsidR="00716E4A" w:rsidRPr="00D37DFD">
        <w:rPr>
          <w:rFonts w:ascii="Times New Roman" w:eastAsia="Arial" w:hAnsi="Times New Roman" w:cs="Times New Roman"/>
          <w:b/>
          <w:sz w:val="28"/>
          <w:szCs w:val="28"/>
        </w:rPr>
        <w:t>Баранинська сільська</w:t>
      </w:r>
      <w:r w:rsidR="00F8677A" w:rsidRPr="00D37DFD">
        <w:rPr>
          <w:rFonts w:ascii="Times New Roman" w:eastAsia="Arial" w:hAnsi="Times New Roman" w:cs="Times New Roman"/>
          <w:b/>
          <w:sz w:val="28"/>
          <w:szCs w:val="28"/>
        </w:rPr>
        <w:t xml:space="preserve"> територіальна громада</w:t>
      </w:r>
      <w:r w:rsidR="00F8677A" w:rsidRPr="00D37DFD">
        <w:rPr>
          <w:rFonts w:ascii="Times New Roman" w:eastAsia="Arial" w:hAnsi="Times New Roman" w:cs="Times New Roman"/>
          <w:sz w:val="28"/>
          <w:szCs w:val="28"/>
        </w:rPr>
        <w:t>, яка розташована в Ужгордському районі межує з такими містами, як «Чоп», «Мукачево» та «Перечин», а також від неї неподалік розташовані 3 із 11-ти пропускних пунктів(ППр) кордону, два з яких це – «ППр УЖГОРОД» та «ППр МАЛИЙ БЕРЕЗНИЙ»</w:t>
      </w:r>
      <w:r w:rsidR="00F8677A" w:rsidRPr="00D37DFD">
        <w:rPr>
          <w:rFonts w:ascii="Times New Roman" w:eastAsia="Arial" w:hAnsi="Times New Roman" w:cs="Times New Roman"/>
          <w:b/>
          <w:sz w:val="28"/>
          <w:szCs w:val="28"/>
        </w:rPr>
        <w:t xml:space="preserve"> </w:t>
      </w:r>
      <w:r w:rsidR="00F8677A" w:rsidRPr="00D37DFD">
        <w:rPr>
          <w:rFonts w:ascii="Times New Roman" w:eastAsia="Arial" w:hAnsi="Times New Roman" w:cs="Times New Roman"/>
          <w:sz w:val="28"/>
          <w:szCs w:val="28"/>
        </w:rPr>
        <w:t>(межа зі Словаччиною), а також «ППр ТИСА» (межа із Угорщиною).</w:t>
      </w:r>
    </w:p>
    <w:p w:rsidR="00946627" w:rsidRPr="00D37DFD" w:rsidRDefault="00946627" w:rsidP="00946627">
      <w:pPr>
        <w:keepNext/>
        <w:keepLines/>
        <w:tabs>
          <w:tab w:val="left" w:pos="1908"/>
        </w:tabs>
        <w:suppressAutoHyphens/>
        <w:spacing w:before="120" w:after="120" w:line="240" w:lineRule="auto"/>
        <w:rPr>
          <w:rFonts w:ascii="Times New Roman" w:eastAsia="Arial" w:hAnsi="Times New Roman" w:cs="Times New Roman"/>
          <w:b/>
          <w:color w:val="000000" w:themeColor="text1"/>
          <w:sz w:val="28"/>
          <w:szCs w:val="28"/>
        </w:rPr>
      </w:pPr>
      <w:r w:rsidRPr="00D37DFD">
        <w:rPr>
          <w:rFonts w:ascii="Times New Roman" w:eastAsia="Arial" w:hAnsi="Times New Roman" w:cs="Times New Roman"/>
          <w:b/>
          <w:color w:val="000000" w:themeColor="text1"/>
          <w:sz w:val="28"/>
          <w:szCs w:val="28"/>
        </w:rPr>
        <w:t>Порівняння громади, району, області</w:t>
      </w:r>
    </w:p>
    <w:tbl>
      <w:tblPr>
        <w:tblW w:w="0" w:type="auto"/>
        <w:tblInd w:w="70" w:type="dxa"/>
        <w:tblCellMar>
          <w:left w:w="10" w:type="dxa"/>
          <w:right w:w="10" w:type="dxa"/>
        </w:tblCellMar>
        <w:tblLook w:val="0000" w:firstRow="0" w:lastRow="0" w:firstColumn="0" w:lastColumn="0" w:noHBand="0" w:noVBand="0"/>
      </w:tblPr>
      <w:tblGrid>
        <w:gridCol w:w="1094"/>
        <w:gridCol w:w="865"/>
        <w:gridCol w:w="2130"/>
        <w:gridCol w:w="1113"/>
        <w:gridCol w:w="2527"/>
        <w:gridCol w:w="1933"/>
      </w:tblGrid>
      <w:tr w:rsidR="00946627" w:rsidRPr="00893819" w:rsidTr="00C20C3C">
        <w:trPr>
          <w:trHeight w:val="1"/>
        </w:trPr>
        <w:tc>
          <w:tcPr>
            <w:tcW w:w="1094" w:type="dxa"/>
            <w:tcBorders>
              <w:top w:val="single" w:sz="8" w:space="0" w:color="000000"/>
              <w:left w:val="single" w:sz="8" w:space="0" w:color="000000"/>
              <w:bottom w:val="single" w:sz="4" w:space="0" w:color="000000"/>
              <w:right w:val="single" w:sz="8" w:space="0" w:color="000000"/>
            </w:tcBorders>
            <w:shd w:val="clear" w:color="auto" w:fill="F3F3F3"/>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b/>
                <w:sz w:val="20"/>
              </w:rPr>
              <w:t>Регіони</w:t>
            </w:r>
          </w:p>
        </w:tc>
        <w:tc>
          <w:tcPr>
            <w:tcW w:w="865" w:type="dxa"/>
            <w:tcBorders>
              <w:top w:val="single" w:sz="8" w:space="0" w:color="000000"/>
              <w:left w:val="single" w:sz="8" w:space="0" w:color="000000"/>
              <w:bottom w:val="single" w:sz="4" w:space="0" w:color="000000"/>
              <w:right w:val="single" w:sz="8" w:space="0" w:color="000000"/>
            </w:tcBorders>
            <w:shd w:val="clear" w:color="auto" w:fill="F3F3F3"/>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b/>
                <w:sz w:val="20"/>
              </w:rPr>
              <w:t>Площа, км</w:t>
            </w:r>
            <w:r w:rsidRPr="00893819">
              <w:rPr>
                <w:rFonts w:ascii="Times New Roman" w:eastAsia="Calibri" w:hAnsi="Times New Roman" w:cs="Times New Roman"/>
                <w:b/>
                <w:sz w:val="20"/>
                <w:vertAlign w:val="superscript"/>
              </w:rPr>
              <w:t>2</w:t>
            </w:r>
          </w:p>
        </w:tc>
        <w:tc>
          <w:tcPr>
            <w:tcW w:w="2130" w:type="dxa"/>
            <w:tcBorders>
              <w:top w:val="single" w:sz="8" w:space="0" w:color="000000"/>
              <w:left w:val="single" w:sz="8" w:space="0" w:color="000000"/>
              <w:bottom w:val="single" w:sz="4" w:space="0" w:color="000000"/>
              <w:right w:val="single" w:sz="8" w:space="0" w:color="000000"/>
            </w:tcBorders>
            <w:shd w:val="clear" w:color="auto" w:fill="F3F3F3"/>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b/>
                <w:sz w:val="20"/>
              </w:rPr>
              <w:t>Площа у % до загальної площі/району/області</w:t>
            </w:r>
          </w:p>
        </w:tc>
        <w:tc>
          <w:tcPr>
            <w:tcW w:w="1113" w:type="dxa"/>
            <w:tcBorders>
              <w:top w:val="single" w:sz="8" w:space="0" w:color="000000"/>
              <w:left w:val="single" w:sz="8" w:space="0" w:color="000000"/>
              <w:bottom w:val="single" w:sz="4" w:space="0" w:color="000000"/>
              <w:right w:val="single" w:sz="8" w:space="0" w:color="000000"/>
            </w:tcBorders>
            <w:shd w:val="clear" w:color="auto" w:fill="F3F3F3"/>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b/>
                <w:sz w:val="20"/>
              </w:rPr>
              <w:t>Населення</w:t>
            </w:r>
          </w:p>
        </w:tc>
        <w:tc>
          <w:tcPr>
            <w:tcW w:w="2527" w:type="dxa"/>
            <w:tcBorders>
              <w:top w:val="single" w:sz="8" w:space="0" w:color="000000"/>
              <w:left w:val="single" w:sz="8" w:space="0" w:color="000000"/>
              <w:bottom w:val="single" w:sz="4" w:space="0" w:color="000000"/>
              <w:right w:val="single" w:sz="8" w:space="0" w:color="000000"/>
            </w:tcBorders>
            <w:shd w:val="clear" w:color="auto" w:fill="F3F3F3"/>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b/>
                <w:sz w:val="20"/>
              </w:rPr>
              <w:t>Населення у % до загального населення/району/області</w:t>
            </w:r>
          </w:p>
        </w:tc>
        <w:tc>
          <w:tcPr>
            <w:tcW w:w="1933" w:type="dxa"/>
            <w:tcBorders>
              <w:top w:val="single" w:sz="8" w:space="0" w:color="000000"/>
              <w:left w:val="single" w:sz="8" w:space="0" w:color="000000"/>
              <w:bottom w:val="single" w:sz="4" w:space="0" w:color="000000"/>
              <w:right w:val="single" w:sz="8" w:space="0" w:color="000000"/>
            </w:tcBorders>
            <w:shd w:val="clear" w:color="auto" w:fill="F3F3F3"/>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b/>
                <w:sz w:val="20"/>
              </w:rPr>
              <w:t>Густота населення</w:t>
            </w:r>
          </w:p>
        </w:tc>
      </w:tr>
      <w:tr w:rsidR="00946627" w:rsidRPr="00893819" w:rsidTr="00C20C3C">
        <w:trPr>
          <w:trHeight w:val="1"/>
        </w:trPr>
        <w:tc>
          <w:tcPr>
            <w:tcW w:w="1094"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sz w:val="20"/>
              </w:rPr>
              <w:t>Громада</w:t>
            </w:r>
          </w:p>
        </w:tc>
        <w:tc>
          <w:tcPr>
            <w:tcW w:w="865"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162,53</w:t>
            </w:r>
          </w:p>
        </w:tc>
        <w:tc>
          <w:tcPr>
            <w:tcW w:w="2130"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100</w:t>
            </w:r>
          </w:p>
        </w:tc>
        <w:tc>
          <w:tcPr>
            <w:tcW w:w="1113"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sz w:val="20"/>
                <w:szCs w:val="20"/>
              </w:rPr>
            </w:pPr>
            <w:r w:rsidRPr="00171B3E">
              <w:rPr>
                <w:rFonts w:ascii="Times New Roman" w:eastAsia="Calibri" w:hAnsi="Times New Roman" w:cs="Times New Roman"/>
                <w:sz w:val="20"/>
                <w:szCs w:val="20"/>
              </w:rPr>
              <w:t>11</w:t>
            </w:r>
            <w:r w:rsidRPr="00171B3E">
              <w:rPr>
                <w:rFonts w:ascii="Times New Roman" w:eastAsia="Calibri" w:hAnsi="Times New Roman" w:cs="Times New Roman"/>
                <w:sz w:val="20"/>
                <w:szCs w:val="20"/>
                <w:lang w:val="uk-UA"/>
              </w:rPr>
              <w:t xml:space="preserve"> </w:t>
            </w:r>
            <w:r w:rsidRPr="00171B3E">
              <w:rPr>
                <w:rFonts w:ascii="Times New Roman" w:eastAsia="Calibri" w:hAnsi="Times New Roman" w:cs="Times New Roman"/>
                <w:sz w:val="20"/>
                <w:szCs w:val="20"/>
              </w:rPr>
              <w:t>978</w:t>
            </w:r>
          </w:p>
        </w:tc>
        <w:tc>
          <w:tcPr>
            <w:tcW w:w="2527"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100</w:t>
            </w:r>
          </w:p>
        </w:tc>
        <w:tc>
          <w:tcPr>
            <w:tcW w:w="1933" w:type="dxa"/>
            <w:tcBorders>
              <w:top w:val="single" w:sz="4"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73,7</w:t>
            </w:r>
          </w:p>
        </w:tc>
      </w:tr>
      <w:tr w:rsidR="00946627" w:rsidRPr="00893819" w:rsidTr="00C20C3C">
        <w:trPr>
          <w:trHeight w:val="1"/>
        </w:trPr>
        <w:tc>
          <w:tcPr>
            <w:tcW w:w="1094"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sz w:val="20"/>
              </w:rPr>
              <w:t>Район</w:t>
            </w:r>
          </w:p>
        </w:tc>
        <w:tc>
          <w:tcPr>
            <w:tcW w:w="865"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lang w:val="uk-UA"/>
              </w:rPr>
            </w:pPr>
            <w:r w:rsidRPr="00171B3E">
              <w:rPr>
                <w:rFonts w:ascii="Times New Roman" w:eastAsia="Calibri" w:hAnsi="Times New Roman" w:cs="Times New Roman"/>
                <w:sz w:val="20"/>
                <w:lang w:val="uk-UA"/>
              </w:rPr>
              <w:t>2 370</w:t>
            </w:r>
          </w:p>
        </w:tc>
        <w:tc>
          <w:tcPr>
            <w:tcW w:w="2130"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6,86</w:t>
            </w:r>
          </w:p>
        </w:tc>
        <w:tc>
          <w:tcPr>
            <w:tcW w:w="1113"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244</w:t>
            </w:r>
            <w:r w:rsidRPr="00171B3E">
              <w:rPr>
                <w:rFonts w:ascii="Times New Roman" w:eastAsia="Calibri" w:hAnsi="Times New Roman" w:cs="Times New Roman"/>
                <w:sz w:val="20"/>
                <w:lang w:val="uk-UA"/>
              </w:rPr>
              <w:t xml:space="preserve"> </w:t>
            </w:r>
            <w:r w:rsidRPr="00171B3E">
              <w:rPr>
                <w:rFonts w:ascii="Times New Roman" w:eastAsia="Calibri" w:hAnsi="Times New Roman" w:cs="Times New Roman"/>
                <w:sz w:val="20"/>
              </w:rPr>
              <w:t>585</w:t>
            </w:r>
          </w:p>
        </w:tc>
        <w:tc>
          <w:tcPr>
            <w:tcW w:w="2527"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4,90</w:t>
            </w:r>
          </w:p>
        </w:tc>
        <w:tc>
          <w:tcPr>
            <w:tcW w:w="1933"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103,2</w:t>
            </w:r>
          </w:p>
        </w:tc>
      </w:tr>
      <w:tr w:rsidR="00946627" w:rsidRPr="00893819" w:rsidTr="00C20C3C">
        <w:trPr>
          <w:trHeight w:val="1"/>
        </w:trPr>
        <w:tc>
          <w:tcPr>
            <w:tcW w:w="1094"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vAlign w:val="center"/>
          </w:tcPr>
          <w:p w:rsidR="00946627" w:rsidRPr="00893819" w:rsidRDefault="00946627" w:rsidP="00C20C3C">
            <w:pPr>
              <w:jc w:val="center"/>
              <w:rPr>
                <w:rFonts w:ascii="Times New Roman" w:eastAsia="Calibri" w:hAnsi="Times New Roman" w:cs="Times New Roman"/>
              </w:rPr>
            </w:pPr>
            <w:r w:rsidRPr="00893819">
              <w:rPr>
                <w:rFonts w:ascii="Times New Roman" w:eastAsia="Calibri" w:hAnsi="Times New Roman" w:cs="Times New Roman"/>
                <w:sz w:val="20"/>
              </w:rPr>
              <w:t>Область</w:t>
            </w:r>
          </w:p>
        </w:tc>
        <w:tc>
          <w:tcPr>
            <w:tcW w:w="865"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12</w:t>
            </w:r>
            <w:r w:rsidRPr="00171B3E">
              <w:rPr>
                <w:rFonts w:ascii="Times New Roman" w:eastAsia="Calibri" w:hAnsi="Times New Roman" w:cs="Times New Roman"/>
                <w:sz w:val="20"/>
                <w:lang w:val="uk-UA"/>
              </w:rPr>
              <w:t xml:space="preserve"> </w:t>
            </w:r>
            <w:r w:rsidRPr="00171B3E">
              <w:rPr>
                <w:rFonts w:ascii="Times New Roman" w:eastAsia="Calibri" w:hAnsi="Times New Roman" w:cs="Times New Roman"/>
                <w:sz w:val="20"/>
              </w:rPr>
              <w:t>753</w:t>
            </w:r>
          </w:p>
        </w:tc>
        <w:tc>
          <w:tcPr>
            <w:tcW w:w="2130"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rPr>
              <w:t>1,27</w:t>
            </w:r>
          </w:p>
        </w:tc>
        <w:tc>
          <w:tcPr>
            <w:tcW w:w="1113"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1</w:t>
            </w:r>
            <w:r w:rsidRPr="00171B3E">
              <w:rPr>
                <w:rFonts w:ascii="Times New Roman" w:eastAsia="Calibri" w:hAnsi="Times New Roman" w:cs="Times New Roman"/>
                <w:sz w:val="20"/>
                <w:lang w:val="uk-UA"/>
              </w:rPr>
              <w:t> </w:t>
            </w:r>
            <w:r w:rsidRPr="00171B3E">
              <w:rPr>
                <w:rFonts w:ascii="Times New Roman" w:eastAsia="Calibri" w:hAnsi="Times New Roman" w:cs="Times New Roman"/>
                <w:sz w:val="20"/>
              </w:rPr>
              <w:t>243</w:t>
            </w:r>
            <w:r w:rsidRPr="00171B3E">
              <w:rPr>
                <w:rFonts w:ascii="Times New Roman" w:eastAsia="Calibri" w:hAnsi="Times New Roman" w:cs="Times New Roman"/>
                <w:sz w:val="20"/>
                <w:lang w:val="uk-UA"/>
              </w:rPr>
              <w:t xml:space="preserve"> </w:t>
            </w:r>
            <w:r w:rsidRPr="00171B3E">
              <w:rPr>
                <w:rFonts w:ascii="Times New Roman" w:eastAsia="Calibri" w:hAnsi="Times New Roman" w:cs="Times New Roman"/>
                <w:sz w:val="20"/>
              </w:rPr>
              <w:t>721</w:t>
            </w:r>
          </w:p>
        </w:tc>
        <w:tc>
          <w:tcPr>
            <w:tcW w:w="2527"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0,96</w:t>
            </w:r>
          </w:p>
        </w:tc>
        <w:tc>
          <w:tcPr>
            <w:tcW w:w="1933" w:type="dxa"/>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rsidR="00946627" w:rsidRPr="00171B3E" w:rsidRDefault="00946627" w:rsidP="00C20C3C">
            <w:pPr>
              <w:jc w:val="center"/>
              <w:rPr>
                <w:rFonts w:ascii="Times New Roman" w:eastAsia="Calibri" w:hAnsi="Times New Roman" w:cs="Times New Roman"/>
              </w:rPr>
            </w:pPr>
            <w:r w:rsidRPr="00171B3E">
              <w:rPr>
                <w:rFonts w:ascii="Times New Roman" w:eastAsia="Calibri" w:hAnsi="Times New Roman" w:cs="Times New Roman"/>
                <w:sz w:val="20"/>
              </w:rPr>
              <w:t>97,5</w:t>
            </w:r>
          </w:p>
        </w:tc>
      </w:tr>
    </w:tbl>
    <w:p w:rsidR="00946627" w:rsidRPr="00946627" w:rsidRDefault="00946627" w:rsidP="00716E4A">
      <w:pPr>
        <w:jc w:val="both"/>
        <w:rPr>
          <w:rFonts w:ascii="Times New Roman" w:eastAsia="Arial" w:hAnsi="Times New Roman" w:cs="Times New Roman"/>
          <w:sz w:val="28"/>
          <w:szCs w:val="28"/>
          <w:lang w:val="uk-UA"/>
        </w:rPr>
      </w:pPr>
    </w:p>
    <w:p w:rsidR="00617E23" w:rsidRPr="00946627" w:rsidRDefault="00F8677A" w:rsidP="00946627">
      <w:pPr>
        <w:jc w:val="center"/>
        <w:rPr>
          <w:rFonts w:ascii="Arial" w:eastAsia="Arial" w:hAnsi="Arial" w:cs="Arial"/>
          <w:sz w:val="36"/>
          <w:szCs w:val="36"/>
        </w:rPr>
      </w:pPr>
      <w:r w:rsidRPr="00946627">
        <w:rPr>
          <w:rFonts w:ascii="Times New Roman" w:eastAsia="Arial" w:hAnsi="Times New Roman" w:cs="Times New Roman"/>
          <w:b/>
          <w:sz w:val="36"/>
          <w:szCs w:val="36"/>
        </w:rPr>
        <w:t>Історична довідка</w:t>
      </w:r>
    </w:p>
    <w:p w:rsidR="00617E23" w:rsidRPr="00716E4A" w:rsidRDefault="00F8677A" w:rsidP="008F0D52">
      <w:pPr>
        <w:spacing w:after="0" w:line="240" w:lineRule="auto"/>
        <w:ind w:firstLine="708"/>
        <w:jc w:val="both"/>
        <w:rPr>
          <w:rFonts w:ascii="Times New Roman" w:eastAsia="Times New Roman" w:hAnsi="Times New Roman" w:cs="Times New Roman"/>
          <w:sz w:val="24"/>
          <w:szCs w:val="24"/>
        </w:rPr>
      </w:pPr>
      <w:r w:rsidRPr="00716E4A">
        <w:rPr>
          <w:rFonts w:ascii="Times New Roman" w:eastAsia="Times New Roman" w:hAnsi="Times New Roman" w:cs="Times New Roman"/>
          <w:b/>
          <w:i/>
          <w:sz w:val="24"/>
          <w:szCs w:val="24"/>
        </w:rPr>
        <w:t>Баранинці</w:t>
      </w:r>
      <w:r w:rsidRPr="00716E4A">
        <w:rPr>
          <w:rFonts w:ascii="Times New Roman" w:eastAsia="Times New Roman" w:hAnsi="Times New Roman" w:cs="Times New Roman"/>
          <w:sz w:val="24"/>
          <w:szCs w:val="24"/>
        </w:rPr>
        <w:t xml:space="preserve"> - одне із найдавніших сіл Закарпатської області. Перший спомин в письмових джерелах відноситься до 1409 року. У 14 столітті це був маленький хутір із трьома господарчими дворами, власниками яких була сім'я Барані. В 1599 році село мало назву Верхні Баранинці. До 1670 року господарями села була родина Га шпора Барані. Село вважалося багатим, бо в його </w:t>
      </w:r>
      <w:r w:rsidRPr="00716E4A">
        <w:rPr>
          <w:rFonts w:ascii="Times New Roman" w:eastAsia="Times New Roman" w:hAnsi="Times New Roman" w:cs="Times New Roman"/>
          <w:sz w:val="24"/>
          <w:szCs w:val="24"/>
        </w:rPr>
        <w:lastRenderedPageBreak/>
        <w:t xml:space="preserve">ґаздівствах використовувалася праця найманих працівників. За даними книги перепису населення в 1938 році в Бараницях проживало 642 особи, з них 352 угорці, 285 русинів і 5 словаки. Всі вони мали різні віросповідання. Село в цей час нараховувало 132 дворогосподарства. Посеред села протікає річка Това, яка є староріччям річки Уж. Баранинці велике село з безліччю вулиць з різними назвами. Самою довгою є вулиця Центральна, котра навесні утопає в квітучих садах. При дорозі росте бузок, магнолія та сакура. </w:t>
      </w:r>
    </w:p>
    <w:p w:rsidR="00A17EA1" w:rsidRDefault="00C64538" w:rsidP="008F0D5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45pt;margin-top:6pt;width:503.25pt;height:.05pt;z-index:251658240" o:connectortype="straight"/>
        </w:pict>
      </w:r>
    </w:p>
    <w:p w:rsidR="00617E23" w:rsidRDefault="00F8677A" w:rsidP="008F0D52">
      <w:pPr>
        <w:spacing w:after="0" w:line="240" w:lineRule="auto"/>
        <w:ind w:firstLine="708"/>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rPr>
        <w:t xml:space="preserve">Існує думка, що село </w:t>
      </w:r>
      <w:r w:rsidRPr="00716E4A">
        <w:rPr>
          <w:rFonts w:ascii="Times New Roman" w:eastAsia="Times New Roman" w:hAnsi="Times New Roman" w:cs="Times New Roman"/>
          <w:b/>
          <w:i/>
          <w:sz w:val="24"/>
          <w:szCs w:val="24"/>
        </w:rPr>
        <w:t>До́вге По́ле</w:t>
      </w:r>
      <w:r w:rsidRPr="00716E4A">
        <w:rPr>
          <w:rFonts w:ascii="Times New Roman" w:eastAsia="Times New Roman" w:hAnsi="Times New Roman" w:cs="Times New Roman"/>
          <w:sz w:val="24"/>
          <w:szCs w:val="24"/>
        </w:rPr>
        <w:t xml:space="preserve"> заснували вихідці з Геївців. У письмових </w:t>
      </w:r>
      <w:r w:rsidR="003F3A39" w:rsidRPr="00716E4A">
        <w:rPr>
          <w:rFonts w:ascii="Times New Roman" w:eastAsia="Times New Roman" w:hAnsi="Times New Roman" w:cs="Times New Roman"/>
          <w:sz w:val="24"/>
          <w:szCs w:val="24"/>
        </w:rPr>
        <w:t>джерелах вперше згадується в ХІ</w:t>
      </w:r>
      <w:r w:rsidR="003F3A39" w:rsidRPr="00716E4A">
        <w:rPr>
          <w:rFonts w:ascii="Times New Roman" w:eastAsia="Times New Roman" w:hAnsi="Times New Roman" w:cs="Times New Roman"/>
          <w:sz w:val="24"/>
          <w:szCs w:val="24"/>
          <w:lang w:val="en-US"/>
        </w:rPr>
        <w:t>V</w:t>
      </w:r>
      <w:r w:rsidR="003F3A39" w:rsidRPr="00716E4A">
        <w:rPr>
          <w:rFonts w:ascii="Times New Roman" w:eastAsia="Times New Roman" w:hAnsi="Times New Roman" w:cs="Times New Roman"/>
          <w:sz w:val="24"/>
          <w:szCs w:val="24"/>
        </w:rPr>
        <w:t>-Х</w:t>
      </w:r>
      <w:r w:rsidR="003F3A39" w:rsidRPr="00716E4A">
        <w:rPr>
          <w:rFonts w:ascii="Times New Roman" w:eastAsia="Times New Roman" w:hAnsi="Times New Roman" w:cs="Times New Roman"/>
          <w:sz w:val="24"/>
          <w:szCs w:val="24"/>
          <w:lang w:val="en-US"/>
        </w:rPr>
        <w:t>V</w:t>
      </w:r>
      <w:r w:rsidR="003F3A39" w:rsidRPr="00716E4A">
        <w:rPr>
          <w:rFonts w:ascii="Times New Roman" w:eastAsia="Times New Roman" w:hAnsi="Times New Roman" w:cs="Times New Roman"/>
          <w:sz w:val="24"/>
          <w:szCs w:val="24"/>
        </w:rPr>
        <w:t xml:space="preserve"> ст. під назвою «Hozuymezow de Homonna»</w:t>
      </w:r>
      <w:r w:rsidRPr="00716E4A">
        <w:rPr>
          <w:rFonts w:ascii="Times New Roman" w:eastAsia="Times New Roman" w:hAnsi="Times New Roman" w:cs="Times New Roman"/>
          <w:sz w:val="24"/>
          <w:szCs w:val="24"/>
        </w:rPr>
        <w:t>. З XIV по XVII ст. село було власністю Невицького домену Другетів. У 1427 році залежні селяни були оподатковані від 18-ти порт. В 1599 році в селі облікувалось лише 6 кріпацьких господарств. Письмові джерела кінця XVII - початку XVIII ст. відносять Довге Поле до малих сіл. В середині XVIII ст. село поповнилося новими руськими переселенцями.</w:t>
      </w:r>
    </w:p>
    <w:p w:rsidR="00A17EA1" w:rsidRPr="00716E4A" w:rsidRDefault="00C64538" w:rsidP="008F0D5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 id="_x0000_s1027" type="#_x0000_t32" style="position:absolute;left:0;text-align:left;margin-left:-.45pt;margin-top:8.4pt;width:503.25pt;height:.05pt;z-index:251659264" o:connectortype="straight"/>
        </w:pict>
      </w:r>
    </w:p>
    <w:p w:rsidR="00617E23" w:rsidRPr="00716E4A" w:rsidRDefault="00F8677A" w:rsidP="008F0D52">
      <w:pPr>
        <w:spacing w:after="0" w:line="240" w:lineRule="auto"/>
        <w:ind w:firstLine="708"/>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rPr>
        <w:t xml:space="preserve">Як село </w:t>
      </w:r>
      <w:r w:rsidRPr="00716E4A">
        <w:rPr>
          <w:rFonts w:ascii="Times New Roman" w:eastAsia="Times New Roman" w:hAnsi="Times New Roman" w:cs="Times New Roman"/>
          <w:b/>
          <w:i/>
          <w:sz w:val="24"/>
          <w:szCs w:val="24"/>
        </w:rPr>
        <w:t>Лази</w:t>
      </w:r>
      <w:r w:rsidRPr="00716E4A">
        <w:rPr>
          <w:rFonts w:ascii="Times New Roman" w:eastAsia="Times New Roman" w:hAnsi="Times New Roman" w:cs="Times New Roman"/>
          <w:sz w:val="24"/>
          <w:szCs w:val="24"/>
        </w:rPr>
        <w:t xml:space="preserve"> було засновано у ХIII ст. </w:t>
      </w:r>
      <w:r w:rsidR="003F3A39" w:rsidRPr="00716E4A">
        <w:rPr>
          <w:rFonts w:ascii="Times New Roman" w:eastAsia="Times New Roman" w:hAnsi="Times New Roman" w:cs="Times New Roman"/>
          <w:sz w:val="24"/>
          <w:szCs w:val="24"/>
        </w:rPr>
        <w:t xml:space="preserve">переселенцями із села Холмці. </w:t>
      </w:r>
      <w:r w:rsidRPr="00716E4A">
        <w:rPr>
          <w:rFonts w:ascii="Times New Roman" w:eastAsia="Times New Roman" w:hAnsi="Times New Roman" w:cs="Times New Roman"/>
          <w:sz w:val="24"/>
          <w:szCs w:val="24"/>
        </w:rPr>
        <w:t>Але розташовувалося воно на місцевості, яку</w:t>
      </w:r>
      <w:r w:rsidR="003F3A39" w:rsidRPr="00716E4A">
        <w:rPr>
          <w:rFonts w:ascii="Times New Roman" w:eastAsia="Times New Roman" w:hAnsi="Times New Roman" w:cs="Times New Roman"/>
          <w:sz w:val="24"/>
          <w:szCs w:val="24"/>
        </w:rPr>
        <w:t xml:space="preserve"> ще й досі старожили називають «Селище»</w:t>
      </w:r>
      <w:r w:rsidRPr="00716E4A">
        <w:rPr>
          <w:rFonts w:ascii="Times New Roman" w:eastAsia="Times New Roman" w:hAnsi="Times New Roman" w:cs="Times New Roman"/>
          <w:sz w:val="24"/>
          <w:szCs w:val="24"/>
        </w:rPr>
        <w:t xml:space="preserve">. Там зараз перехрестя на село </w:t>
      </w:r>
      <w:r w:rsidRPr="00716E4A">
        <w:rPr>
          <w:rFonts w:ascii="Times New Roman" w:eastAsia="Times New Roman" w:hAnsi="Times New Roman" w:cs="Times New Roman"/>
          <w:b/>
          <w:i/>
          <w:sz w:val="24"/>
          <w:szCs w:val="24"/>
        </w:rPr>
        <w:t>Підгорб.</w:t>
      </w:r>
      <w:r w:rsidR="003F3A39" w:rsidRPr="00716E4A">
        <w:rPr>
          <w:rFonts w:ascii="Times New Roman" w:eastAsia="Times New Roman" w:hAnsi="Times New Roman" w:cs="Times New Roman"/>
          <w:sz w:val="24"/>
          <w:szCs w:val="24"/>
        </w:rPr>
        <w:t xml:space="preserve"> </w:t>
      </w:r>
      <w:r w:rsidRPr="00716E4A">
        <w:rPr>
          <w:rFonts w:ascii="Times New Roman" w:eastAsia="Times New Roman" w:hAnsi="Times New Roman" w:cs="Times New Roman"/>
          <w:sz w:val="24"/>
          <w:szCs w:val="24"/>
        </w:rPr>
        <w:t xml:space="preserve">Це була низина – лази, що часто підтоплювалась повноводною в ті часи річкою Циганкою. </w:t>
      </w:r>
    </w:p>
    <w:p w:rsidR="00617E23" w:rsidRPr="00716E4A" w:rsidRDefault="003F3A39" w:rsidP="008F0D52">
      <w:pPr>
        <w:spacing w:after="0" w:line="240" w:lineRule="auto"/>
        <w:ind w:firstLine="708"/>
        <w:jc w:val="both"/>
        <w:rPr>
          <w:rFonts w:ascii="Times New Roman" w:eastAsia="Times New Roman" w:hAnsi="Times New Roman" w:cs="Times New Roman"/>
          <w:color w:val="222222"/>
          <w:sz w:val="24"/>
          <w:szCs w:val="24"/>
          <w:shd w:val="clear" w:color="auto" w:fill="FFFFFF"/>
        </w:rPr>
      </w:pPr>
      <w:r w:rsidRPr="00716E4A">
        <w:rPr>
          <w:rFonts w:ascii="Times New Roman" w:eastAsia="Times New Roman" w:hAnsi="Times New Roman" w:cs="Times New Roman"/>
          <w:sz w:val="24"/>
          <w:szCs w:val="24"/>
        </w:rPr>
        <w:t>Тільки в XVI столітті фігурує назва «FELSEVLAZ»</w:t>
      </w:r>
      <w:r w:rsidR="00F8677A" w:rsidRPr="00716E4A">
        <w:rPr>
          <w:rFonts w:ascii="Times New Roman" w:eastAsia="Times New Roman" w:hAnsi="Times New Roman" w:cs="Times New Roman"/>
          <w:sz w:val="24"/>
          <w:szCs w:val="24"/>
        </w:rPr>
        <w:t xml:space="preserve"> – Верхні Лази (нинішня вулиця Вознесенська). Скоріше всього люди перес</w:t>
      </w:r>
      <w:r w:rsidRPr="00716E4A">
        <w:rPr>
          <w:rFonts w:ascii="Times New Roman" w:eastAsia="Times New Roman" w:hAnsi="Times New Roman" w:cs="Times New Roman"/>
          <w:sz w:val="24"/>
          <w:szCs w:val="24"/>
        </w:rPr>
        <w:t xml:space="preserve">елилися на безпечні підвищення </w:t>
      </w:r>
      <w:r w:rsidR="00F8677A" w:rsidRPr="00716E4A">
        <w:rPr>
          <w:rFonts w:ascii="Times New Roman" w:eastAsia="Times New Roman" w:hAnsi="Times New Roman" w:cs="Times New Roman"/>
          <w:sz w:val="24"/>
          <w:szCs w:val="24"/>
        </w:rPr>
        <w:t>після чергового паводку. Існує версія і про пожежу, що зруйнувала поселення.</w:t>
      </w:r>
    </w:p>
    <w:p w:rsidR="00617E23" w:rsidRPr="00716E4A" w:rsidRDefault="00F8677A" w:rsidP="008F0D52">
      <w:pPr>
        <w:spacing w:after="0" w:line="240" w:lineRule="auto"/>
        <w:jc w:val="both"/>
        <w:rPr>
          <w:rFonts w:ascii="Times New Roman" w:eastAsia="Times New Roman" w:hAnsi="Times New Roman" w:cs="Times New Roman"/>
          <w:strike/>
          <w:sz w:val="24"/>
          <w:szCs w:val="24"/>
        </w:rPr>
      </w:pPr>
      <w:r w:rsidRPr="00716E4A">
        <w:rPr>
          <w:rFonts w:ascii="Times New Roman" w:eastAsia="Times New Roman" w:hAnsi="Times New Roman" w:cs="Times New Roman"/>
          <w:sz w:val="24"/>
          <w:szCs w:val="24"/>
        </w:rPr>
        <w:t xml:space="preserve">    </w:t>
      </w:r>
      <w:r w:rsidR="003F3A39" w:rsidRPr="00716E4A">
        <w:rPr>
          <w:rFonts w:ascii="Times New Roman" w:eastAsia="Times New Roman" w:hAnsi="Times New Roman" w:cs="Times New Roman"/>
          <w:sz w:val="24"/>
          <w:szCs w:val="24"/>
        </w:rPr>
        <w:t xml:space="preserve">       </w:t>
      </w:r>
      <w:r w:rsidRPr="00716E4A">
        <w:rPr>
          <w:rFonts w:ascii="Times New Roman" w:eastAsia="Times New Roman" w:hAnsi="Times New Roman" w:cs="Times New Roman"/>
          <w:sz w:val="24"/>
          <w:szCs w:val="24"/>
        </w:rPr>
        <w:t>Лази стали Великими після злиття</w:t>
      </w:r>
      <w:r w:rsidR="003F3A39" w:rsidRPr="00716E4A">
        <w:rPr>
          <w:rFonts w:ascii="Times New Roman" w:eastAsia="Times New Roman" w:hAnsi="Times New Roman" w:cs="Times New Roman"/>
          <w:sz w:val="24"/>
          <w:szCs w:val="24"/>
        </w:rPr>
        <w:t xml:space="preserve"> із сусіднім селом – Динковці, </w:t>
      </w:r>
      <w:r w:rsidRPr="00716E4A">
        <w:rPr>
          <w:rFonts w:ascii="Times New Roman" w:eastAsia="Times New Roman" w:hAnsi="Times New Roman" w:cs="Times New Roman"/>
          <w:sz w:val="24"/>
          <w:szCs w:val="24"/>
        </w:rPr>
        <w:t>розташованим за річкою на сході. Перш згадка в угорських джерелах датується 1403</w:t>
      </w:r>
      <w:r w:rsidR="003F3A39" w:rsidRPr="00716E4A">
        <w:rPr>
          <w:rFonts w:ascii="Times New Roman" w:eastAsia="Times New Roman" w:hAnsi="Times New Roman" w:cs="Times New Roman"/>
          <w:sz w:val="24"/>
          <w:szCs w:val="24"/>
        </w:rPr>
        <w:t xml:space="preserve"> роком як DENGLAZ. Засновником </w:t>
      </w:r>
      <w:r w:rsidRPr="00716E4A">
        <w:rPr>
          <w:rFonts w:ascii="Times New Roman" w:eastAsia="Times New Roman" w:hAnsi="Times New Roman" w:cs="Times New Roman"/>
          <w:sz w:val="24"/>
          <w:szCs w:val="24"/>
        </w:rPr>
        <w:t>чи власником цього села був шляхтич або дворянин по імені Денко.</w:t>
      </w:r>
    </w:p>
    <w:p w:rsidR="00617E23" w:rsidRPr="00716E4A" w:rsidRDefault="00F8677A" w:rsidP="008F0D52">
      <w:pPr>
        <w:spacing w:after="0" w:line="240" w:lineRule="auto"/>
        <w:ind w:firstLine="708"/>
        <w:jc w:val="both"/>
        <w:rPr>
          <w:rFonts w:ascii="Times New Roman" w:eastAsia="Times New Roman" w:hAnsi="Times New Roman" w:cs="Times New Roman"/>
          <w:strike/>
          <w:sz w:val="24"/>
          <w:szCs w:val="24"/>
          <w:lang w:val="uk-UA"/>
        </w:rPr>
      </w:pPr>
      <w:r w:rsidRPr="00716E4A">
        <w:rPr>
          <w:rFonts w:ascii="Times New Roman" w:eastAsia="Times New Roman" w:hAnsi="Times New Roman" w:cs="Times New Roman"/>
          <w:sz w:val="24"/>
          <w:szCs w:val="24"/>
        </w:rPr>
        <w:t xml:space="preserve">5 січня 1806 року хроніка вперше засвідчила назву села </w:t>
      </w:r>
      <w:r w:rsidRPr="00716E4A">
        <w:rPr>
          <w:rFonts w:ascii="Times New Roman" w:eastAsia="Times New Roman" w:hAnsi="Times New Roman" w:cs="Times New Roman"/>
          <w:b/>
          <w:i/>
          <w:sz w:val="24"/>
          <w:szCs w:val="24"/>
        </w:rPr>
        <w:t>Великі Лази</w:t>
      </w:r>
      <w:r w:rsidRPr="00716E4A">
        <w:rPr>
          <w:rFonts w:ascii="Times New Roman" w:eastAsia="Times New Roman" w:hAnsi="Times New Roman" w:cs="Times New Roman"/>
          <w:sz w:val="24"/>
          <w:szCs w:val="24"/>
        </w:rPr>
        <w:t>. Відомо і таке: у 1814 році старостою Великих Лазів був Горват Павло, а членами сільської управи – Вереш Андрій, Югас Павло, Кобулинський Степан і Янчак Степан. Через рік (18</w:t>
      </w:r>
      <w:r w:rsidR="00E30697">
        <w:rPr>
          <w:rFonts w:ascii="Times New Roman" w:eastAsia="Times New Roman" w:hAnsi="Times New Roman" w:cs="Times New Roman"/>
          <w:sz w:val="24"/>
          <w:szCs w:val="24"/>
        </w:rPr>
        <w:t xml:space="preserve">15) старостою став Томчані Іван </w:t>
      </w:r>
      <w:r w:rsidRPr="00716E4A">
        <w:rPr>
          <w:rFonts w:ascii="Times New Roman" w:eastAsia="Times New Roman" w:hAnsi="Times New Roman" w:cs="Times New Roman"/>
          <w:sz w:val="24"/>
          <w:szCs w:val="24"/>
        </w:rPr>
        <w:t>переселенець із Ужгорода, а його помічником –</w:t>
      </w:r>
      <w:r w:rsidR="003F3A39" w:rsidRPr="00716E4A">
        <w:rPr>
          <w:rFonts w:ascii="Times New Roman" w:eastAsia="Times New Roman" w:hAnsi="Times New Roman" w:cs="Times New Roman"/>
          <w:sz w:val="24"/>
          <w:szCs w:val="24"/>
        </w:rPr>
        <w:t xml:space="preserve"> Баркасі Денис із околиці Тиси</w:t>
      </w:r>
      <w:r w:rsidR="003F3A39" w:rsidRPr="00716E4A">
        <w:rPr>
          <w:rFonts w:ascii="Times New Roman" w:eastAsia="Times New Roman" w:hAnsi="Times New Roman" w:cs="Times New Roman"/>
          <w:sz w:val="24"/>
          <w:szCs w:val="24"/>
          <w:lang w:val="uk-UA"/>
        </w:rPr>
        <w:t>.</w:t>
      </w:r>
    </w:p>
    <w:p w:rsidR="00617E23" w:rsidRPr="00716E4A" w:rsidRDefault="00F8677A" w:rsidP="008F0D52">
      <w:pPr>
        <w:spacing w:after="0" w:line="240" w:lineRule="auto"/>
        <w:ind w:firstLine="567"/>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rPr>
        <w:t>Третя частина села Великі Лази – Пачково. Без сумніву, назва утворен</w:t>
      </w:r>
      <w:r w:rsidR="003F3A39" w:rsidRPr="00716E4A">
        <w:rPr>
          <w:rFonts w:ascii="Times New Roman" w:eastAsia="Times New Roman" w:hAnsi="Times New Roman" w:cs="Times New Roman"/>
          <w:sz w:val="24"/>
          <w:szCs w:val="24"/>
        </w:rPr>
        <w:t>а від давньослов’янського «паче», що означає «більше»</w:t>
      </w:r>
      <w:r w:rsidRPr="00716E4A">
        <w:rPr>
          <w:rFonts w:ascii="Times New Roman" w:eastAsia="Times New Roman" w:hAnsi="Times New Roman" w:cs="Times New Roman"/>
          <w:sz w:val="24"/>
          <w:szCs w:val="24"/>
        </w:rPr>
        <w:t>. Відомі праслов'янскі двоосновні імена Пакомиръ, Пакосла</w:t>
      </w:r>
      <w:r w:rsidR="003F3A39" w:rsidRPr="00716E4A">
        <w:rPr>
          <w:rFonts w:ascii="Times New Roman" w:eastAsia="Times New Roman" w:hAnsi="Times New Roman" w:cs="Times New Roman"/>
          <w:sz w:val="24"/>
          <w:szCs w:val="24"/>
        </w:rPr>
        <w:t xml:space="preserve">въ, Пачемиль. Тому можна </w:t>
      </w:r>
      <w:r w:rsidRPr="00716E4A">
        <w:rPr>
          <w:rFonts w:ascii="Times New Roman" w:eastAsia="Times New Roman" w:hAnsi="Times New Roman" w:cs="Times New Roman"/>
          <w:sz w:val="24"/>
          <w:szCs w:val="24"/>
        </w:rPr>
        <w:t xml:space="preserve">вважати, що Пачкув носить ім'я свого засновника Пачко, або визначає територію, після </w:t>
      </w:r>
      <w:r w:rsidR="00CC5164" w:rsidRPr="00716E4A">
        <w:rPr>
          <w:rFonts w:ascii="Times New Roman" w:eastAsia="Times New Roman" w:hAnsi="Times New Roman" w:cs="Times New Roman"/>
          <w:sz w:val="24"/>
          <w:szCs w:val="24"/>
        </w:rPr>
        <w:t>приєднання якої Динковці стали «паче»</w:t>
      </w:r>
      <w:r w:rsidRPr="00716E4A">
        <w:rPr>
          <w:rFonts w:ascii="Times New Roman" w:eastAsia="Times New Roman" w:hAnsi="Times New Roman" w:cs="Times New Roman"/>
          <w:sz w:val="24"/>
          <w:szCs w:val="24"/>
        </w:rPr>
        <w:t xml:space="preserve"> – більші.</w:t>
      </w:r>
    </w:p>
    <w:p w:rsidR="00617E23" w:rsidRDefault="00F8677A" w:rsidP="008F0D52">
      <w:pPr>
        <w:tabs>
          <w:tab w:val="left" w:pos="840"/>
        </w:tabs>
        <w:spacing w:after="0" w:line="240" w:lineRule="auto"/>
        <w:ind w:firstLine="567"/>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rPr>
        <w:t>В околиці села є пок</w:t>
      </w:r>
      <w:r w:rsidR="00CC5164" w:rsidRPr="00716E4A">
        <w:rPr>
          <w:rFonts w:ascii="Times New Roman" w:eastAsia="Times New Roman" w:hAnsi="Times New Roman" w:cs="Times New Roman"/>
          <w:sz w:val="24"/>
          <w:szCs w:val="24"/>
        </w:rPr>
        <w:t xml:space="preserve">лади залізної та поліметалевих </w:t>
      </w:r>
      <w:r w:rsidRPr="00716E4A">
        <w:rPr>
          <w:rFonts w:ascii="Times New Roman" w:eastAsia="Times New Roman" w:hAnsi="Times New Roman" w:cs="Times New Roman"/>
          <w:sz w:val="24"/>
          <w:szCs w:val="24"/>
        </w:rPr>
        <w:t>руд. Статуя «Геракла, що вбиває лернейську гідру», була відлита із руди, добутої у Велики Лазах.</w:t>
      </w:r>
    </w:p>
    <w:p w:rsidR="00A17EA1" w:rsidRDefault="00C64538" w:rsidP="008F0D52">
      <w:pPr>
        <w:tabs>
          <w:tab w:val="left" w:pos="84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 id="_x0000_s1028" type="#_x0000_t32" style="position:absolute;left:0;text-align:left;margin-left:-.45pt;margin-top:6.65pt;width:503.25pt;height:.05pt;z-index:251660288" o:connectortype="straight"/>
        </w:pict>
      </w:r>
    </w:p>
    <w:p w:rsidR="00E30697" w:rsidRPr="00E30697" w:rsidRDefault="00E30697" w:rsidP="00E30697">
      <w:pPr>
        <w:tabs>
          <w:tab w:val="left" w:pos="840"/>
        </w:tabs>
        <w:spacing w:after="0" w:line="240" w:lineRule="auto"/>
        <w:ind w:firstLine="567"/>
        <w:jc w:val="both"/>
        <w:rPr>
          <w:rFonts w:ascii="Times New Roman" w:eastAsia="Times New Roman" w:hAnsi="Times New Roman" w:cs="Times New Roman"/>
          <w:sz w:val="24"/>
          <w:szCs w:val="24"/>
        </w:rPr>
      </w:pPr>
      <w:r w:rsidRPr="00716E4A">
        <w:rPr>
          <w:rFonts w:ascii="Times New Roman" w:eastAsia="Times New Roman" w:hAnsi="Times New Roman" w:cs="Times New Roman"/>
          <w:b/>
          <w:i/>
          <w:sz w:val="24"/>
          <w:szCs w:val="24"/>
        </w:rPr>
        <w:t>Підгорб</w:t>
      </w:r>
      <w:r w:rsidRPr="00E306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м</w:t>
      </w:r>
      <w:r w:rsidRPr="00E30697">
        <w:rPr>
          <w:rFonts w:ascii="Times New Roman" w:eastAsia="Times New Roman" w:hAnsi="Times New Roman" w:cs="Times New Roman"/>
          <w:sz w:val="24"/>
          <w:szCs w:val="24"/>
        </w:rPr>
        <w:t>аленьке село ніколи не мало церкви і належало до парохії в Великих Лазах. До Першої світової війни в селі була дзвіниця з 60-кілограмовим дзвоном, що походила, очевидно, з 19 ст. Дзвін реквізували в 1917 р. на військові потреби, післ</w:t>
      </w:r>
      <w:r>
        <w:rPr>
          <w:rFonts w:ascii="Times New Roman" w:eastAsia="Times New Roman" w:hAnsi="Times New Roman" w:cs="Times New Roman"/>
          <w:sz w:val="24"/>
          <w:szCs w:val="24"/>
        </w:rPr>
        <w:t>я чого дзвіницю селяни продали.</w:t>
      </w:r>
    </w:p>
    <w:p w:rsidR="00E30697" w:rsidRPr="00E30697" w:rsidRDefault="00E30697" w:rsidP="00E30697">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Нову дерев’яну каркасну дзвіницю побудували у вересні 1922 р. біля школи, на землі вдови Амброзія Шенвізнера. Спорудження обійшлося в 180 чехословацьких корон, а за 100 корон бляхар вкрив споруду шатровим дахом. Розповідають, що до спорудження дзвіниці був причетним Юрій Бланарь. Тоді ж у М. Ґеївцях на дзвонарні Ф. Еґрі купили за 4400 корон дзвін, що важив 72 кг, і похрестили його на Петра. Обряд освячення дзвіниці здійснив 10 листопада 1922 р. великолазький духовник о. Варфоломій Талапкович та півцевчитель Іван Копа в присутності селян Підгорба та сусідніх сіл. За радянської влади</w:t>
      </w:r>
      <w:r>
        <w:rPr>
          <w:rFonts w:ascii="Times New Roman" w:eastAsia="Times New Roman" w:hAnsi="Times New Roman" w:cs="Times New Roman"/>
          <w:sz w:val="24"/>
          <w:szCs w:val="24"/>
        </w:rPr>
        <w:t xml:space="preserve"> дзвіницю перенесли на цвинтар.</w:t>
      </w:r>
    </w:p>
    <w:p w:rsidR="00E30697" w:rsidRPr="00E30697" w:rsidRDefault="00E30697" w:rsidP="00E30697">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У 1996 р. розпочато спорудження двох мурованих церков – гре</w:t>
      </w:r>
      <w:r>
        <w:rPr>
          <w:rFonts w:ascii="Times New Roman" w:eastAsia="Times New Roman" w:hAnsi="Times New Roman" w:cs="Times New Roman"/>
          <w:sz w:val="24"/>
          <w:szCs w:val="24"/>
        </w:rPr>
        <w:t>ко-католицької та православної.</w:t>
      </w:r>
    </w:p>
    <w:p w:rsidR="00E30697" w:rsidRPr="00E30697" w:rsidRDefault="00E30697" w:rsidP="00A17EA1">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 xml:space="preserve">Ідея спорудження церкви належить Альберту Ізганичу та його дружині Марті. За основу взяли базилічну церкву 1908 р. в селі Минай і влітку 1997 р. почалася робота. Фундамент був готовий восени того ж року, а до кінця 1999 р. основні будівельні роботи було завершено. Весною 2000 р. на вежі встановили відлитий у Польщі 500-кілогра-мовий дзвін, вкрили вежу бляшаним бароковим завершенням і на свято Вознесіння освятили церкву. Увесь процес </w:t>
      </w:r>
      <w:r w:rsidRPr="00E30697">
        <w:rPr>
          <w:rFonts w:ascii="Times New Roman" w:eastAsia="Times New Roman" w:hAnsi="Times New Roman" w:cs="Times New Roman"/>
          <w:sz w:val="24"/>
          <w:szCs w:val="24"/>
        </w:rPr>
        <w:lastRenderedPageBreak/>
        <w:t>організації спорудження, надходження коштів, створення проекту взяв на себе А. Ізганич, а поки тривало будівництво вірник</w:t>
      </w:r>
      <w:r w:rsidR="00A17EA1">
        <w:rPr>
          <w:rFonts w:ascii="Times New Roman" w:eastAsia="Times New Roman" w:hAnsi="Times New Roman" w:cs="Times New Roman"/>
          <w:sz w:val="24"/>
          <w:szCs w:val="24"/>
        </w:rPr>
        <w:t>и молилися в будинку Ізганичів.</w:t>
      </w:r>
    </w:p>
    <w:p w:rsidR="00E30697" w:rsidRPr="00E30697" w:rsidRDefault="00E30697" w:rsidP="00A17EA1">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Багато підприємств та організацій Ужгорода і околиць матеріальною та фінансовою допомогою вписали свою сторінку в історію спорудження церкви. Постійно жертвує на будівництво Юрі</w:t>
      </w:r>
      <w:r>
        <w:rPr>
          <w:rFonts w:ascii="Times New Roman" w:eastAsia="Times New Roman" w:hAnsi="Times New Roman" w:cs="Times New Roman"/>
          <w:sz w:val="24"/>
          <w:szCs w:val="24"/>
        </w:rPr>
        <w:t>й Калинич</w:t>
      </w:r>
      <w:r w:rsidRPr="00E30697">
        <w:rPr>
          <w:rFonts w:ascii="Times New Roman" w:eastAsia="Times New Roman" w:hAnsi="Times New Roman" w:cs="Times New Roman"/>
          <w:sz w:val="24"/>
          <w:szCs w:val="24"/>
        </w:rPr>
        <w:t xml:space="preserve"> з Барвінку. На різних етапах будівництва невтомно трудилися Ярослав Ластівка, Тиберій Бланар, Юлій Юрочко, Олександр Демчак, Емерих Кіш</w:t>
      </w:r>
      <w:r w:rsidR="00A17EA1">
        <w:rPr>
          <w:rFonts w:ascii="Times New Roman" w:eastAsia="Times New Roman" w:hAnsi="Times New Roman" w:cs="Times New Roman"/>
          <w:sz w:val="24"/>
          <w:szCs w:val="24"/>
        </w:rPr>
        <w:t>, Павло Мікеш, Ростислав Личко.</w:t>
      </w:r>
    </w:p>
    <w:p w:rsidR="00E30697" w:rsidRPr="00E30697" w:rsidRDefault="00A17EA1" w:rsidP="00A17EA1">
      <w:pPr>
        <w:tabs>
          <w:tab w:val="left" w:pos="84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Церква св. Петра і Павла. 1999.</w:t>
      </w:r>
    </w:p>
    <w:p w:rsidR="00E30697" w:rsidRPr="00E30697" w:rsidRDefault="00E30697" w:rsidP="00A17EA1">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 xml:space="preserve">Давніше село не мало церкви, а впродовж 1990-х років споруджено аж дві церкви – православну і греко-католицьку. Камінь під спорудження православної цегляної церкви за проектом інженера Валерія Мелєнтьєва освятив о. Іван Криванич перед святом св. Петра і Павла 1992 </w:t>
      </w:r>
      <w:r w:rsidR="00A17EA1">
        <w:rPr>
          <w:rFonts w:ascii="Times New Roman" w:eastAsia="Times New Roman" w:hAnsi="Times New Roman" w:cs="Times New Roman"/>
          <w:sz w:val="24"/>
          <w:szCs w:val="24"/>
        </w:rPr>
        <w:t>р. Через рік уже був фундамент.</w:t>
      </w:r>
    </w:p>
    <w:p w:rsidR="00E30697" w:rsidRPr="00E30697" w:rsidRDefault="00E30697" w:rsidP="00A17EA1">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У 1994 р. вимурували стіни, у 1995 – поклали верх і турню, посвятили і встановили надбанні хрести, виготовлені з дюралюмінію. Будівельні роботи закінчили в 1996 р., наступний рік пішов на збір коштів для внутрішнього оздоблення, і в 1998 храм обштукатурили всередині. Останнім етапом бул</w:t>
      </w:r>
      <w:r w:rsidR="00A17EA1">
        <w:rPr>
          <w:rFonts w:ascii="Times New Roman" w:eastAsia="Times New Roman" w:hAnsi="Times New Roman" w:cs="Times New Roman"/>
          <w:sz w:val="24"/>
          <w:szCs w:val="24"/>
        </w:rPr>
        <w:t>о бетонування підлоги в 1999 р.</w:t>
      </w:r>
    </w:p>
    <w:p w:rsidR="00E30697" w:rsidRPr="00E30697" w:rsidRDefault="00E30697" w:rsidP="00A17EA1">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Спорудження церкви стало можливим завдяки наполегливості голови громади Олени Дюрик, заступника Марти Совбан, скарбни</w:t>
      </w:r>
      <w:r w:rsidR="00A17EA1">
        <w:rPr>
          <w:rFonts w:ascii="Times New Roman" w:eastAsia="Times New Roman" w:hAnsi="Times New Roman" w:cs="Times New Roman"/>
          <w:sz w:val="24"/>
          <w:szCs w:val="24"/>
        </w:rPr>
        <w:t>ка Ніни Нанівської, Віри Куцин.</w:t>
      </w:r>
    </w:p>
    <w:p w:rsidR="00E30697" w:rsidRPr="00E30697" w:rsidRDefault="00E30697" w:rsidP="00A17EA1">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Земельну ділянку виділила сільрада, і за фундамент взялися Микола Кирлик та Емерих Жовтаній. Поруч з головним майстром М. Кирликом працювали Микола Дюрик, Павло Тодорес, Іван Боднар. Дерев’яну конструкцію даху збудовано під началом Юрія Мішанича з Коритнян, а бляхарські роботи очолив Йосип Ваґан. Склепіння збудовано із смерекового дерева, привезеного з Лютої. Багато допоміг матеріалами Василь К</w:t>
      </w:r>
      <w:r w:rsidR="00A17EA1">
        <w:rPr>
          <w:rFonts w:ascii="Times New Roman" w:eastAsia="Times New Roman" w:hAnsi="Times New Roman" w:cs="Times New Roman"/>
          <w:sz w:val="24"/>
          <w:szCs w:val="24"/>
        </w:rPr>
        <w:t>урах – директор фірми “Автодор”</w:t>
      </w:r>
    </w:p>
    <w:p w:rsidR="00E30697" w:rsidRDefault="00E30697" w:rsidP="00E30697">
      <w:pPr>
        <w:tabs>
          <w:tab w:val="left" w:pos="840"/>
        </w:tabs>
        <w:spacing w:after="0" w:line="240" w:lineRule="auto"/>
        <w:ind w:firstLine="567"/>
        <w:jc w:val="both"/>
        <w:rPr>
          <w:rFonts w:ascii="Times New Roman" w:eastAsia="Times New Roman" w:hAnsi="Times New Roman" w:cs="Times New Roman"/>
          <w:sz w:val="24"/>
          <w:szCs w:val="24"/>
        </w:rPr>
      </w:pPr>
      <w:r w:rsidRPr="00E30697">
        <w:rPr>
          <w:rFonts w:ascii="Times New Roman" w:eastAsia="Times New Roman" w:hAnsi="Times New Roman" w:cs="Times New Roman"/>
          <w:sz w:val="24"/>
          <w:szCs w:val="24"/>
        </w:rPr>
        <w:t>У селі розташована зупинка, де зупинялися потяги вузькоколійної залізниці Ужгород — Анталовці, що курсували тут з 1916 по 1976 рік.</w:t>
      </w:r>
    </w:p>
    <w:p w:rsidR="00A17EA1" w:rsidRPr="00716E4A" w:rsidRDefault="00C64538" w:rsidP="00E30697">
      <w:pPr>
        <w:tabs>
          <w:tab w:val="left" w:pos="84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 id="_x0000_s1029" type="#_x0000_t32" style="position:absolute;left:0;text-align:left;margin-left:-3.45pt;margin-top:6.35pt;width:503.25pt;height:.05pt;z-index:251661312" o:connectortype="straight"/>
        </w:pict>
      </w:r>
    </w:p>
    <w:p w:rsidR="00617E23" w:rsidRPr="00716E4A" w:rsidRDefault="00CC5164" w:rsidP="00CC5164">
      <w:pPr>
        <w:spacing w:after="0" w:line="240" w:lineRule="auto"/>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lang w:val="uk-UA"/>
        </w:rPr>
        <w:t xml:space="preserve">          </w:t>
      </w:r>
      <w:r w:rsidR="00F8677A" w:rsidRPr="00716E4A">
        <w:rPr>
          <w:rFonts w:ascii="Times New Roman" w:eastAsia="Times New Roman" w:hAnsi="Times New Roman" w:cs="Times New Roman"/>
          <w:sz w:val="24"/>
          <w:szCs w:val="24"/>
        </w:rPr>
        <w:t xml:space="preserve">Село </w:t>
      </w:r>
      <w:r w:rsidR="00F8677A" w:rsidRPr="00716E4A">
        <w:rPr>
          <w:rFonts w:ascii="Times New Roman" w:eastAsia="Times New Roman" w:hAnsi="Times New Roman" w:cs="Times New Roman"/>
          <w:b/>
          <w:i/>
          <w:sz w:val="24"/>
          <w:szCs w:val="24"/>
        </w:rPr>
        <w:t>Циганівці</w:t>
      </w:r>
      <w:r w:rsidRPr="00716E4A">
        <w:rPr>
          <w:rFonts w:ascii="Times New Roman" w:eastAsia="Times New Roman" w:hAnsi="Times New Roman" w:cs="Times New Roman"/>
          <w:sz w:val="24"/>
          <w:szCs w:val="24"/>
        </w:rPr>
        <w:t xml:space="preserve"> </w:t>
      </w:r>
      <w:r w:rsidR="00F8677A" w:rsidRPr="00716E4A">
        <w:rPr>
          <w:rFonts w:ascii="Times New Roman" w:eastAsia="Times New Roman" w:hAnsi="Times New Roman" w:cs="Times New Roman"/>
          <w:sz w:val="24"/>
          <w:szCs w:val="24"/>
        </w:rPr>
        <w:t>було засновано у 1586 році на околиці урочища</w:t>
      </w:r>
      <w:r w:rsidRPr="00716E4A">
        <w:rPr>
          <w:rFonts w:ascii="Times New Roman" w:eastAsia="Times New Roman" w:hAnsi="Times New Roman" w:cs="Times New Roman"/>
          <w:sz w:val="24"/>
          <w:szCs w:val="24"/>
        </w:rPr>
        <w:t xml:space="preserve"> Новий Лаз на волоському праві.</w:t>
      </w:r>
      <w:r w:rsidR="00F8677A" w:rsidRPr="00716E4A">
        <w:rPr>
          <w:rFonts w:ascii="Times New Roman" w:eastAsia="Times New Roman" w:hAnsi="Times New Roman" w:cs="Times New Roman"/>
          <w:sz w:val="24"/>
          <w:szCs w:val="24"/>
        </w:rPr>
        <w:t xml:space="preserve"> В письмових д</w:t>
      </w:r>
      <w:r w:rsidRPr="00716E4A">
        <w:rPr>
          <w:rFonts w:ascii="Times New Roman" w:eastAsia="Times New Roman" w:hAnsi="Times New Roman" w:cs="Times New Roman"/>
          <w:sz w:val="24"/>
          <w:szCs w:val="24"/>
        </w:rPr>
        <w:t>жерелах село відоме під назвою «Ciganyoc»</w:t>
      </w:r>
      <w:r w:rsidR="00F8677A" w:rsidRPr="00716E4A">
        <w:rPr>
          <w:rFonts w:ascii="Times New Roman" w:eastAsia="Times New Roman" w:hAnsi="Times New Roman" w:cs="Times New Roman"/>
          <w:sz w:val="24"/>
          <w:szCs w:val="24"/>
        </w:rPr>
        <w:t xml:space="preserve">. </w:t>
      </w:r>
    </w:p>
    <w:p w:rsidR="00600584" w:rsidRDefault="00F8677A" w:rsidP="008F0D52">
      <w:pPr>
        <w:spacing w:after="0" w:line="240" w:lineRule="auto"/>
        <w:ind w:firstLine="708"/>
        <w:jc w:val="both"/>
        <w:rPr>
          <w:rFonts w:ascii="Times New Roman" w:eastAsia="Times New Roman" w:hAnsi="Times New Roman" w:cs="Times New Roman"/>
          <w:color w:val="222222"/>
          <w:sz w:val="24"/>
          <w:szCs w:val="24"/>
          <w:shd w:val="clear" w:color="auto" w:fill="FFFFFF"/>
        </w:rPr>
      </w:pPr>
      <w:r w:rsidRPr="00716E4A">
        <w:rPr>
          <w:rFonts w:ascii="Times New Roman" w:eastAsia="Times New Roman" w:hAnsi="Times New Roman" w:cs="Times New Roman"/>
          <w:sz w:val="24"/>
          <w:szCs w:val="24"/>
        </w:rPr>
        <w:t xml:space="preserve">У 1599 році в поселенні обліковувалось 6 домогосподарств, у тому числі господарство шолтейса. Циганівці вважалися малим селом, в якому жили винятково залежні селяни. В XVI - XVII ст. Циганівці належали Невицькому домену Другетів. Джерела XVIII ст. вважають Циганівці руським селом. </w:t>
      </w:r>
      <w:r w:rsidR="00CC5164" w:rsidRPr="00716E4A">
        <w:rPr>
          <w:rFonts w:ascii="Times New Roman" w:eastAsia="Times New Roman" w:hAnsi="Times New Roman" w:cs="Times New Roman"/>
          <w:sz w:val="24"/>
          <w:szCs w:val="24"/>
          <w:lang w:val="uk-UA"/>
        </w:rPr>
        <w:t xml:space="preserve">Там </w:t>
      </w:r>
      <w:r w:rsidR="00CC5164" w:rsidRPr="00716E4A">
        <w:rPr>
          <w:rFonts w:ascii="Times New Roman" w:eastAsia="Times New Roman" w:hAnsi="Times New Roman" w:cs="Times New Roman"/>
          <w:sz w:val="24"/>
          <w:szCs w:val="24"/>
        </w:rPr>
        <w:t>п</w:t>
      </w:r>
      <w:r w:rsidRPr="00716E4A">
        <w:rPr>
          <w:rFonts w:ascii="Times New Roman" w:eastAsia="Times New Roman" w:hAnsi="Times New Roman" w:cs="Times New Roman"/>
          <w:sz w:val="24"/>
          <w:szCs w:val="24"/>
        </w:rPr>
        <w:t xml:space="preserve">ротікає </w:t>
      </w:r>
      <w:r w:rsidRPr="00716E4A">
        <w:rPr>
          <w:rFonts w:ascii="Times New Roman" w:eastAsia="Times New Roman" w:hAnsi="Times New Roman" w:cs="Times New Roman"/>
          <w:color w:val="222222"/>
          <w:sz w:val="24"/>
          <w:szCs w:val="24"/>
          <w:shd w:val="clear" w:color="auto" w:fill="FFFFFF"/>
        </w:rPr>
        <w:t xml:space="preserve">слабозвивисте річище Цигань, в пониззі каналізоване і випрямлене. Цигань бере початок на північний схід від села Ярок, при південних відногах гори Анталовецька Поляна (гірський масив Маковиця). Тече спершу на південний захід, далі — переважно на південь. </w:t>
      </w:r>
    </w:p>
    <w:p w:rsidR="00A17EA1" w:rsidRDefault="00C64538" w:rsidP="008F0D52">
      <w:pPr>
        <w:spacing w:after="0" w:line="240" w:lineRule="auto"/>
        <w:ind w:firstLine="708"/>
        <w:jc w:val="both"/>
        <w:rPr>
          <w:rFonts w:ascii="Times New Roman" w:eastAsia="Times New Roman" w:hAnsi="Times New Roman" w:cs="Times New Roman"/>
          <w:color w:val="FF0000"/>
          <w:sz w:val="24"/>
          <w:szCs w:val="24"/>
          <w:shd w:val="clear" w:color="auto" w:fill="FFFFFF"/>
        </w:rPr>
      </w:pPr>
      <w:r>
        <w:rPr>
          <w:rFonts w:ascii="Times New Roman" w:eastAsia="Times New Roman" w:hAnsi="Times New Roman" w:cs="Times New Roman"/>
          <w:noProof/>
          <w:color w:val="FF0000"/>
          <w:sz w:val="24"/>
          <w:szCs w:val="24"/>
        </w:rPr>
        <w:pict>
          <v:shape id="_x0000_s1030" type="#_x0000_t32" style="position:absolute;left:0;text-align:left;margin-left:-3.45pt;margin-top:7.1pt;width:503.25pt;height:.05pt;z-index:251662336" o:connectortype="straight"/>
        </w:pict>
      </w:r>
    </w:p>
    <w:p w:rsidR="00617E23" w:rsidRPr="00716E4A" w:rsidRDefault="00F8677A" w:rsidP="008F0D52">
      <w:pPr>
        <w:spacing w:after="0" w:line="240" w:lineRule="auto"/>
        <w:ind w:firstLine="708"/>
        <w:jc w:val="both"/>
        <w:rPr>
          <w:rFonts w:ascii="Times New Roman" w:eastAsia="Times New Roman" w:hAnsi="Times New Roman" w:cs="Times New Roman"/>
          <w:color w:val="222222"/>
          <w:sz w:val="24"/>
          <w:szCs w:val="24"/>
          <w:shd w:val="clear" w:color="auto" w:fill="FFFFFF"/>
        </w:rPr>
      </w:pPr>
      <w:r w:rsidRPr="00716E4A">
        <w:rPr>
          <w:rFonts w:ascii="Times New Roman" w:eastAsia="Times New Roman" w:hAnsi="Times New Roman" w:cs="Times New Roman"/>
          <w:b/>
          <w:i/>
          <w:color w:val="222222"/>
          <w:sz w:val="24"/>
          <w:szCs w:val="24"/>
          <w:shd w:val="clear" w:color="auto" w:fill="FFFFFF"/>
        </w:rPr>
        <w:t>Холме́ць</w:t>
      </w:r>
      <w:r w:rsidRPr="00716E4A">
        <w:rPr>
          <w:rFonts w:ascii="Times New Roman" w:eastAsia="Times New Roman" w:hAnsi="Times New Roman" w:cs="Times New Roman"/>
          <w:color w:val="222222"/>
          <w:sz w:val="24"/>
          <w:szCs w:val="24"/>
          <w:shd w:val="clear" w:color="auto" w:fill="FFFFFF"/>
        </w:rPr>
        <w:t xml:space="preserve"> — село на річці Латори</w:t>
      </w:r>
      <w:r w:rsidR="00CC5164" w:rsidRPr="00716E4A">
        <w:rPr>
          <w:rFonts w:ascii="Times New Roman" w:eastAsia="Times New Roman" w:hAnsi="Times New Roman" w:cs="Times New Roman"/>
          <w:color w:val="222222"/>
          <w:sz w:val="24"/>
          <w:szCs w:val="24"/>
          <w:shd w:val="clear" w:color="auto" w:fill="FFFFFF"/>
        </w:rPr>
        <w:t xml:space="preserve">ця. Перші письмові спогади про </w:t>
      </w:r>
      <w:r w:rsidRPr="00716E4A">
        <w:rPr>
          <w:rFonts w:ascii="Times New Roman" w:eastAsia="Times New Roman" w:hAnsi="Times New Roman" w:cs="Times New Roman"/>
          <w:color w:val="222222"/>
          <w:sz w:val="24"/>
          <w:szCs w:val="24"/>
          <w:shd w:val="clear" w:color="auto" w:fill="FFFFFF"/>
        </w:rPr>
        <w:t xml:space="preserve">Холмець </w:t>
      </w:r>
      <w:r w:rsidR="00891BD0" w:rsidRPr="00716E4A">
        <w:rPr>
          <w:rFonts w:ascii="Times New Roman" w:eastAsia="Times New Roman" w:hAnsi="Times New Roman" w:cs="Times New Roman"/>
          <w:color w:val="222222"/>
          <w:sz w:val="24"/>
          <w:szCs w:val="24"/>
          <w:shd w:val="clear" w:color="auto" w:fill="FFFFFF"/>
        </w:rPr>
        <w:t>(Корлатгелмец) з 1286 року,</w:t>
      </w:r>
      <w:r w:rsidRPr="00716E4A">
        <w:rPr>
          <w:rFonts w:ascii="Times New Roman" w:eastAsia="Times New Roman" w:hAnsi="Times New Roman" w:cs="Times New Roman"/>
          <w:color w:val="222222"/>
          <w:sz w:val="24"/>
          <w:szCs w:val="24"/>
          <w:shd w:val="clear" w:color="auto" w:fill="FFFFFF"/>
        </w:rPr>
        <w:t xml:space="preserve"> корінне населенн</w:t>
      </w:r>
      <w:r w:rsidR="00891BD0" w:rsidRPr="00716E4A">
        <w:rPr>
          <w:rFonts w:ascii="Times New Roman" w:eastAsia="Times New Roman" w:hAnsi="Times New Roman" w:cs="Times New Roman"/>
          <w:color w:val="222222"/>
          <w:sz w:val="24"/>
          <w:szCs w:val="24"/>
          <w:shd w:val="clear" w:color="auto" w:fill="FFFFFF"/>
        </w:rPr>
        <w:t>я складали угорці. Село Холмець</w:t>
      </w:r>
      <w:r w:rsidRPr="00716E4A">
        <w:rPr>
          <w:rFonts w:ascii="Times New Roman" w:eastAsia="Times New Roman" w:hAnsi="Times New Roman" w:cs="Times New Roman"/>
          <w:color w:val="222222"/>
          <w:sz w:val="24"/>
          <w:szCs w:val="24"/>
          <w:shd w:val="clear" w:color="auto" w:fill="FFFFFF"/>
        </w:rPr>
        <w:t xml:space="preserve"> одне з найстарших угорських населених пунктів Ужгородщини.</w:t>
      </w:r>
    </w:p>
    <w:p w:rsidR="00617E23" w:rsidRPr="00716E4A" w:rsidRDefault="00F8677A" w:rsidP="008F0D52">
      <w:pPr>
        <w:spacing w:after="0" w:line="240" w:lineRule="auto"/>
        <w:ind w:firstLine="708"/>
        <w:jc w:val="both"/>
        <w:rPr>
          <w:rFonts w:ascii="Times New Roman" w:eastAsia="Times New Roman" w:hAnsi="Times New Roman" w:cs="Times New Roman"/>
          <w:color w:val="222222"/>
          <w:sz w:val="24"/>
          <w:szCs w:val="24"/>
          <w:shd w:val="clear" w:color="auto" w:fill="FFFFFF"/>
        </w:rPr>
      </w:pPr>
      <w:r w:rsidRPr="00716E4A">
        <w:rPr>
          <w:rFonts w:ascii="Times New Roman" w:eastAsia="Times New Roman" w:hAnsi="Times New Roman" w:cs="Times New Roman"/>
          <w:color w:val="222222"/>
          <w:sz w:val="24"/>
          <w:szCs w:val="24"/>
          <w:shd w:val="clear" w:color="auto" w:fill="FFFFFF"/>
        </w:rPr>
        <w:t>В письмових джерелах село відоме під назвою «Helmech». Назва Холмці виникла у слов'янському мовному середовищі, фіксуючи, що село виникло на пагорбі-холмі. В околиці Холмців відомі давні поселення, в тому числі й слов'янські VIII — ІХ ст., що свідчить про виникнення сучасного села набагато раніше від XIII ст. В XIII ст. угорський король подарував землі біля Холмців кільком шляхтичам, які додавали до свого прізвища прикладку «холмецькі». Збереглися дані про родини Корлат і Губків. Землевласнику Корлату в XVI ст. належала більша частина села. Податкові списки у 1599 році зафіксували 16 селянських дворів, три панські садиби, костел, парафію та школу.</w:t>
      </w:r>
    </w:p>
    <w:p w:rsidR="00617E23" w:rsidRDefault="00F8677A" w:rsidP="008F0D52">
      <w:pPr>
        <w:spacing w:after="0" w:line="240" w:lineRule="auto"/>
        <w:ind w:firstLine="708"/>
        <w:jc w:val="both"/>
        <w:rPr>
          <w:rFonts w:ascii="Times New Roman" w:eastAsia="Times New Roman" w:hAnsi="Times New Roman" w:cs="Times New Roman"/>
          <w:color w:val="222222"/>
          <w:sz w:val="24"/>
          <w:szCs w:val="24"/>
          <w:shd w:val="clear" w:color="auto" w:fill="FFFFFF"/>
        </w:rPr>
      </w:pPr>
      <w:r w:rsidRPr="00716E4A">
        <w:rPr>
          <w:rFonts w:ascii="Times New Roman" w:eastAsia="Times New Roman" w:hAnsi="Times New Roman" w:cs="Times New Roman"/>
          <w:color w:val="222222"/>
          <w:sz w:val="24"/>
          <w:szCs w:val="24"/>
          <w:shd w:val="clear" w:color="auto" w:fill="FFFFFF"/>
        </w:rPr>
        <w:t>На початок XVIII ст. кількість селянських господарств значно зменшилася. В 1715 році в селі нараховувалося лише 5 селянських господарств, які обробляли також панські виноградники. Джерела, датовані другою половиною XVIII ст., вважають Холмці мадярським селом.</w:t>
      </w:r>
    </w:p>
    <w:p w:rsidR="00A17EA1" w:rsidRPr="00716E4A" w:rsidRDefault="00A17EA1" w:rsidP="008F0D52">
      <w:pPr>
        <w:spacing w:after="0" w:line="240" w:lineRule="auto"/>
        <w:ind w:firstLine="708"/>
        <w:jc w:val="both"/>
        <w:rPr>
          <w:rFonts w:ascii="Times New Roman" w:eastAsia="Times New Roman" w:hAnsi="Times New Roman" w:cs="Times New Roman"/>
          <w:color w:val="222222"/>
          <w:sz w:val="24"/>
          <w:szCs w:val="24"/>
          <w:shd w:val="clear" w:color="auto" w:fill="FFFFFF"/>
        </w:rPr>
      </w:pPr>
    </w:p>
    <w:p w:rsidR="00617E23" w:rsidRPr="00716E4A" w:rsidRDefault="00C64538" w:rsidP="008F0D52">
      <w:pPr>
        <w:tabs>
          <w:tab w:val="left" w:pos="84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noProof/>
          <w:color w:val="222222"/>
          <w:sz w:val="24"/>
          <w:szCs w:val="24"/>
        </w:rPr>
        <w:lastRenderedPageBreak/>
        <w:pict>
          <v:shape id="_x0000_s1031" type="#_x0000_t32" style="position:absolute;left:0;text-align:left;margin-left:1.8pt;margin-top:-7.95pt;width:503.25pt;height:.05pt;z-index:251663360" o:connectortype="straight"/>
        </w:pict>
      </w:r>
      <w:r w:rsidR="00891BD0" w:rsidRPr="00716E4A">
        <w:rPr>
          <w:rFonts w:ascii="Times New Roman" w:eastAsia="Times New Roman" w:hAnsi="Times New Roman" w:cs="Times New Roman"/>
          <w:sz w:val="24"/>
          <w:szCs w:val="24"/>
        </w:rPr>
        <w:t>В архіві м. Будапешта знайдено відбиток</w:t>
      </w:r>
      <w:r w:rsidR="00F8677A" w:rsidRPr="00716E4A">
        <w:rPr>
          <w:rFonts w:ascii="Times New Roman" w:eastAsia="Times New Roman" w:hAnsi="Times New Roman" w:cs="Times New Roman"/>
          <w:sz w:val="24"/>
          <w:szCs w:val="24"/>
        </w:rPr>
        <w:t xml:space="preserve"> печатки села </w:t>
      </w:r>
      <w:r w:rsidR="00F8677A" w:rsidRPr="00716E4A">
        <w:rPr>
          <w:rFonts w:ascii="Times New Roman" w:eastAsia="Times New Roman" w:hAnsi="Times New Roman" w:cs="Times New Roman"/>
          <w:b/>
          <w:i/>
          <w:sz w:val="24"/>
          <w:szCs w:val="24"/>
        </w:rPr>
        <w:t>Ярок</w:t>
      </w:r>
      <w:r w:rsidR="00891BD0" w:rsidRPr="00716E4A">
        <w:rPr>
          <w:rFonts w:ascii="Times New Roman" w:eastAsia="Times New Roman" w:hAnsi="Times New Roman" w:cs="Times New Roman"/>
          <w:sz w:val="24"/>
          <w:szCs w:val="24"/>
        </w:rPr>
        <w:t xml:space="preserve"> (Jarok) 1786 року, на якому</w:t>
      </w:r>
      <w:r w:rsidR="00F8677A" w:rsidRPr="00716E4A">
        <w:rPr>
          <w:rFonts w:ascii="Times New Roman" w:eastAsia="Times New Roman" w:hAnsi="Times New Roman" w:cs="Times New Roman"/>
          <w:sz w:val="24"/>
          <w:szCs w:val="24"/>
        </w:rPr>
        <w:t xml:space="preserve"> зображена дубова гілка з жолудем, що є історичним свідченням</w:t>
      </w:r>
      <w:r w:rsidR="00891BD0" w:rsidRPr="00716E4A">
        <w:rPr>
          <w:rFonts w:ascii="Times New Roman" w:eastAsia="Times New Roman" w:hAnsi="Times New Roman" w:cs="Times New Roman"/>
          <w:sz w:val="24"/>
          <w:szCs w:val="24"/>
        </w:rPr>
        <w:t xml:space="preserve"> розмаїття дубових лісів навколо населеного пункту. В нижній частині герба на голубому фоні золотистим кольором засвідчено дату першої письмової згадки про</w:t>
      </w:r>
      <w:r w:rsidR="00F8677A" w:rsidRPr="00716E4A">
        <w:rPr>
          <w:rFonts w:ascii="Times New Roman" w:eastAsia="Times New Roman" w:hAnsi="Times New Roman" w:cs="Times New Roman"/>
          <w:sz w:val="24"/>
          <w:szCs w:val="24"/>
        </w:rPr>
        <w:t xml:space="preserve"> село - село Ярок 1499.</w:t>
      </w:r>
    </w:p>
    <w:p w:rsidR="00617E23" w:rsidRPr="00716E4A" w:rsidRDefault="00F8677A" w:rsidP="008F0D52">
      <w:pPr>
        <w:tabs>
          <w:tab w:val="left" w:pos="840"/>
        </w:tabs>
        <w:spacing w:after="0" w:line="240" w:lineRule="auto"/>
        <w:ind w:firstLine="567"/>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rPr>
        <w:t>Історія села тісно пов’язана з історією всього Закарпаття, яке з кінця ХІІІ ст. було з</w:t>
      </w:r>
      <w:r w:rsidR="00891BD0" w:rsidRPr="00716E4A">
        <w:rPr>
          <w:rFonts w:ascii="Times New Roman" w:eastAsia="Times New Roman" w:hAnsi="Times New Roman" w:cs="Times New Roman"/>
          <w:sz w:val="24"/>
          <w:szCs w:val="24"/>
        </w:rPr>
        <w:t>ахоплене угорськими феодалами. В</w:t>
      </w:r>
      <w:r w:rsidRPr="00716E4A">
        <w:rPr>
          <w:rFonts w:ascii="Times New Roman" w:eastAsia="Times New Roman" w:hAnsi="Times New Roman" w:cs="Times New Roman"/>
          <w:sz w:val="24"/>
          <w:szCs w:val="24"/>
        </w:rPr>
        <w:t xml:space="preserve"> той час територія Закарпатського краю поділялася на 4 адміністративно-територіальні одиниці – жупи (комітати): Ужанський, Березький,</w:t>
      </w:r>
      <w:r w:rsidR="00891BD0" w:rsidRPr="00716E4A">
        <w:rPr>
          <w:rFonts w:ascii="Times New Roman" w:eastAsia="Times New Roman" w:hAnsi="Times New Roman" w:cs="Times New Roman"/>
          <w:sz w:val="24"/>
          <w:szCs w:val="24"/>
        </w:rPr>
        <w:t xml:space="preserve"> Угочанський та Марамороський. С</w:t>
      </w:r>
      <w:r w:rsidRPr="00716E4A">
        <w:rPr>
          <w:rFonts w:ascii="Times New Roman" w:eastAsia="Times New Roman" w:hAnsi="Times New Roman" w:cs="Times New Roman"/>
          <w:sz w:val="24"/>
          <w:szCs w:val="24"/>
        </w:rPr>
        <w:t>ело Ярок відносилося до Ужанс</w:t>
      </w:r>
      <w:r w:rsidR="00891BD0" w:rsidRPr="00716E4A">
        <w:rPr>
          <w:rFonts w:ascii="Times New Roman" w:eastAsia="Times New Roman" w:hAnsi="Times New Roman" w:cs="Times New Roman"/>
          <w:sz w:val="24"/>
          <w:szCs w:val="24"/>
        </w:rPr>
        <w:t>ького комітату. Ярок</w:t>
      </w:r>
      <w:r w:rsidRPr="00716E4A">
        <w:rPr>
          <w:rFonts w:ascii="Times New Roman" w:eastAsia="Times New Roman" w:hAnsi="Times New Roman" w:cs="Times New Roman"/>
          <w:sz w:val="24"/>
          <w:szCs w:val="24"/>
        </w:rPr>
        <w:t xml:space="preserve"> розташований в </w:t>
      </w:r>
      <w:r w:rsidR="00891BD0" w:rsidRPr="00716E4A">
        <w:rPr>
          <w:rFonts w:ascii="Times New Roman" w:eastAsia="Times New Roman" w:hAnsi="Times New Roman" w:cs="Times New Roman"/>
          <w:sz w:val="24"/>
          <w:szCs w:val="24"/>
        </w:rPr>
        <w:t xml:space="preserve">передгір'ї таких Карпатських вершин як г.Діл та г.Поляна. Через село Ярок протікає невеличка </w:t>
      </w:r>
      <w:r w:rsidR="004F0E4D" w:rsidRPr="00716E4A">
        <w:rPr>
          <w:rFonts w:ascii="Times New Roman" w:eastAsia="Times New Roman" w:hAnsi="Times New Roman" w:cs="Times New Roman"/>
          <w:sz w:val="24"/>
          <w:szCs w:val="24"/>
          <w:lang w:val="uk-UA"/>
        </w:rPr>
        <w:t xml:space="preserve">гірська </w:t>
      </w:r>
      <w:r w:rsidR="004C7CD5">
        <w:rPr>
          <w:rFonts w:ascii="Times New Roman" w:eastAsia="Times New Roman" w:hAnsi="Times New Roman" w:cs="Times New Roman"/>
          <w:sz w:val="24"/>
          <w:szCs w:val="24"/>
        </w:rPr>
        <w:t>річечка</w:t>
      </w:r>
      <w:r w:rsidR="00891BD0" w:rsidRPr="00716E4A">
        <w:rPr>
          <w:rFonts w:ascii="Times New Roman" w:eastAsia="Times New Roman" w:hAnsi="Times New Roman" w:cs="Times New Roman"/>
          <w:sz w:val="24"/>
          <w:szCs w:val="24"/>
        </w:rPr>
        <w:t xml:space="preserve"> - </w:t>
      </w:r>
      <w:r w:rsidRPr="00716E4A">
        <w:rPr>
          <w:rFonts w:ascii="Times New Roman" w:eastAsia="Times New Roman" w:hAnsi="Times New Roman" w:cs="Times New Roman"/>
          <w:sz w:val="24"/>
          <w:szCs w:val="24"/>
        </w:rPr>
        <w:t>Циганка.</w:t>
      </w:r>
    </w:p>
    <w:p w:rsidR="00617E23" w:rsidRDefault="00891BD0" w:rsidP="008F0D52">
      <w:pPr>
        <w:tabs>
          <w:tab w:val="left" w:pos="840"/>
        </w:tabs>
        <w:spacing w:after="0" w:line="240" w:lineRule="auto"/>
        <w:ind w:firstLine="567"/>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rPr>
        <w:t>Село Ярок умовно поділяється на дві частини: нижній та верхній кінець. Село не має</w:t>
      </w:r>
      <w:r w:rsidR="00F8677A" w:rsidRPr="00716E4A">
        <w:rPr>
          <w:rFonts w:ascii="Times New Roman" w:eastAsia="Times New Roman" w:hAnsi="Times New Roman" w:cs="Times New Roman"/>
          <w:sz w:val="24"/>
          <w:szCs w:val="24"/>
        </w:rPr>
        <w:t xml:space="preserve"> о</w:t>
      </w:r>
      <w:r w:rsidRPr="00716E4A">
        <w:rPr>
          <w:rFonts w:ascii="Times New Roman" w:eastAsia="Times New Roman" w:hAnsi="Times New Roman" w:cs="Times New Roman"/>
          <w:sz w:val="24"/>
          <w:szCs w:val="24"/>
        </w:rPr>
        <w:t>фіційних назв вулиць, але серед жителів побутують наступні назви: Ц</w:t>
      </w:r>
      <w:r w:rsidR="00F8677A" w:rsidRPr="00716E4A">
        <w:rPr>
          <w:rFonts w:ascii="Times New Roman" w:eastAsia="Times New Roman" w:hAnsi="Times New Roman" w:cs="Times New Roman"/>
          <w:sz w:val="24"/>
          <w:szCs w:val="24"/>
        </w:rPr>
        <w:t>ентральна, Соломонова, Циганська, Цапувська, Федоранена, за</w:t>
      </w:r>
      <w:r w:rsidRPr="00716E4A">
        <w:rPr>
          <w:rFonts w:ascii="Times New Roman" w:eastAsia="Times New Roman" w:hAnsi="Times New Roman" w:cs="Times New Roman"/>
          <w:sz w:val="24"/>
          <w:szCs w:val="24"/>
        </w:rPr>
        <w:t xml:space="preserve"> церквов, Горб, Граджі. Урочища Ярку мають назви</w:t>
      </w:r>
      <w:r w:rsidR="00F8677A" w:rsidRPr="00716E4A">
        <w:rPr>
          <w:rFonts w:ascii="Times New Roman" w:eastAsia="Times New Roman" w:hAnsi="Times New Roman" w:cs="Times New Roman"/>
          <w:sz w:val="24"/>
          <w:szCs w:val="24"/>
        </w:rPr>
        <w:t>: Загуминя, Біля черешень, Романик, Грабенки, Довга нива, Коло валила, Попова лук</w:t>
      </w:r>
      <w:r w:rsidRPr="00716E4A">
        <w:rPr>
          <w:rFonts w:ascii="Times New Roman" w:eastAsia="Times New Roman" w:hAnsi="Times New Roman" w:cs="Times New Roman"/>
          <w:sz w:val="24"/>
          <w:szCs w:val="24"/>
        </w:rPr>
        <w:t>а, Грунок, Підкаменне, Каменне,</w:t>
      </w:r>
      <w:r w:rsidR="00F8677A" w:rsidRPr="00716E4A">
        <w:rPr>
          <w:rFonts w:ascii="Times New Roman" w:eastAsia="Times New Roman" w:hAnsi="Times New Roman" w:cs="Times New Roman"/>
          <w:sz w:val="24"/>
          <w:szCs w:val="24"/>
        </w:rPr>
        <w:t xml:space="preserve"> Довбанцюв берег, Малини, Церкувні дараби, Скала, Скоруш, Ракуський, Лишкарьова гать, Лицьова закутина, Шкільне, Микова долина, Слатвенки, Крива, Кішкерт, Капусти</w:t>
      </w:r>
      <w:r w:rsidRPr="00716E4A">
        <w:rPr>
          <w:rFonts w:ascii="Times New Roman" w:eastAsia="Times New Roman" w:hAnsi="Times New Roman" w:cs="Times New Roman"/>
          <w:sz w:val="24"/>
          <w:szCs w:val="24"/>
        </w:rPr>
        <w:t>ще, Пустоння. Ліси, що оточують Ярок, теж мають свої назви</w:t>
      </w:r>
      <w:r w:rsidR="00F8677A" w:rsidRPr="00716E4A">
        <w:rPr>
          <w:rFonts w:ascii="Times New Roman" w:eastAsia="Times New Roman" w:hAnsi="Times New Roman" w:cs="Times New Roman"/>
          <w:sz w:val="24"/>
          <w:szCs w:val="24"/>
        </w:rPr>
        <w:t>: Позуричово, Довгий, Млиний горб, Симоння, Б</w:t>
      </w:r>
      <w:r w:rsidRPr="00716E4A">
        <w:rPr>
          <w:rFonts w:ascii="Times New Roman" w:eastAsia="Times New Roman" w:hAnsi="Times New Roman" w:cs="Times New Roman"/>
          <w:sz w:val="24"/>
          <w:szCs w:val="24"/>
        </w:rPr>
        <w:t xml:space="preserve">однарьово, Коритнянський. Назви криниць: Брезова </w:t>
      </w:r>
      <w:r w:rsidR="00F8677A" w:rsidRPr="00716E4A">
        <w:rPr>
          <w:rFonts w:ascii="Times New Roman" w:eastAsia="Times New Roman" w:hAnsi="Times New Roman" w:cs="Times New Roman"/>
          <w:sz w:val="24"/>
          <w:szCs w:val="24"/>
        </w:rPr>
        <w:t>студня, Сячена студня, Хабальова студн</w:t>
      </w:r>
      <w:r w:rsidRPr="00716E4A">
        <w:rPr>
          <w:rFonts w:ascii="Times New Roman" w:eastAsia="Times New Roman" w:hAnsi="Times New Roman" w:cs="Times New Roman"/>
          <w:sz w:val="24"/>
          <w:szCs w:val="24"/>
        </w:rPr>
        <w:t>я, студня у Слатвенках, студня у Симонню. Назви потоків: Виський</w:t>
      </w:r>
      <w:r w:rsidR="00F8677A" w:rsidRPr="00716E4A">
        <w:rPr>
          <w:rFonts w:ascii="Times New Roman" w:eastAsia="Times New Roman" w:hAnsi="Times New Roman" w:cs="Times New Roman"/>
          <w:sz w:val="24"/>
          <w:szCs w:val="24"/>
        </w:rPr>
        <w:t xml:space="preserve"> потік, Сурнічний потік. </w:t>
      </w:r>
    </w:p>
    <w:p w:rsidR="00A17EA1" w:rsidRPr="00716E4A" w:rsidRDefault="00A17EA1" w:rsidP="008F0D52">
      <w:pPr>
        <w:tabs>
          <w:tab w:val="left" w:pos="840"/>
        </w:tabs>
        <w:spacing w:after="0" w:line="240" w:lineRule="auto"/>
        <w:ind w:firstLine="567"/>
        <w:jc w:val="both"/>
        <w:rPr>
          <w:rFonts w:ascii="Times New Roman" w:eastAsia="Times New Roman" w:hAnsi="Times New Roman" w:cs="Times New Roman"/>
          <w:sz w:val="24"/>
          <w:szCs w:val="24"/>
        </w:rPr>
      </w:pPr>
    </w:p>
    <w:p w:rsidR="00617E23" w:rsidRDefault="00F8677A" w:rsidP="008F0D52">
      <w:pPr>
        <w:tabs>
          <w:tab w:val="left" w:pos="840"/>
        </w:tabs>
        <w:spacing w:after="0" w:line="240" w:lineRule="auto"/>
        <w:ind w:firstLine="567"/>
        <w:jc w:val="both"/>
        <w:rPr>
          <w:rFonts w:ascii="Times New Roman" w:eastAsia="Times New Roman" w:hAnsi="Times New Roman" w:cs="Times New Roman"/>
          <w:sz w:val="24"/>
          <w:szCs w:val="24"/>
        </w:rPr>
      </w:pPr>
      <w:r w:rsidRPr="00716E4A">
        <w:rPr>
          <w:rFonts w:ascii="Times New Roman" w:eastAsia="Times New Roman" w:hAnsi="Times New Roman" w:cs="Times New Roman"/>
          <w:sz w:val="24"/>
          <w:szCs w:val="24"/>
        </w:rPr>
        <w:t xml:space="preserve">Перша письмова згадка про село </w:t>
      </w:r>
      <w:r w:rsidRPr="00716E4A">
        <w:rPr>
          <w:rFonts w:ascii="Times New Roman" w:eastAsia="Times New Roman" w:hAnsi="Times New Roman" w:cs="Times New Roman"/>
          <w:b/>
          <w:i/>
          <w:sz w:val="24"/>
          <w:szCs w:val="24"/>
        </w:rPr>
        <w:t>Стрипа</w:t>
      </w:r>
      <w:r w:rsidRPr="00716E4A">
        <w:rPr>
          <w:rFonts w:ascii="Times New Roman" w:eastAsia="Times New Roman" w:hAnsi="Times New Roman" w:cs="Times New Roman"/>
          <w:sz w:val="24"/>
          <w:szCs w:val="24"/>
        </w:rPr>
        <w:t xml:space="preserve"> датується 1451 роком. Тоді воно належало до Невиць</w:t>
      </w:r>
      <w:r w:rsidR="004F0E4D" w:rsidRPr="00716E4A">
        <w:rPr>
          <w:rFonts w:ascii="Times New Roman" w:eastAsia="Times New Roman" w:hAnsi="Times New Roman" w:cs="Times New Roman"/>
          <w:sz w:val="24"/>
          <w:szCs w:val="24"/>
        </w:rPr>
        <w:t>кого домену Другетів. Етноніми «Stripo», «Strypo», «Ztrypo», ймовірно, зберігають «спомини»</w:t>
      </w:r>
      <w:r w:rsidRPr="00716E4A">
        <w:rPr>
          <w:rFonts w:ascii="Times New Roman" w:eastAsia="Times New Roman" w:hAnsi="Times New Roman" w:cs="Times New Roman"/>
          <w:sz w:val="24"/>
          <w:szCs w:val="24"/>
        </w:rPr>
        <w:t xml:space="preserve"> про давнього слов'янського бога вітрів Стрибога (Стрибог-Стрибо-Стрипа). В XV-XVII ст. село було власністю Другетів. Частина села в XVI ст. належала шляхтичам Оросам, В 1567 році у Стрипі було оподатковано три селянські господарства, що володіли 2 портами. В останній чверті XVI ст. село збільшилося за рахунок нових поселенців. В 1599 році в Стрипі нараховувалось 11 селянських господарств і господарство шолтейса. В XVII ст. у селі уже була споруджена православна церква. За легендою, дуже давно, посеред села, над річкою Циганкою, росла стара-престара верб</w:t>
      </w:r>
      <w:r w:rsidR="004F0E4D" w:rsidRPr="00716E4A">
        <w:rPr>
          <w:rFonts w:ascii="Times New Roman" w:eastAsia="Times New Roman" w:hAnsi="Times New Roman" w:cs="Times New Roman"/>
          <w:sz w:val="24"/>
          <w:szCs w:val="24"/>
        </w:rPr>
        <w:t>а, яка, похитуючись від вітерцю</w:t>
      </w:r>
      <w:r w:rsidRPr="00716E4A">
        <w:rPr>
          <w:rFonts w:ascii="Times New Roman" w:eastAsia="Times New Roman" w:hAnsi="Times New Roman" w:cs="Times New Roman"/>
          <w:sz w:val="24"/>
          <w:szCs w:val="24"/>
        </w:rPr>
        <w:t xml:space="preserve"> поскрипувала. Жителів села зачаровував чарівний звук скрипучої верби: скрипу–скрип–скрипа і вони вирішили назвати цим чарівним звуком своє село — Стрипа. </w:t>
      </w:r>
    </w:p>
    <w:p w:rsidR="00A17EA1" w:rsidRPr="00716E4A" w:rsidRDefault="00C64538"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noProof/>
          <w:sz w:val="24"/>
          <w:szCs w:val="24"/>
        </w:rPr>
        <w:pict>
          <v:shape id="_x0000_s1032" type="#_x0000_t32" style="position:absolute;left:0;text-align:left;margin-left:1.8pt;margin-top:8.75pt;width:503.25pt;height:.05pt;z-index:251664384" o:connectortype="straight"/>
        </w:pict>
      </w:r>
    </w:p>
    <w:p w:rsidR="00463675" w:rsidRDefault="00463675"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 xml:space="preserve">В надрукованому збірнику «Просвіти» 1924 року вказується, що колись село </w:t>
      </w:r>
      <w:r w:rsidRPr="00716E4A">
        <w:rPr>
          <w:rFonts w:ascii="Times New Roman" w:eastAsia="Times New Roman" w:hAnsi="Times New Roman" w:cs="Times New Roman"/>
          <w:b/>
          <w:i/>
          <w:sz w:val="24"/>
          <w:szCs w:val="24"/>
          <w:lang w:val="uk-UA"/>
        </w:rPr>
        <w:t>Руські Комарівці</w:t>
      </w:r>
      <w:r w:rsidRPr="00716E4A">
        <w:rPr>
          <w:rFonts w:ascii="Times New Roman" w:eastAsia="Times New Roman" w:hAnsi="Times New Roman" w:cs="Times New Roman"/>
          <w:i/>
          <w:sz w:val="24"/>
          <w:szCs w:val="24"/>
          <w:lang w:val="uk-UA"/>
        </w:rPr>
        <w:t xml:space="preserve"> </w:t>
      </w:r>
      <w:r w:rsidRPr="00716E4A">
        <w:rPr>
          <w:rFonts w:ascii="Times New Roman" w:eastAsia="Times New Roman" w:hAnsi="Times New Roman" w:cs="Times New Roman"/>
          <w:sz w:val="24"/>
          <w:szCs w:val="24"/>
          <w:lang w:val="uk-UA"/>
        </w:rPr>
        <w:t>належало графині Сантіваній. Про те, що землі, де тепер розташоване село належали поміщикам, розповідають старожителі села. Ці землі належали угорському поміщику Жіга, який жив в с. Сюрте. Доріг не було, а перевозити урожай на таку відстань по бездоріжжю було важко. Поміщик дав наказ збудувати комори в яких міг би зберігати зерно. Але залишати комори з зерном поміщик боявся і для цього він поселив тут кілька підданих українського населення, яких у наших краях називали «руськими». Пізніше комори належали угорському поміщику Оросі, що в перекладі з угорської на українську мову означає «руський». З цього виходить, що назва Комарі</w:t>
      </w:r>
      <w:r w:rsidR="004F0E4D" w:rsidRPr="00716E4A">
        <w:rPr>
          <w:rFonts w:ascii="Times New Roman" w:eastAsia="Times New Roman" w:hAnsi="Times New Roman" w:cs="Times New Roman"/>
          <w:sz w:val="24"/>
          <w:szCs w:val="24"/>
          <w:lang w:val="uk-UA"/>
        </w:rPr>
        <w:t>вці походить від слова «комора»</w:t>
      </w:r>
      <w:r w:rsidRPr="00716E4A">
        <w:rPr>
          <w:rFonts w:ascii="Times New Roman" w:eastAsia="Times New Roman" w:hAnsi="Times New Roman" w:cs="Times New Roman"/>
          <w:sz w:val="24"/>
          <w:szCs w:val="24"/>
          <w:lang w:val="uk-UA"/>
        </w:rPr>
        <w:t>, а Руські від прізвища поміщика Оросі.</w:t>
      </w:r>
    </w:p>
    <w:p w:rsidR="00A17EA1" w:rsidRPr="00716E4A" w:rsidRDefault="00C64538"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noProof/>
          <w:sz w:val="24"/>
          <w:szCs w:val="24"/>
        </w:rPr>
        <w:pict>
          <v:shape id="_x0000_s1033" type="#_x0000_t32" style="position:absolute;left:0;text-align:left;margin-left:1.8pt;margin-top:8pt;width:503.25pt;height:.05pt;z-index:251665408" o:connectortype="straight"/>
        </w:pict>
      </w:r>
    </w:p>
    <w:p w:rsidR="00EC5B50" w:rsidRPr="00716E4A" w:rsidRDefault="00C00D94"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b/>
          <w:i/>
          <w:sz w:val="24"/>
          <w:szCs w:val="24"/>
          <w:lang w:val="uk-UA"/>
        </w:rPr>
        <w:t>Ни́жнє Солотвино</w:t>
      </w:r>
      <w:r w:rsidRPr="00716E4A">
        <w:rPr>
          <w:rFonts w:ascii="Times New Roman" w:eastAsia="Times New Roman" w:hAnsi="Times New Roman" w:cs="Times New Roman"/>
          <w:sz w:val="24"/>
          <w:szCs w:val="24"/>
          <w:lang w:val="uk-UA"/>
        </w:rPr>
        <w:t xml:space="preserve"> — село в Ужгородському районі Закарпатської області на річці Солотвинка.</w:t>
      </w:r>
      <w:r w:rsidR="00EC5B50" w:rsidRPr="00716E4A">
        <w:rPr>
          <w:rFonts w:ascii="Times New Roman" w:hAnsi="Times New Roman" w:cs="Times New Roman"/>
          <w:sz w:val="24"/>
          <w:szCs w:val="24"/>
        </w:rPr>
        <w:t xml:space="preserve"> </w:t>
      </w:r>
      <w:r w:rsidR="00EC5B50" w:rsidRPr="00716E4A">
        <w:rPr>
          <w:rFonts w:ascii="Times New Roman" w:eastAsia="Times New Roman" w:hAnsi="Times New Roman" w:cs="Times New Roman"/>
          <w:sz w:val="24"/>
          <w:szCs w:val="24"/>
          <w:lang w:val="uk-UA"/>
        </w:rPr>
        <w:t xml:space="preserve">Перша згадка про село датується 1405 роком і стосується майнових відносин. В письмових джерелах Нижнє Солотвино відоме під назвою «Slatina». Аналогічну назву має і потік, що протікає через село. В XIV—XV ст. власниками села були шляхтичі з с. Холмець, згодом, у XVI ст. — родина Корлат. В 1427 році Нижнє Солотвино було оподатковане від 22-х порт. Тоді в селі разом із будинком кенейза нараховувалось 23 домогосподарств, у другій половині XV і в XVI ст. кількість господарств набагато зменшилася. В 1599 році село збільшилося до 17 господарств Протягом XVII — на початку XVIII ст. кількість залежних селянських </w:t>
      </w:r>
      <w:r w:rsidR="004F0E4D" w:rsidRPr="00716E4A">
        <w:rPr>
          <w:rFonts w:ascii="Times New Roman" w:eastAsia="Times New Roman" w:hAnsi="Times New Roman" w:cs="Times New Roman"/>
          <w:sz w:val="24"/>
          <w:szCs w:val="24"/>
          <w:lang w:val="uk-UA"/>
        </w:rPr>
        <w:t xml:space="preserve">господарств зменшилася на 2/3. В селі є </w:t>
      </w:r>
      <w:r w:rsidR="00EC5B50" w:rsidRPr="00716E4A">
        <w:rPr>
          <w:rFonts w:ascii="Times New Roman" w:eastAsia="Times New Roman" w:hAnsi="Times New Roman" w:cs="Times New Roman"/>
          <w:sz w:val="24"/>
          <w:szCs w:val="24"/>
          <w:lang w:val="uk-UA"/>
        </w:rPr>
        <w:t xml:space="preserve">багато пивниць. Найімовірніше, з’явилися </w:t>
      </w:r>
      <w:r w:rsidR="00EC5B50" w:rsidRPr="00716E4A">
        <w:rPr>
          <w:rFonts w:ascii="Times New Roman" w:eastAsia="Times New Roman" w:hAnsi="Times New Roman" w:cs="Times New Roman"/>
          <w:sz w:val="24"/>
          <w:szCs w:val="24"/>
          <w:lang w:val="uk-UA"/>
        </w:rPr>
        <w:lastRenderedPageBreak/>
        <w:t>вони тоді, кол</w:t>
      </w:r>
      <w:r w:rsidR="004F0E4D" w:rsidRPr="00716E4A">
        <w:rPr>
          <w:rFonts w:ascii="Times New Roman" w:eastAsia="Times New Roman" w:hAnsi="Times New Roman" w:cs="Times New Roman"/>
          <w:sz w:val="24"/>
          <w:szCs w:val="24"/>
          <w:lang w:val="uk-UA"/>
        </w:rPr>
        <w:t>и тут з’явилися виноградники, а</w:t>
      </w:r>
      <w:r w:rsidR="00EC5B50" w:rsidRPr="00716E4A">
        <w:rPr>
          <w:rFonts w:ascii="Times New Roman" w:eastAsia="Times New Roman" w:hAnsi="Times New Roman" w:cs="Times New Roman"/>
          <w:sz w:val="24"/>
          <w:szCs w:val="24"/>
          <w:lang w:val="uk-UA"/>
        </w:rPr>
        <w:t xml:space="preserve"> за легендами, першими поса</w:t>
      </w:r>
      <w:r w:rsidR="004F0E4D" w:rsidRPr="00716E4A">
        <w:rPr>
          <w:rFonts w:ascii="Times New Roman" w:eastAsia="Times New Roman" w:hAnsi="Times New Roman" w:cs="Times New Roman"/>
          <w:sz w:val="24"/>
          <w:szCs w:val="24"/>
          <w:lang w:val="uk-UA"/>
        </w:rPr>
        <w:t>дили їх на Закарпатті тамплієри.</w:t>
      </w:r>
      <w:r w:rsidR="00EC5B50" w:rsidRPr="00716E4A">
        <w:rPr>
          <w:rFonts w:ascii="Times New Roman" w:eastAsia="Times New Roman" w:hAnsi="Times New Roman" w:cs="Times New Roman"/>
          <w:sz w:val="24"/>
          <w:szCs w:val="24"/>
          <w:lang w:val="uk-UA"/>
        </w:rPr>
        <w:t xml:space="preserve"> Та як би не було, бурхливо розвиватися виноробство тут (не лише в Нижньому Солотвині, а й у сусідніх селах) розпочалося за мадя</w:t>
      </w:r>
      <w:r w:rsidR="00D3658C" w:rsidRPr="00716E4A">
        <w:rPr>
          <w:rFonts w:ascii="Times New Roman" w:eastAsia="Times New Roman" w:hAnsi="Times New Roman" w:cs="Times New Roman"/>
          <w:sz w:val="24"/>
          <w:szCs w:val="24"/>
          <w:lang w:val="uk-UA"/>
        </w:rPr>
        <w:t>рів. Мешканці села працювали</w:t>
      </w:r>
      <w:r w:rsidR="00EC5B50" w:rsidRPr="00716E4A">
        <w:rPr>
          <w:rFonts w:ascii="Times New Roman" w:eastAsia="Times New Roman" w:hAnsi="Times New Roman" w:cs="Times New Roman"/>
          <w:sz w:val="24"/>
          <w:szCs w:val="24"/>
          <w:lang w:val="uk-UA"/>
        </w:rPr>
        <w:t xml:space="preserve"> на угорських магнатів Турянських, які мали десь 25 га виноградників. Основний маєток вони мали в Угорському Кішварді, а до села навідувалися періодично. Створювали ті виноградники італійці, що потрапили в полон до Австро-Угорщини під час Першої світової війни. Полонені тоді працювали по всій імперії – уряд віддавав їх, як дармову робочу силу. Занесла апенінців непроста доля й на Закарпаття. Тут полонені жили й працювали кілька років – висадили європейські сорти винограду, збудували боргаз (винний дім) та будинок для вельможної сім’ї просто серед виноградників і кам’яну дорогу, залишки якої залишилися й донині, що вела до, напевно, найбільшої пивниці в селі – тих таки Турянських. Для будівництва вони розробили два кар’єри високо на пагорбі – бані, а звозили камінь до села на вагонетках.</w:t>
      </w:r>
    </w:p>
    <w:p w:rsidR="00EC5B50" w:rsidRPr="00716E4A" w:rsidRDefault="00EC5B50"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У селі неподалік Ужгорода відкрили пам’ятник Францу Йозефу І, який правив в Авс</w:t>
      </w:r>
      <w:r w:rsidR="00473DB7" w:rsidRPr="00716E4A">
        <w:rPr>
          <w:rFonts w:ascii="Times New Roman" w:eastAsia="Times New Roman" w:hAnsi="Times New Roman" w:cs="Times New Roman"/>
          <w:sz w:val="24"/>
          <w:szCs w:val="24"/>
          <w:lang w:val="uk-UA"/>
        </w:rPr>
        <w:t>тро-Угорщині у 1848-1916 роках.</w:t>
      </w:r>
    </w:p>
    <w:p w:rsidR="00473DB7" w:rsidRDefault="00EC5B50" w:rsidP="00716E4A">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Крім того, там є термальні джерела, які лікують захворювання органів дихання, системи кровообігу, опорно-рухового апарату, порушення обміну речовин. Гарячі джерела використовуються також комплексно в програмах антистресової терапії, омолодження, лікувального голодування, корекції фігури і зміцнення імунітету. Про село існує навіть легенда, що в урочищі Деренівка, серед чудових краєвидів народжується особлива цілюща вода, яка ще чотири століття тому прославила курорт та цю місцевість на всю Європу. Кажуть, що вона повертала здоров’я, силу і навіть молодість.</w:t>
      </w:r>
    </w:p>
    <w:p w:rsidR="00A17EA1" w:rsidRPr="00716E4A" w:rsidRDefault="00C64538" w:rsidP="00716E4A">
      <w:pPr>
        <w:tabs>
          <w:tab w:val="left" w:pos="840"/>
        </w:tabs>
        <w:spacing w:after="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noProof/>
          <w:sz w:val="24"/>
          <w:szCs w:val="24"/>
        </w:rPr>
        <w:pict>
          <v:shape id="_x0000_s1034" type="#_x0000_t32" style="position:absolute;left:0;text-align:left;margin-left:1.05pt;margin-top:7.5pt;width:503.25pt;height:.05pt;z-index:251666432" o:connectortype="straight"/>
        </w:pict>
      </w:r>
    </w:p>
    <w:p w:rsidR="00D43EB6" w:rsidRPr="00716E4A" w:rsidRDefault="00473DB7"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 xml:space="preserve">Село </w:t>
      </w:r>
      <w:r w:rsidRPr="00716E4A">
        <w:rPr>
          <w:rFonts w:ascii="Times New Roman" w:eastAsia="Times New Roman" w:hAnsi="Times New Roman" w:cs="Times New Roman"/>
          <w:b/>
          <w:i/>
          <w:sz w:val="24"/>
          <w:szCs w:val="24"/>
          <w:lang w:val="uk-UA"/>
        </w:rPr>
        <w:t>Глибоке</w:t>
      </w:r>
      <w:r w:rsidRPr="00716E4A">
        <w:rPr>
          <w:rFonts w:ascii="Times New Roman" w:eastAsia="Times New Roman" w:hAnsi="Times New Roman" w:cs="Times New Roman"/>
          <w:sz w:val="24"/>
          <w:szCs w:val="24"/>
          <w:lang w:val="uk-UA"/>
        </w:rPr>
        <w:t xml:space="preserve"> згадується в документах вперше 1417 року. Тоді воно називалося Малим Холмцем, або Гуткою.</w:t>
      </w:r>
      <w:r w:rsidR="00D43EB6" w:rsidRPr="00716E4A">
        <w:rPr>
          <w:rFonts w:ascii="Times New Roman" w:hAnsi="Times New Roman" w:cs="Times New Roman"/>
          <w:sz w:val="24"/>
          <w:szCs w:val="24"/>
        </w:rPr>
        <w:t xml:space="preserve"> </w:t>
      </w:r>
      <w:r w:rsidR="00D43EB6" w:rsidRPr="00716E4A">
        <w:rPr>
          <w:rFonts w:ascii="Times New Roman" w:eastAsia="Times New Roman" w:hAnsi="Times New Roman" w:cs="Times New Roman"/>
          <w:sz w:val="24"/>
          <w:szCs w:val="24"/>
          <w:lang w:val="uk-UA"/>
        </w:rPr>
        <w:t xml:space="preserve">Село Глибоке, що за 14 </w:t>
      </w:r>
      <w:r w:rsidR="00AF3134" w:rsidRPr="00716E4A">
        <w:rPr>
          <w:rFonts w:ascii="Times New Roman" w:eastAsia="Times New Roman" w:hAnsi="Times New Roman" w:cs="Times New Roman"/>
          <w:sz w:val="24"/>
          <w:szCs w:val="24"/>
          <w:lang w:val="uk-UA"/>
        </w:rPr>
        <w:t xml:space="preserve">кілометрів від обласного центру </w:t>
      </w:r>
      <w:r w:rsidR="00D43EB6" w:rsidRPr="00716E4A">
        <w:rPr>
          <w:rFonts w:ascii="Times New Roman" w:eastAsia="Times New Roman" w:hAnsi="Times New Roman" w:cs="Times New Roman"/>
          <w:sz w:val="24"/>
          <w:szCs w:val="24"/>
          <w:lang w:val="uk-UA"/>
        </w:rPr>
        <w:t>— одне з них. Ліси навколо поселення — справжній рай не тільки для завзятих грибників, а й для різноманітних сталкерів, шукачів пригод і спелеологів-початківців. Саме тут, серед густих заростей, численних ярів та балок вони відшуковують непримітні</w:t>
      </w:r>
      <w:r w:rsidR="00AF3134" w:rsidRPr="00716E4A">
        <w:rPr>
          <w:rFonts w:ascii="Times New Roman" w:eastAsia="Times New Roman" w:hAnsi="Times New Roman" w:cs="Times New Roman"/>
          <w:sz w:val="24"/>
          <w:szCs w:val="24"/>
          <w:lang w:val="uk-UA"/>
        </w:rPr>
        <w:t xml:space="preserve"> входи в старі закинуті штольні</w:t>
      </w:r>
      <w:r w:rsidR="00D43EB6" w:rsidRPr="00716E4A">
        <w:rPr>
          <w:rFonts w:ascii="Times New Roman" w:eastAsia="Times New Roman" w:hAnsi="Times New Roman" w:cs="Times New Roman"/>
          <w:sz w:val="24"/>
          <w:szCs w:val="24"/>
          <w:lang w:val="uk-UA"/>
        </w:rPr>
        <w:t xml:space="preserve"> у яких добували залізну руду.</w:t>
      </w:r>
    </w:p>
    <w:p w:rsidR="00D43EB6" w:rsidRPr="00716E4A" w:rsidRDefault="00D43EB6"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Підземелля, вирубані в лісистих схилах на північ від Глибокого, сягають довжини від кількох десятків до трьох сотень метрів. За деякими даними — утворені пустоти унаслідок добування залізної руди для Анталовецького ливарного цеху в 30-х роках XX ст. Проте жоден зі старожилів села не зміг достеменно пригадати, коли тут розпочався видобуток корисних копалин. З вуст старих навіть лунали версії, що було це ще 150–200 років тому. Єдине, що впевнено розповідають місцеві бабусі: у часи війни в штольнях люди цілими сім'ями переховувалися під час активних бойових дій.</w:t>
      </w:r>
    </w:p>
    <w:p w:rsidR="00D43EB6" w:rsidRPr="00716E4A" w:rsidRDefault="00D43EB6"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 xml:space="preserve">Сьогодні частина найбільших пустот унаслідок обвалів зникла назавжди, а інші утворили дивовижне поєднання природного печерного рельєфу й рукотворних лабіринтів. Стіни штолень мають специфічний червоно-рудий відтінок — унаслідок окислення заліза, яке міститься в породі. Прорубані вузькі ходи зазвичай закінчуються глухим кутом, але часом переходять у досить просторі зали з обваленими глибами й купою дрібного каміння. У штольнях Глибокого можна відчути всі принади справжніх печер: тут є ходи, у яких потрібно повзти на животі, є вертикальний кількаметровий колодязь, заплутані лабіринти, каскадні ніші і навіть </w:t>
      </w:r>
      <w:r w:rsidR="007637AC" w:rsidRPr="00716E4A">
        <w:rPr>
          <w:rFonts w:ascii="Times New Roman" w:eastAsia="Times New Roman" w:hAnsi="Times New Roman" w:cs="Times New Roman"/>
          <w:sz w:val="24"/>
          <w:szCs w:val="24"/>
          <w:lang w:val="uk-UA"/>
        </w:rPr>
        <w:t>струмки, що біжать дном печери.</w:t>
      </w:r>
    </w:p>
    <w:p w:rsidR="00D43EB6" w:rsidRPr="00716E4A" w:rsidRDefault="00D43EB6"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У незатоплених штольнях Глибокого живуть традиційні мешканці всіх підземель — кажани (див. також пам'ятка природи «Лилики» і Залізорудна штольня XIV ст.). Для того, аби зробити перепис</w:t>
      </w:r>
      <w:r w:rsidR="00AF3134" w:rsidRPr="00716E4A">
        <w:rPr>
          <w:rFonts w:ascii="Times New Roman" w:eastAsia="Times New Roman" w:hAnsi="Times New Roman" w:cs="Times New Roman"/>
          <w:sz w:val="24"/>
          <w:szCs w:val="24"/>
          <w:lang w:val="uk-UA"/>
        </w:rPr>
        <w:t xml:space="preserve"> їхньої популяції, сюди час від</w:t>
      </w:r>
      <w:r w:rsidRPr="00716E4A">
        <w:rPr>
          <w:rFonts w:ascii="Times New Roman" w:eastAsia="Times New Roman" w:hAnsi="Times New Roman" w:cs="Times New Roman"/>
          <w:sz w:val="24"/>
          <w:szCs w:val="24"/>
          <w:lang w:val="uk-UA"/>
        </w:rPr>
        <w:t xml:space="preserve"> часу навідуються ужгородські біологи. Окрім крилатих мишок, тут також можна зустріти саламандр, ящірок, жаб, слимаків і найрізноманітніших комах — метел</w:t>
      </w:r>
      <w:r w:rsidR="007637AC" w:rsidRPr="00716E4A">
        <w:rPr>
          <w:rFonts w:ascii="Times New Roman" w:eastAsia="Times New Roman" w:hAnsi="Times New Roman" w:cs="Times New Roman"/>
          <w:sz w:val="24"/>
          <w:szCs w:val="24"/>
          <w:lang w:val="uk-UA"/>
        </w:rPr>
        <w:t>иків, павуків, стоножок, жуків.</w:t>
      </w:r>
    </w:p>
    <w:p w:rsidR="00D43EB6" w:rsidRPr="00716E4A" w:rsidRDefault="00D43EB6" w:rsidP="008F0D52">
      <w:pPr>
        <w:tabs>
          <w:tab w:val="left" w:pos="840"/>
        </w:tabs>
        <w:spacing w:after="0" w:line="240" w:lineRule="auto"/>
        <w:ind w:firstLine="567"/>
        <w:jc w:val="both"/>
        <w:rPr>
          <w:rFonts w:ascii="Times New Roman" w:eastAsia="Times New Roman" w:hAnsi="Times New Roman" w:cs="Times New Roman"/>
          <w:sz w:val="24"/>
          <w:szCs w:val="24"/>
          <w:lang w:val="uk-UA"/>
        </w:rPr>
      </w:pPr>
      <w:r w:rsidRPr="00716E4A">
        <w:rPr>
          <w:rFonts w:ascii="Times New Roman" w:eastAsia="Times New Roman" w:hAnsi="Times New Roman" w:cs="Times New Roman"/>
          <w:sz w:val="24"/>
          <w:szCs w:val="24"/>
          <w:lang w:val="uk-UA"/>
        </w:rPr>
        <w:t xml:space="preserve">Цікаво, що штольні Глибокого — це така собі навчальна лабораторія й екзаменаційний майданчик для юних спелеологів. Саме тут вихованці спелеогуртка з Падіюну проходять свої перші практичні заняття з орієнтування й топозйомки (замальовування карти ходів печери). Проте досвідчені інструктори-спелеологи не радять людям без відповідних знань, спорядження й </w:t>
      </w:r>
      <w:r w:rsidRPr="00716E4A">
        <w:rPr>
          <w:rFonts w:ascii="Times New Roman" w:eastAsia="Times New Roman" w:hAnsi="Times New Roman" w:cs="Times New Roman"/>
          <w:sz w:val="24"/>
          <w:szCs w:val="24"/>
          <w:lang w:val="uk-UA"/>
        </w:rPr>
        <w:lastRenderedPageBreak/>
        <w:t>підготовки навідуватися до закинутих штолень. Імовірність травми, падіння каменя чи навіть нового обвалу не слід відкидати. Саме тому важливо бути обачним і знати</w:t>
      </w:r>
      <w:r w:rsidR="00AF3134" w:rsidRPr="00716E4A">
        <w:rPr>
          <w:rFonts w:ascii="Times New Roman" w:eastAsia="Times New Roman" w:hAnsi="Times New Roman" w:cs="Times New Roman"/>
          <w:sz w:val="24"/>
          <w:szCs w:val="24"/>
          <w:lang w:val="uk-UA"/>
        </w:rPr>
        <w:t xml:space="preserve"> спосіб дій у разі виникнення НС</w:t>
      </w:r>
      <w:r w:rsidRPr="00716E4A">
        <w:rPr>
          <w:rFonts w:ascii="Times New Roman" w:eastAsia="Times New Roman" w:hAnsi="Times New Roman" w:cs="Times New Roman"/>
          <w:sz w:val="24"/>
          <w:szCs w:val="24"/>
          <w:lang w:val="uk-UA"/>
        </w:rPr>
        <w:t>.</w:t>
      </w:r>
    </w:p>
    <w:p w:rsidR="00D43EB6" w:rsidRPr="00716E4A" w:rsidRDefault="00D43EB6" w:rsidP="00D43EB6">
      <w:pPr>
        <w:tabs>
          <w:tab w:val="left" w:pos="840"/>
        </w:tabs>
        <w:spacing w:after="0" w:line="360" w:lineRule="auto"/>
        <w:ind w:firstLine="567"/>
        <w:jc w:val="both"/>
        <w:rPr>
          <w:rFonts w:ascii="Times New Roman" w:eastAsia="Times New Roman" w:hAnsi="Times New Roman" w:cs="Times New Roman"/>
          <w:sz w:val="24"/>
          <w:szCs w:val="24"/>
          <w:lang w:val="uk-UA"/>
        </w:rPr>
      </w:pPr>
    </w:p>
    <w:p w:rsidR="00D37DFD" w:rsidRDefault="00D37DFD" w:rsidP="00B27F3E">
      <w:pPr>
        <w:tabs>
          <w:tab w:val="left" w:pos="840"/>
        </w:tabs>
        <w:spacing w:after="0" w:line="360" w:lineRule="auto"/>
        <w:jc w:val="both"/>
        <w:rPr>
          <w:rFonts w:ascii="Times New Roman" w:eastAsia="Times New Roman" w:hAnsi="Times New Roman" w:cs="Times New Roman"/>
          <w:sz w:val="24"/>
          <w:lang w:val="uk-UA"/>
        </w:rPr>
      </w:pPr>
    </w:p>
    <w:p w:rsidR="00946627" w:rsidRPr="00946627" w:rsidRDefault="00946627" w:rsidP="00946627">
      <w:pPr>
        <w:tabs>
          <w:tab w:val="left" w:pos="840"/>
        </w:tabs>
        <w:spacing w:after="0" w:line="360" w:lineRule="auto"/>
        <w:jc w:val="center"/>
        <w:rPr>
          <w:rFonts w:ascii="Times New Roman" w:eastAsia="Times New Roman" w:hAnsi="Times New Roman" w:cs="Times New Roman"/>
          <w:b/>
          <w:sz w:val="36"/>
          <w:szCs w:val="36"/>
          <w:lang w:val="uk-UA"/>
        </w:rPr>
      </w:pPr>
      <w:r w:rsidRPr="00946627">
        <w:rPr>
          <w:rFonts w:ascii="Times New Roman" w:eastAsia="Times New Roman" w:hAnsi="Times New Roman" w:cs="Times New Roman"/>
          <w:b/>
          <w:sz w:val="36"/>
          <w:szCs w:val="36"/>
          <w:lang w:val="uk-UA"/>
        </w:rPr>
        <w:t>Фінансово-бюджетна ситуація ТГ</w:t>
      </w:r>
    </w:p>
    <w:p w:rsidR="00617E23" w:rsidRDefault="00F8677A" w:rsidP="00A524A2">
      <w:pPr>
        <w:spacing w:after="0" w:line="240" w:lineRule="auto"/>
        <w:jc w:val="both"/>
        <w:rPr>
          <w:rFonts w:ascii="Times New Roman" w:eastAsia="Arial" w:hAnsi="Times New Roman" w:cs="Times New Roman"/>
          <w:sz w:val="24"/>
          <w:szCs w:val="24"/>
          <w:lang w:val="uk-UA"/>
        </w:rPr>
      </w:pPr>
      <w:r w:rsidRPr="00716E4A">
        <w:rPr>
          <w:rFonts w:ascii="Times New Roman" w:eastAsia="Arial" w:hAnsi="Times New Roman" w:cs="Times New Roman"/>
          <w:b/>
          <w:sz w:val="24"/>
          <w:szCs w:val="24"/>
          <w:lang w:val="uk-UA"/>
        </w:rPr>
        <w:t>Економічна база</w:t>
      </w:r>
      <w:r w:rsidR="007637AC" w:rsidRPr="00716E4A">
        <w:rPr>
          <w:rFonts w:ascii="Times New Roman" w:eastAsia="Arial" w:hAnsi="Times New Roman" w:cs="Times New Roman"/>
          <w:sz w:val="24"/>
          <w:szCs w:val="24"/>
          <w:lang w:val="uk-UA"/>
        </w:rPr>
        <w:t xml:space="preserve"> Баранинської </w:t>
      </w:r>
      <w:r w:rsidRPr="00716E4A">
        <w:rPr>
          <w:rFonts w:ascii="Times New Roman" w:eastAsia="Arial" w:hAnsi="Times New Roman" w:cs="Times New Roman"/>
          <w:sz w:val="24"/>
          <w:szCs w:val="24"/>
          <w:lang w:val="uk-UA"/>
        </w:rPr>
        <w:t xml:space="preserve">ТГ формується за рахунок підприємств/установ, що представляють різні види економічної діяльності: від туристично-відпочинкової до сільського господарства. Як наслідок, зайнятість місцевого населення, в значній мірі, пов’язана саме із місцевою економікою. </w:t>
      </w:r>
    </w:p>
    <w:p w:rsidR="004E4C25" w:rsidRPr="00716E4A" w:rsidRDefault="004E4C25" w:rsidP="00A524A2">
      <w:pPr>
        <w:spacing w:after="0" w:line="240" w:lineRule="auto"/>
        <w:jc w:val="both"/>
        <w:rPr>
          <w:rFonts w:ascii="Times New Roman" w:eastAsia="Arial" w:hAnsi="Times New Roman" w:cs="Times New Roman"/>
          <w:sz w:val="24"/>
          <w:szCs w:val="24"/>
          <w:lang w:val="uk-UA"/>
        </w:rPr>
      </w:pPr>
    </w:p>
    <w:p w:rsidR="00B27F3E" w:rsidRPr="00C64538" w:rsidRDefault="00C64538" w:rsidP="00B27F3E">
      <w:pPr>
        <w:jc w:val="both"/>
        <w:rPr>
          <w:rFonts w:ascii="Arial" w:eastAsia="Arial" w:hAnsi="Arial" w:cs="Arial"/>
          <w:lang w:val="uk-UA"/>
        </w:rPr>
      </w:pPr>
      <w:r>
        <w:rPr>
          <w:noProof/>
        </w:rPr>
        <w:drawing>
          <wp:inline distT="0" distB="0" distL="0" distR="0" wp14:anchorId="40127278" wp14:editId="27DDB326">
            <wp:extent cx="6391275" cy="36118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91275" cy="3611880"/>
                    </a:xfrm>
                    <a:prstGeom prst="rect">
                      <a:avLst/>
                    </a:prstGeom>
                  </pic:spPr>
                </pic:pic>
              </a:graphicData>
            </a:graphic>
          </wp:inline>
        </w:drawing>
      </w:r>
    </w:p>
    <w:p w:rsidR="00B27F3E" w:rsidRDefault="00B27F3E" w:rsidP="00B27F3E">
      <w:pPr>
        <w:jc w:val="both"/>
        <w:rPr>
          <w:rFonts w:ascii="Arial" w:eastAsia="Arial" w:hAnsi="Arial" w:cs="Arial"/>
          <w:lang w:val="uk-UA"/>
        </w:rPr>
      </w:pPr>
    </w:p>
    <w:p w:rsidR="00D37DFD" w:rsidRPr="00B27F3E" w:rsidRDefault="00D37DFD" w:rsidP="00B27F3E">
      <w:pPr>
        <w:jc w:val="both"/>
        <w:rPr>
          <w:rFonts w:ascii="Arial" w:eastAsia="Arial" w:hAnsi="Arial" w:cs="Arial"/>
          <w:lang w:val="uk-UA"/>
        </w:rPr>
      </w:pPr>
    </w:p>
    <w:p w:rsidR="00617E23" w:rsidRDefault="00F8677A" w:rsidP="00716E4A">
      <w:pPr>
        <w:ind w:firstLine="720"/>
        <w:jc w:val="center"/>
        <w:rPr>
          <w:rFonts w:ascii="Times New Roman" w:eastAsia="Calibri" w:hAnsi="Times New Roman" w:cs="Times New Roman"/>
          <w:b/>
          <w:sz w:val="28"/>
          <w:szCs w:val="28"/>
        </w:rPr>
      </w:pPr>
      <w:r w:rsidRPr="00D37DFD">
        <w:rPr>
          <w:rFonts w:ascii="Times New Roman" w:eastAsia="Calibri" w:hAnsi="Times New Roman" w:cs="Times New Roman"/>
          <w:b/>
          <w:sz w:val="28"/>
          <w:szCs w:val="28"/>
        </w:rPr>
        <w:t>Найбільші платники податків у г</w:t>
      </w:r>
      <w:r w:rsidR="002D00BC" w:rsidRPr="00D37DFD">
        <w:rPr>
          <w:rFonts w:ascii="Times New Roman" w:eastAsia="Calibri" w:hAnsi="Times New Roman" w:cs="Times New Roman"/>
          <w:b/>
          <w:sz w:val="28"/>
          <w:szCs w:val="28"/>
        </w:rPr>
        <w:t>ромаді, тис. грн. (20</w:t>
      </w:r>
      <w:r w:rsidR="00716E4A" w:rsidRPr="00D37DFD">
        <w:rPr>
          <w:rFonts w:ascii="Times New Roman" w:eastAsia="Calibri" w:hAnsi="Times New Roman" w:cs="Times New Roman"/>
          <w:b/>
          <w:sz w:val="28"/>
          <w:szCs w:val="28"/>
          <w:lang w:val="uk-UA"/>
        </w:rPr>
        <w:t>22</w:t>
      </w:r>
      <w:r w:rsidRPr="00D37DFD">
        <w:rPr>
          <w:rFonts w:ascii="Times New Roman" w:eastAsia="Calibri" w:hAnsi="Times New Roman" w:cs="Times New Roman"/>
          <w:b/>
          <w:sz w:val="28"/>
          <w:szCs w:val="28"/>
        </w:rPr>
        <w:t xml:space="preserve"> р.)</w:t>
      </w:r>
    </w:p>
    <w:p w:rsidR="00DD6ACB" w:rsidRPr="00D37DFD" w:rsidRDefault="00DD6ACB" w:rsidP="00716E4A">
      <w:pPr>
        <w:ind w:firstLine="720"/>
        <w:jc w:val="center"/>
        <w:rPr>
          <w:rFonts w:ascii="Times New Roman" w:eastAsia="Calibri" w:hAnsi="Times New Roman" w:cs="Times New Roman"/>
          <w:b/>
          <w:sz w:val="28"/>
          <w:szCs w:val="28"/>
        </w:rPr>
      </w:pPr>
    </w:p>
    <w:tbl>
      <w:tblPr>
        <w:tblW w:w="9932" w:type="dxa"/>
        <w:tblInd w:w="108" w:type="dxa"/>
        <w:tblCellMar>
          <w:left w:w="10" w:type="dxa"/>
          <w:right w:w="10" w:type="dxa"/>
        </w:tblCellMar>
        <w:tblLook w:val="0000" w:firstRow="0" w:lastRow="0" w:firstColumn="0" w:lastColumn="0" w:noHBand="0" w:noVBand="0"/>
      </w:tblPr>
      <w:tblGrid>
        <w:gridCol w:w="436"/>
        <w:gridCol w:w="4100"/>
        <w:gridCol w:w="1276"/>
        <w:gridCol w:w="1279"/>
        <w:gridCol w:w="1415"/>
        <w:gridCol w:w="1426"/>
      </w:tblGrid>
      <w:tr w:rsidR="00617E23"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716E4A" w:rsidRDefault="00617E23">
            <w:pPr>
              <w:rPr>
                <w:rFonts w:ascii="Times New Roman" w:eastAsia="Calibri" w:hAnsi="Times New Roman" w:cs="Times New Roman"/>
                <w:color w:val="FF0000"/>
              </w:rPr>
            </w:pP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D37DFD" w:rsidRDefault="00F8677A" w:rsidP="00DF0CF4">
            <w:pPr>
              <w:jc w:val="center"/>
              <w:rPr>
                <w:rFonts w:ascii="Times New Roman" w:eastAsia="Calibri" w:hAnsi="Times New Roman" w:cs="Times New Roman"/>
                <w:b/>
              </w:rPr>
            </w:pPr>
            <w:r w:rsidRPr="00D37DFD">
              <w:rPr>
                <w:rFonts w:ascii="Times New Roman" w:eastAsia="Calibri" w:hAnsi="Times New Roman" w:cs="Times New Roman"/>
                <w:b/>
              </w:rPr>
              <w:t>Назва</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D37DFD" w:rsidRDefault="00F8677A" w:rsidP="00DF0CF4">
            <w:pPr>
              <w:jc w:val="center"/>
              <w:rPr>
                <w:rFonts w:ascii="Times New Roman" w:eastAsia="Calibri" w:hAnsi="Times New Roman" w:cs="Times New Roman"/>
                <w:b/>
              </w:rPr>
            </w:pPr>
            <w:r w:rsidRPr="00D37DFD">
              <w:rPr>
                <w:rFonts w:ascii="Times New Roman" w:eastAsia="Calibri" w:hAnsi="Times New Roman" w:cs="Times New Roman"/>
                <w:b/>
              </w:rPr>
              <w:t>Сплачено ПДФО</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D37DFD" w:rsidRDefault="00F8677A" w:rsidP="00DF0CF4">
            <w:pPr>
              <w:jc w:val="center"/>
              <w:rPr>
                <w:rFonts w:ascii="Times New Roman" w:eastAsia="Calibri" w:hAnsi="Times New Roman" w:cs="Times New Roman"/>
                <w:b/>
              </w:rPr>
            </w:pPr>
            <w:r w:rsidRPr="00D37DFD">
              <w:rPr>
                <w:rFonts w:ascii="Times New Roman" w:eastAsia="Calibri" w:hAnsi="Times New Roman" w:cs="Times New Roman"/>
                <w:b/>
              </w:rPr>
              <w:t>Акциз</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D37DFD" w:rsidRDefault="00F8677A" w:rsidP="00DF0CF4">
            <w:pPr>
              <w:jc w:val="center"/>
              <w:rPr>
                <w:rFonts w:ascii="Times New Roman" w:eastAsia="Calibri" w:hAnsi="Times New Roman" w:cs="Times New Roman"/>
                <w:b/>
              </w:rPr>
            </w:pPr>
            <w:r w:rsidRPr="00D37DFD">
              <w:rPr>
                <w:rFonts w:ascii="Times New Roman" w:eastAsia="Calibri" w:hAnsi="Times New Roman" w:cs="Times New Roman"/>
                <w:b/>
              </w:rPr>
              <w:t>Плата за землю</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D37DFD" w:rsidRDefault="00F8677A" w:rsidP="00DF0CF4">
            <w:pPr>
              <w:jc w:val="center"/>
              <w:rPr>
                <w:rFonts w:ascii="Times New Roman" w:eastAsia="Calibri" w:hAnsi="Times New Roman" w:cs="Times New Roman"/>
                <w:b/>
              </w:rPr>
            </w:pPr>
            <w:r w:rsidRPr="00D37DFD">
              <w:rPr>
                <w:rFonts w:ascii="Times New Roman" w:eastAsia="Calibri" w:hAnsi="Times New Roman" w:cs="Times New Roman"/>
                <w:b/>
              </w:rPr>
              <w:t>Податок на нерухомість</w:t>
            </w:r>
          </w:p>
        </w:tc>
      </w:tr>
      <w:tr w:rsidR="00542FEA" w:rsidTr="00915788">
        <w:trPr>
          <w:trHeight w:val="44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865821" w:rsidRDefault="00542FEA" w:rsidP="00542FEA">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542FEA">
            <w:pPr>
              <w:spacing w:after="0" w:line="240" w:lineRule="auto"/>
              <w:rPr>
                <w:rFonts w:ascii="Times New Roman" w:eastAsia="Calibri" w:hAnsi="Times New Roman" w:cs="Times New Roman"/>
                <w:lang w:val="uk-UA"/>
              </w:rPr>
            </w:pPr>
            <w:r w:rsidRPr="00D37DFD">
              <w:rPr>
                <w:rFonts w:ascii="Times New Roman" w:eastAsia="Calibri" w:hAnsi="Times New Roman" w:cs="Times New Roman"/>
              </w:rPr>
              <w:t xml:space="preserve">ТОВ </w:t>
            </w:r>
            <w:r w:rsidR="00ED4669" w:rsidRPr="00D37DFD">
              <w:rPr>
                <w:rFonts w:ascii="Times New Roman" w:eastAsia="Calibri" w:hAnsi="Times New Roman" w:cs="Times New Roman"/>
                <w:lang w:val="uk-UA"/>
              </w:rPr>
              <w:t>«</w:t>
            </w:r>
            <w:r w:rsidRPr="00D37DFD">
              <w:rPr>
                <w:rFonts w:ascii="Times New Roman" w:eastAsia="Calibri" w:hAnsi="Times New Roman" w:cs="Times New Roman"/>
              </w:rPr>
              <w:t>САЛАМАНДРА-ЗАКАР</w:t>
            </w:r>
            <w:r w:rsidRPr="00D37DFD">
              <w:rPr>
                <w:rFonts w:ascii="Times New Roman" w:eastAsia="Calibri" w:hAnsi="Times New Roman" w:cs="Times New Roman"/>
                <w:lang w:val="uk-UA"/>
              </w:rPr>
              <w:t>ПАТТЯ</w:t>
            </w:r>
            <w:r w:rsidR="00ED4669" w:rsidRPr="00D37DFD">
              <w:rPr>
                <w:rFonts w:ascii="Times New Roman" w:eastAsia="Calibri" w:hAnsi="Times New Roman" w:cs="Times New Roman"/>
                <w:lang w:val="uk-UA"/>
              </w:rPr>
              <w:t>»</w:t>
            </w:r>
          </w:p>
          <w:p w:rsidR="00542FEA" w:rsidRPr="00D37DFD" w:rsidRDefault="00542FEA" w:rsidP="00542FEA">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D37DFD" w:rsidRDefault="00542FEA" w:rsidP="00865821">
            <w:pPr>
              <w:jc w:val="center"/>
              <w:rPr>
                <w:rFonts w:ascii="Times New Roman" w:hAnsi="Times New Roman" w:cs="Times New Roman"/>
              </w:rPr>
            </w:pPr>
            <w:r w:rsidRPr="00D37DFD">
              <w:rPr>
                <w:rFonts w:ascii="Times New Roman" w:hAnsi="Times New Roman" w:cs="Times New Roman"/>
              </w:rPr>
              <w:t>6 423,4</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D37DFD" w:rsidRDefault="00542FEA" w:rsidP="00865821">
            <w:pPr>
              <w:jc w:val="center"/>
              <w:rPr>
                <w:rFonts w:ascii="Times New Roman" w:hAnsi="Times New Roman" w:cs="Times New Roman"/>
              </w:rPr>
            </w:pPr>
            <w:r w:rsidRPr="00D37DFD">
              <w:rPr>
                <w:rFonts w:ascii="Times New Roman" w:hAnsi="Times New Roman" w:cs="Times New Roman"/>
              </w:rPr>
              <w:t>466,2</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r>
      <w:tr w:rsidR="00542FEA"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865821" w:rsidRDefault="00542FEA" w:rsidP="00542FEA">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542FEA">
            <w:pPr>
              <w:spacing w:after="0" w:line="240" w:lineRule="auto"/>
              <w:rPr>
                <w:rFonts w:ascii="Times New Roman" w:eastAsia="Calibri" w:hAnsi="Times New Roman" w:cs="Times New Roman"/>
              </w:rPr>
            </w:pPr>
            <w:r w:rsidRPr="00D37DFD">
              <w:rPr>
                <w:rFonts w:ascii="Times New Roman" w:eastAsia="Calibri" w:hAnsi="Times New Roman" w:cs="Times New Roman"/>
              </w:rPr>
              <w:t xml:space="preserve">ТОВ </w:t>
            </w:r>
            <w:r w:rsidR="00DF0CF4" w:rsidRPr="00D37DFD">
              <w:rPr>
                <w:rFonts w:ascii="Times New Roman" w:eastAsia="Calibri" w:hAnsi="Times New Roman" w:cs="Times New Roman"/>
              </w:rPr>
              <w:t>«ТЕРМАЛ-СТАР»</w:t>
            </w:r>
          </w:p>
          <w:p w:rsidR="00542FEA" w:rsidRPr="00D37DFD" w:rsidRDefault="00542FEA" w:rsidP="00542FEA">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D37DFD" w:rsidRDefault="00542FEA" w:rsidP="00865821">
            <w:pPr>
              <w:jc w:val="center"/>
              <w:rPr>
                <w:rFonts w:ascii="Times New Roman" w:hAnsi="Times New Roman" w:cs="Times New Roman"/>
              </w:rPr>
            </w:pPr>
            <w:r w:rsidRPr="00D37DFD">
              <w:rPr>
                <w:rFonts w:ascii="Times New Roman" w:hAnsi="Times New Roman" w:cs="Times New Roman"/>
              </w:rPr>
              <w:t>2 018,0</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D37DFD" w:rsidRDefault="00542FEA" w:rsidP="00865821">
            <w:pPr>
              <w:jc w:val="center"/>
              <w:rPr>
                <w:rFonts w:ascii="Times New Roman"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D37DFD" w:rsidRDefault="00542FEA" w:rsidP="00865821">
            <w:pPr>
              <w:jc w:val="center"/>
              <w:rPr>
                <w:rFonts w:ascii="Times New Roman"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D37DFD" w:rsidRDefault="00542FEA" w:rsidP="00865821">
            <w:pPr>
              <w:jc w:val="center"/>
              <w:rPr>
                <w:rFonts w:ascii="Times New Roman" w:hAnsi="Times New Roman" w:cs="Times New Roman"/>
              </w:rPr>
            </w:pPr>
            <w:r w:rsidRPr="00D37DFD">
              <w:rPr>
                <w:rFonts w:ascii="Times New Roman" w:hAnsi="Times New Roman" w:cs="Times New Roman"/>
              </w:rPr>
              <w:t>228,5</w:t>
            </w:r>
          </w:p>
        </w:tc>
      </w:tr>
      <w:tr w:rsidR="00542FEA"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865821" w:rsidRDefault="00542FEA" w:rsidP="00542FEA">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3</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542FEA">
            <w:pPr>
              <w:spacing w:after="0" w:line="240" w:lineRule="auto"/>
              <w:rPr>
                <w:rFonts w:ascii="Times New Roman" w:eastAsia="Calibri" w:hAnsi="Times New Roman" w:cs="Times New Roman"/>
              </w:rPr>
            </w:pPr>
            <w:r w:rsidRPr="00D37DFD">
              <w:rPr>
                <w:rFonts w:ascii="Times New Roman" w:eastAsia="Calibri" w:hAnsi="Times New Roman" w:cs="Times New Roman"/>
              </w:rPr>
              <w:t>Ужгородське МУВГ</w:t>
            </w:r>
          </w:p>
          <w:p w:rsidR="00542FEA" w:rsidRPr="00D37DFD" w:rsidRDefault="00542FEA" w:rsidP="00542FEA">
            <w:pPr>
              <w:spacing w:after="0" w:line="240" w:lineRule="auto"/>
              <w:rPr>
                <w:rFonts w:ascii="Times New Roman" w:eastAsia="Calibri" w:hAnsi="Times New Roman" w:cs="Times New Roman"/>
              </w:rPr>
            </w:pPr>
          </w:p>
        </w:tc>
        <w:tc>
          <w:tcPr>
            <w:tcW w:w="1276" w:type="dxa"/>
            <w:tcMar>
              <w:left w:w="108" w:type="dxa"/>
              <w:right w:w="108" w:type="dxa"/>
            </w:tcMar>
          </w:tcPr>
          <w:p w:rsidR="00542FEA" w:rsidRPr="00D37DFD" w:rsidRDefault="00542FEA" w:rsidP="00865821">
            <w:pPr>
              <w:jc w:val="center"/>
              <w:rPr>
                <w:rFonts w:ascii="Times New Roman" w:hAnsi="Times New Roman" w:cs="Times New Roman"/>
                <w:lang w:val="uk-UA"/>
              </w:rPr>
            </w:pPr>
            <w:r w:rsidRPr="00D37DFD">
              <w:rPr>
                <w:rFonts w:ascii="Times New Roman" w:hAnsi="Times New Roman" w:cs="Times New Roman"/>
                <w:lang w:val="uk-UA"/>
              </w:rPr>
              <w:t>2 096,6</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r>
      <w:tr w:rsidR="00264D9D"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865821" w:rsidRDefault="00264D9D" w:rsidP="00264D9D">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4</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64D9D" w:rsidRPr="00D37DFD" w:rsidRDefault="00264D9D" w:rsidP="00264D9D">
            <w:pPr>
              <w:spacing w:after="0" w:line="240" w:lineRule="auto"/>
              <w:rPr>
                <w:rFonts w:ascii="Times New Roman" w:eastAsia="Calibri" w:hAnsi="Times New Roman" w:cs="Times New Roman"/>
              </w:rPr>
            </w:pPr>
            <w:r w:rsidRPr="00D37DFD">
              <w:rPr>
                <w:rFonts w:ascii="Times New Roman" w:eastAsia="Calibri" w:hAnsi="Times New Roman" w:cs="Times New Roman"/>
              </w:rPr>
              <w:t>Укрінтеравтосервіс-Закарпаття</w:t>
            </w:r>
          </w:p>
          <w:p w:rsidR="00264D9D" w:rsidRPr="00D37DFD" w:rsidRDefault="00264D9D" w:rsidP="00264D9D">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D37DFD" w:rsidRDefault="00264D9D" w:rsidP="00865821">
            <w:pPr>
              <w:jc w:val="center"/>
              <w:rPr>
                <w:rFonts w:ascii="Times New Roman" w:hAnsi="Times New Roman" w:cs="Times New Roman"/>
              </w:rPr>
            </w:pPr>
            <w:r w:rsidRPr="00D37DFD">
              <w:rPr>
                <w:rFonts w:ascii="Times New Roman" w:hAnsi="Times New Roman" w:cs="Times New Roman"/>
              </w:rPr>
              <w:lastRenderedPageBreak/>
              <w:t>2 933,2</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D37DFD" w:rsidRDefault="00264D9D" w:rsidP="00865821">
            <w:pPr>
              <w:jc w:val="center"/>
              <w:rPr>
                <w:rFonts w:ascii="Times New Roman"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D37DFD" w:rsidRDefault="00264D9D" w:rsidP="00865821">
            <w:pPr>
              <w:jc w:val="center"/>
              <w:rPr>
                <w:rFonts w:ascii="Times New Roman" w:hAnsi="Times New Roman" w:cs="Times New Roman"/>
              </w:rPr>
            </w:pPr>
            <w:r w:rsidRPr="00D37DFD">
              <w:rPr>
                <w:rFonts w:ascii="Times New Roman" w:hAnsi="Times New Roman" w:cs="Times New Roman"/>
              </w:rPr>
              <w:t>71,6</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64D9D" w:rsidRPr="00D37DFD" w:rsidRDefault="00264D9D" w:rsidP="00865821">
            <w:pPr>
              <w:spacing w:after="0" w:line="240" w:lineRule="auto"/>
              <w:jc w:val="center"/>
              <w:rPr>
                <w:rFonts w:ascii="Times New Roman" w:eastAsia="Calibri" w:hAnsi="Times New Roman" w:cs="Times New Roman"/>
                <w:color w:val="FF0000"/>
                <w:highlight w:val="yellow"/>
              </w:rPr>
            </w:pPr>
          </w:p>
        </w:tc>
      </w:tr>
      <w:tr w:rsidR="00264D9D"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865821" w:rsidRDefault="00264D9D" w:rsidP="00264D9D">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5</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64D9D" w:rsidRPr="00D37DFD" w:rsidRDefault="00264D9D" w:rsidP="00264D9D">
            <w:pPr>
              <w:spacing w:after="0" w:line="240" w:lineRule="auto"/>
              <w:rPr>
                <w:rFonts w:ascii="Times New Roman" w:eastAsia="Calibri" w:hAnsi="Times New Roman" w:cs="Times New Roman"/>
              </w:rPr>
            </w:pPr>
            <w:r w:rsidRPr="00D37DFD">
              <w:rPr>
                <w:rFonts w:ascii="Times New Roman" w:eastAsia="Calibri" w:hAnsi="Times New Roman" w:cs="Times New Roman"/>
              </w:rPr>
              <w:t>ТОВ САНАТОРН</w:t>
            </w:r>
            <w:r w:rsidR="00865821" w:rsidRPr="00D37DFD">
              <w:rPr>
                <w:rFonts w:ascii="Times New Roman" w:eastAsia="Calibri" w:hAnsi="Times New Roman" w:cs="Times New Roman"/>
                <w:lang w:val="uk-UA"/>
              </w:rPr>
              <w:t>ИЙ</w:t>
            </w:r>
            <w:r w:rsidRPr="00D37DFD">
              <w:rPr>
                <w:rFonts w:ascii="Times New Roman" w:eastAsia="Calibri" w:hAnsi="Times New Roman" w:cs="Times New Roman"/>
              </w:rPr>
              <w:t xml:space="preserve"> КОМПЛ</w:t>
            </w:r>
            <w:r w:rsidR="00865821" w:rsidRPr="00D37DFD">
              <w:rPr>
                <w:rFonts w:ascii="Times New Roman" w:eastAsia="Calibri" w:hAnsi="Times New Roman" w:cs="Times New Roman"/>
                <w:lang w:val="uk-UA"/>
              </w:rPr>
              <w:t>ЕКС</w:t>
            </w:r>
            <w:r w:rsidRPr="00D37DFD">
              <w:rPr>
                <w:rFonts w:ascii="Times New Roman" w:eastAsia="Calibri" w:hAnsi="Times New Roman" w:cs="Times New Roman"/>
              </w:rPr>
              <w:t xml:space="preserve"> ДЕРЕНІВСЬКА КУПІЛЬ</w:t>
            </w:r>
          </w:p>
          <w:p w:rsidR="00264D9D" w:rsidRPr="00D37DFD" w:rsidRDefault="00264D9D" w:rsidP="00264D9D">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D37DFD" w:rsidRDefault="00264D9D" w:rsidP="00865821">
            <w:pPr>
              <w:jc w:val="center"/>
              <w:rPr>
                <w:rFonts w:ascii="Times New Roman" w:hAnsi="Times New Roman" w:cs="Times New Roman"/>
              </w:rPr>
            </w:pPr>
            <w:r w:rsidRPr="00D37DFD">
              <w:rPr>
                <w:rFonts w:ascii="Times New Roman" w:hAnsi="Times New Roman" w:cs="Times New Roman"/>
              </w:rPr>
              <w:t>1 120,5</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D37DFD" w:rsidRDefault="00264D9D" w:rsidP="00865821">
            <w:pPr>
              <w:jc w:val="center"/>
              <w:rPr>
                <w:rFonts w:ascii="Times New Roman"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D37DFD" w:rsidRDefault="00264D9D" w:rsidP="00865821">
            <w:pPr>
              <w:jc w:val="center"/>
              <w:rPr>
                <w:rFonts w:ascii="Times New Roman"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D9D" w:rsidRPr="00D37DFD" w:rsidRDefault="00264D9D" w:rsidP="00865821">
            <w:pPr>
              <w:jc w:val="center"/>
              <w:rPr>
                <w:rFonts w:ascii="Times New Roman" w:hAnsi="Times New Roman" w:cs="Times New Roman"/>
              </w:rPr>
            </w:pPr>
            <w:r w:rsidRPr="00D37DFD">
              <w:rPr>
                <w:rFonts w:ascii="Times New Roman" w:hAnsi="Times New Roman" w:cs="Times New Roman"/>
              </w:rPr>
              <w:t>336,2</w:t>
            </w: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6</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 «Золота гірка»</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1 615,5</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104,5</w:t>
            </w: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7</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w:t>
            </w:r>
            <w:r w:rsidRPr="00D37DFD">
              <w:rPr>
                <w:rFonts w:ascii="Times New Roman" w:eastAsia="Calibri" w:hAnsi="Times New Roman" w:cs="Times New Roman"/>
                <w:lang w:val="uk-UA"/>
              </w:rPr>
              <w:t xml:space="preserve"> «</w:t>
            </w:r>
            <w:r w:rsidRPr="00D37DFD">
              <w:rPr>
                <w:rFonts w:ascii="Times New Roman" w:eastAsia="Calibri" w:hAnsi="Times New Roman" w:cs="Times New Roman"/>
              </w:rPr>
              <w:t>АТБ-маркет»</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976,0</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746,4</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color w:val="FF0000"/>
                <w:highlight w:val="yellow"/>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color w:val="FF0000"/>
                <w:highlight w:val="yellow"/>
              </w:rPr>
            </w:pPr>
          </w:p>
        </w:tc>
      </w:tr>
      <w:tr w:rsidR="00542FEA"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865821" w:rsidRDefault="00542FEA" w:rsidP="00542FEA">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8</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542FEA">
            <w:pPr>
              <w:spacing w:after="0" w:line="240" w:lineRule="auto"/>
              <w:rPr>
                <w:rFonts w:ascii="Times New Roman" w:eastAsia="Calibri" w:hAnsi="Times New Roman" w:cs="Times New Roman"/>
              </w:rPr>
            </w:pPr>
            <w:r w:rsidRPr="00D37DFD">
              <w:rPr>
                <w:rFonts w:ascii="Times New Roman" w:eastAsia="Calibri" w:hAnsi="Times New Roman" w:cs="Times New Roman"/>
              </w:rPr>
              <w:t>ПРЕВЕНШН ГОСПIТАЛЬ ТОВ</w:t>
            </w:r>
          </w:p>
          <w:p w:rsidR="00542FEA" w:rsidRPr="00D37DFD" w:rsidRDefault="00542FEA" w:rsidP="00542FEA">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845A00" w:rsidP="00865821">
            <w:pPr>
              <w:spacing w:after="0" w:line="240" w:lineRule="auto"/>
              <w:jc w:val="center"/>
              <w:rPr>
                <w:rFonts w:ascii="Times New Roman" w:eastAsia="Calibri" w:hAnsi="Times New Roman" w:cs="Times New Roman"/>
                <w:highlight w:val="yellow"/>
              </w:rPr>
            </w:pPr>
            <w:r w:rsidRPr="00D37DFD">
              <w:rPr>
                <w:rFonts w:ascii="Times New Roman" w:eastAsia="Calibri" w:hAnsi="Times New Roman" w:cs="Times New Roman"/>
              </w:rPr>
              <w:t>983,7</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r>
      <w:tr w:rsidR="00542FEA"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42FEA" w:rsidRPr="00865821" w:rsidRDefault="00542FEA" w:rsidP="00542FEA">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9</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542FEA">
            <w:pPr>
              <w:spacing w:after="0" w:line="240" w:lineRule="auto"/>
              <w:rPr>
                <w:rFonts w:ascii="Times New Roman" w:eastAsia="Calibri" w:hAnsi="Times New Roman" w:cs="Times New Roman"/>
              </w:rPr>
            </w:pPr>
            <w:r w:rsidRPr="00D37DFD">
              <w:rPr>
                <w:rFonts w:ascii="Times New Roman" w:eastAsia="Calibri" w:hAnsi="Times New Roman" w:cs="Times New Roman"/>
              </w:rPr>
              <w:t>Приватне підприємство Ліга Трейд Плюс</w:t>
            </w:r>
          </w:p>
          <w:p w:rsidR="00542FEA" w:rsidRPr="00D37DFD" w:rsidRDefault="00542FEA" w:rsidP="00542FEA">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845A00" w:rsidP="00865821">
            <w:pPr>
              <w:spacing w:after="0" w:line="240" w:lineRule="auto"/>
              <w:jc w:val="center"/>
              <w:rPr>
                <w:rFonts w:ascii="Times New Roman" w:eastAsia="Calibri" w:hAnsi="Times New Roman" w:cs="Times New Roman"/>
                <w:color w:val="FF0000"/>
                <w:highlight w:val="yellow"/>
              </w:rPr>
            </w:pPr>
            <w:r w:rsidRPr="00D37DFD">
              <w:rPr>
                <w:rFonts w:ascii="Times New Roman" w:eastAsia="Calibri" w:hAnsi="Times New Roman" w:cs="Times New Roman"/>
                <w:lang w:val="uk-UA" w:eastAsia="en-US"/>
              </w:rPr>
              <w:t>651,2</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42FEA" w:rsidRPr="00D37DFD" w:rsidRDefault="00542FEA" w:rsidP="00865821">
            <w:pPr>
              <w:spacing w:after="0" w:line="240" w:lineRule="auto"/>
              <w:jc w:val="center"/>
              <w:rPr>
                <w:rFonts w:ascii="Times New Roman" w:eastAsia="Calibri" w:hAnsi="Times New Roman" w:cs="Times New Roman"/>
                <w:color w:val="FF0000"/>
                <w:highlight w:val="yellow"/>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10</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ПП «Латекс»</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622,7</w:t>
            </w: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198,9</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51,6</w:t>
            </w: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11</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DF0CF4" w:rsidP="00845A00">
            <w:pPr>
              <w:rPr>
                <w:rFonts w:ascii="Times New Roman" w:hAnsi="Times New Roman" w:cs="Times New Roman"/>
              </w:rPr>
            </w:pPr>
            <w:r w:rsidRPr="00D37DFD">
              <w:rPr>
                <w:rFonts w:ascii="Times New Roman" w:hAnsi="Times New Roman" w:cs="Times New Roman"/>
              </w:rPr>
              <w:t>ТзОВ «ОККО-ДРАЙВ»</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377,9</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12</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 «Меморі»</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195,1</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13</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БАЗА, ТОВ</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rPr>
              <w:t>171,6</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14</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 «Альянс Холдинг»</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66,1</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15</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МАКСI ЕНЕРДЖI ТОВ</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57,7</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16</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 «ЄВРО ДРІНК»</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56,4</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17</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ПП ВКФ «ЗЛАГОДА»</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41,4</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18</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ВОЛИНЬТАБАК, ТОВ</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38,6</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19</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АТ «УЖГОРОДСЬКЕ АТП 12107»</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159,9</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24,9</w:t>
            </w: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20</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АТ «УКРТЕЛЕКОМ»</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110,2</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D37DFD" w:rsidRDefault="00845A00" w:rsidP="00865821">
            <w:pPr>
              <w:jc w:val="center"/>
              <w:rPr>
                <w:rFonts w:ascii="Times New Roman" w:hAnsi="Times New Roman" w:cs="Times New Roman"/>
              </w:rPr>
            </w:pPr>
            <w:r w:rsidRPr="00D37DFD">
              <w:rPr>
                <w:rFonts w:ascii="Times New Roman" w:hAnsi="Times New Roman" w:cs="Times New Roman"/>
              </w:rPr>
              <w:t>15,9</w:t>
            </w: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21</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АТ «УКРТРАНСНАФТА»</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65821"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130,2</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22</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 «РИНОК КАСЛЕКС»</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65821"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141,0</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rPr>
          <w:trHeight w:val="295"/>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23</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rPr>
                <w:rFonts w:ascii="Times New Roman" w:eastAsia="Calibri" w:hAnsi="Times New Roman" w:cs="Times New Roman"/>
                <w:lang w:val="uk-UA"/>
              </w:rPr>
            </w:pPr>
            <w:r w:rsidRPr="00D37DFD">
              <w:rPr>
                <w:rFonts w:ascii="Times New Roman" w:eastAsia="Calibri" w:hAnsi="Times New Roman" w:cs="Times New Roman"/>
                <w:lang w:val="uk-UA"/>
              </w:rPr>
              <w:t>ДП «УЖГОРОДСЬКИЙ ЛІСГОСП»</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65821" w:rsidP="00865821">
            <w:pPr>
              <w:spacing w:after="0" w:line="240" w:lineRule="auto"/>
              <w:jc w:val="center"/>
              <w:rPr>
                <w:rFonts w:ascii="Times New Roman" w:eastAsia="Calibri" w:hAnsi="Times New Roman" w:cs="Times New Roman"/>
                <w:lang w:val="uk-UA"/>
              </w:rPr>
            </w:pPr>
            <w:r w:rsidRPr="00D37DFD">
              <w:rPr>
                <w:rFonts w:ascii="Times New Roman" w:eastAsia="Calibri" w:hAnsi="Times New Roman" w:cs="Times New Roman"/>
                <w:lang w:val="uk-UA"/>
              </w:rPr>
              <w:t>101,4</w:t>
            </w:r>
          </w:p>
          <w:p w:rsidR="00DF0CF4" w:rsidRPr="00D37DFD" w:rsidRDefault="00DF0CF4"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24</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 «СТ «АКУБЕНС-КАРПАТИ»»</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65821"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101,8</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r>
      <w:tr w:rsidR="00865821"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5821" w:rsidRPr="00865821" w:rsidRDefault="00865821" w:rsidP="00865821">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25</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65821" w:rsidRPr="00D37DFD" w:rsidRDefault="00DF0CF4" w:rsidP="00865821">
            <w:pPr>
              <w:spacing w:after="0" w:line="240" w:lineRule="auto"/>
              <w:rPr>
                <w:rFonts w:ascii="Times New Roman" w:eastAsia="Calibri" w:hAnsi="Times New Roman" w:cs="Times New Roman"/>
              </w:rPr>
            </w:pPr>
            <w:r w:rsidRPr="00D37DFD">
              <w:rPr>
                <w:rFonts w:ascii="Times New Roman" w:eastAsia="Calibri" w:hAnsi="Times New Roman" w:cs="Times New Roman"/>
              </w:rPr>
              <w:t>ТОВ «ЗАКАРПАТ-АВТО»</w:t>
            </w:r>
          </w:p>
          <w:p w:rsidR="00865821" w:rsidRPr="00D37DFD" w:rsidRDefault="00865821" w:rsidP="00865821">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65821" w:rsidRPr="00D37DFD" w:rsidRDefault="00865821" w:rsidP="00865821">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65821" w:rsidRPr="00D37DFD" w:rsidRDefault="00865821"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5821" w:rsidRPr="00D37DFD" w:rsidRDefault="00865821" w:rsidP="00865821">
            <w:pPr>
              <w:jc w:val="center"/>
              <w:rPr>
                <w:rFonts w:ascii="Times New Roman" w:hAnsi="Times New Roman" w:cs="Times New Roman"/>
              </w:rPr>
            </w:pPr>
            <w:r w:rsidRPr="00D37DFD">
              <w:rPr>
                <w:rFonts w:ascii="Times New Roman" w:hAnsi="Times New Roman" w:cs="Times New Roman"/>
              </w:rPr>
              <w:t>71,6</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5821" w:rsidRPr="00D37DFD" w:rsidRDefault="00865821" w:rsidP="00865821">
            <w:pPr>
              <w:jc w:val="center"/>
              <w:rPr>
                <w:rFonts w:ascii="Times New Roman" w:hAnsi="Times New Roman" w:cs="Times New Roman"/>
              </w:rPr>
            </w:pPr>
            <w:r w:rsidRPr="00D37DFD">
              <w:rPr>
                <w:rFonts w:ascii="Times New Roman" w:hAnsi="Times New Roman" w:cs="Times New Roman"/>
              </w:rPr>
              <w:t>26,2</w:t>
            </w:r>
          </w:p>
        </w:tc>
      </w:tr>
      <w:tr w:rsidR="00865821"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5821" w:rsidRPr="00865821" w:rsidRDefault="00865821" w:rsidP="00865821">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26</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65821" w:rsidRPr="00D37DFD" w:rsidRDefault="00DF0CF4" w:rsidP="00865821">
            <w:pPr>
              <w:spacing w:after="0" w:line="240" w:lineRule="auto"/>
              <w:rPr>
                <w:rFonts w:ascii="Times New Roman" w:eastAsia="Calibri" w:hAnsi="Times New Roman" w:cs="Times New Roman"/>
              </w:rPr>
            </w:pPr>
            <w:r w:rsidRPr="00D37DFD">
              <w:rPr>
                <w:rFonts w:ascii="Times New Roman" w:eastAsia="Calibri" w:hAnsi="Times New Roman" w:cs="Times New Roman"/>
              </w:rPr>
              <w:t>ТОВ «КАРБОНТРАНССЕРВІС»</w:t>
            </w:r>
          </w:p>
          <w:p w:rsidR="00865821" w:rsidRPr="00D37DFD" w:rsidRDefault="00865821" w:rsidP="00865821">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65821" w:rsidRPr="00D37DFD" w:rsidRDefault="00865821" w:rsidP="00865821">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65821" w:rsidRPr="00D37DFD" w:rsidRDefault="00865821"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5821" w:rsidRPr="00D37DFD" w:rsidRDefault="00865821" w:rsidP="00865821">
            <w:pPr>
              <w:jc w:val="center"/>
              <w:rPr>
                <w:rFonts w:ascii="Times New Roman" w:hAnsi="Times New Roman" w:cs="Times New Roman"/>
              </w:rPr>
            </w:pPr>
            <w:r w:rsidRPr="00D37DFD">
              <w:rPr>
                <w:rFonts w:ascii="Times New Roman" w:hAnsi="Times New Roman" w:cs="Times New Roman"/>
              </w:rPr>
              <w:t>69,1</w:t>
            </w: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5821" w:rsidRPr="00D37DFD" w:rsidRDefault="00865821" w:rsidP="00865821">
            <w:pPr>
              <w:jc w:val="center"/>
              <w:rPr>
                <w:rFonts w:ascii="Times New Roman" w:hAnsi="Times New Roman" w:cs="Times New Roman"/>
              </w:rPr>
            </w:pPr>
            <w:r w:rsidRPr="00D37DFD">
              <w:rPr>
                <w:rFonts w:ascii="Times New Roman" w:hAnsi="Times New Roman" w:cs="Times New Roman"/>
              </w:rPr>
              <w:t>50,2</w:t>
            </w: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27</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КРОКУС МГ, КОНЦЕРН</w:t>
            </w:r>
          </w:p>
          <w:p w:rsidR="00845A00" w:rsidRPr="00D37DFD" w:rsidRDefault="00845A00" w:rsidP="00845A00">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65821"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lang w:val="uk-UA"/>
              </w:rPr>
              <w:t>28,3</w:t>
            </w:r>
          </w:p>
        </w:tc>
      </w:tr>
      <w:tr w:rsidR="00845A00" w:rsidTr="00915788">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45A00" w:rsidRPr="00865821" w:rsidRDefault="00845A00" w:rsidP="00845A00">
            <w:pPr>
              <w:spacing w:after="0" w:line="240" w:lineRule="auto"/>
              <w:rPr>
                <w:rFonts w:ascii="Times New Roman" w:eastAsia="Calibri" w:hAnsi="Times New Roman" w:cs="Times New Roman"/>
                <w:sz w:val="20"/>
                <w:szCs w:val="20"/>
              </w:rPr>
            </w:pPr>
            <w:r w:rsidRPr="00865821">
              <w:rPr>
                <w:rFonts w:ascii="Times New Roman" w:eastAsia="Calibri" w:hAnsi="Times New Roman" w:cs="Times New Roman"/>
                <w:sz w:val="20"/>
                <w:szCs w:val="20"/>
              </w:rPr>
              <w:t>28</w:t>
            </w:r>
          </w:p>
        </w:tc>
        <w:tc>
          <w:tcPr>
            <w:tcW w:w="41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DF0CF4" w:rsidP="00845A00">
            <w:pPr>
              <w:spacing w:after="0" w:line="240" w:lineRule="auto"/>
              <w:rPr>
                <w:rFonts w:ascii="Times New Roman" w:eastAsia="Calibri" w:hAnsi="Times New Roman" w:cs="Times New Roman"/>
              </w:rPr>
            </w:pPr>
            <w:r w:rsidRPr="00D37DFD">
              <w:rPr>
                <w:rFonts w:ascii="Times New Roman" w:eastAsia="Calibri" w:hAnsi="Times New Roman" w:cs="Times New Roman"/>
              </w:rPr>
              <w:t>ТОВ «Медичний центр-Покров»</w:t>
            </w:r>
          </w:p>
          <w:p w:rsidR="00845A00" w:rsidRPr="00D37DFD" w:rsidRDefault="00845A00" w:rsidP="00845A00">
            <w:pPr>
              <w:spacing w:after="0" w:line="240" w:lineRule="auto"/>
              <w:rPr>
                <w:rFonts w:ascii="Times New Roman" w:eastAsia="Calibri" w:hAnsi="Times New Roman" w:cs="Times New Roman"/>
                <w:color w:val="FF0000"/>
              </w:rPr>
            </w:pPr>
          </w:p>
        </w:tc>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45A00">
            <w:pPr>
              <w:spacing w:after="0" w:line="240" w:lineRule="auto"/>
              <w:jc w:val="right"/>
              <w:rPr>
                <w:rFonts w:ascii="Times New Roman" w:eastAsia="Calibri" w:hAnsi="Times New Roman" w:cs="Times New Roman"/>
                <w:color w:val="FF0000"/>
                <w:highlight w:val="yellow"/>
              </w:rPr>
            </w:pPr>
          </w:p>
        </w:tc>
        <w:tc>
          <w:tcPr>
            <w:tcW w:w="12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45A00" w:rsidP="00865821">
            <w:pPr>
              <w:spacing w:after="0" w:line="240" w:lineRule="auto"/>
              <w:jc w:val="center"/>
              <w:rPr>
                <w:rFonts w:ascii="Times New Roman" w:eastAsia="Calibri" w:hAnsi="Times New Roman" w:cs="Times New Roman"/>
              </w:rPr>
            </w:pPr>
          </w:p>
        </w:tc>
        <w:tc>
          <w:tcPr>
            <w:tcW w:w="1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45A00" w:rsidRPr="00D37DFD" w:rsidRDefault="00865821" w:rsidP="00865821">
            <w:pPr>
              <w:spacing w:after="0" w:line="240" w:lineRule="auto"/>
              <w:jc w:val="center"/>
              <w:rPr>
                <w:rFonts w:ascii="Times New Roman" w:eastAsia="Calibri" w:hAnsi="Times New Roman" w:cs="Times New Roman"/>
              </w:rPr>
            </w:pPr>
            <w:r w:rsidRPr="00D37DFD">
              <w:rPr>
                <w:rFonts w:ascii="Times New Roman" w:eastAsia="Calibri" w:hAnsi="Times New Roman" w:cs="Times New Roman"/>
              </w:rPr>
              <w:t>22,6</w:t>
            </w:r>
          </w:p>
        </w:tc>
      </w:tr>
    </w:tbl>
    <w:p w:rsidR="00617E23" w:rsidRPr="00D37DFD" w:rsidRDefault="00F8677A" w:rsidP="00E242EA">
      <w:pPr>
        <w:keepNext/>
        <w:keepLines/>
        <w:suppressAutoHyphens/>
        <w:spacing w:before="120" w:after="120" w:line="240" w:lineRule="auto"/>
        <w:rPr>
          <w:rFonts w:ascii="Times New Roman" w:eastAsia="Arial" w:hAnsi="Times New Roman" w:cs="Times New Roman"/>
          <w:b/>
          <w:sz w:val="28"/>
          <w:szCs w:val="28"/>
        </w:rPr>
      </w:pPr>
      <w:r w:rsidRPr="00D37DFD">
        <w:rPr>
          <w:rFonts w:ascii="Times New Roman" w:eastAsia="Arial" w:hAnsi="Times New Roman" w:cs="Times New Roman"/>
          <w:b/>
          <w:sz w:val="28"/>
          <w:szCs w:val="28"/>
        </w:rPr>
        <w:t>Зареєстровані суб’єкти господарської діяльності за видами діяльності (сумарно по всіх населених</w:t>
      </w:r>
      <w:r w:rsidR="00D46438" w:rsidRPr="00D37DFD">
        <w:rPr>
          <w:rFonts w:ascii="Times New Roman" w:eastAsia="Arial" w:hAnsi="Times New Roman" w:cs="Times New Roman"/>
          <w:b/>
          <w:sz w:val="28"/>
          <w:szCs w:val="28"/>
        </w:rPr>
        <w:t xml:space="preserve"> пунктах, що увійшли до складу </w:t>
      </w:r>
      <w:r w:rsidRPr="00D37DFD">
        <w:rPr>
          <w:rFonts w:ascii="Times New Roman" w:eastAsia="Arial" w:hAnsi="Times New Roman" w:cs="Times New Roman"/>
          <w:b/>
          <w:sz w:val="28"/>
          <w:szCs w:val="28"/>
        </w:rPr>
        <w:t>ТГ)</w:t>
      </w:r>
    </w:p>
    <w:tbl>
      <w:tblPr>
        <w:tblW w:w="0" w:type="auto"/>
        <w:tblInd w:w="108" w:type="dxa"/>
        <w:tblCellMar>
          <w:left w:w="10" w:type="dxa"/>
          <w:right w:w="10" w:type="dxa"/>
        </w:tblCellMar>
        <w:tblLook w:val="0000" w:firstRow="0" w:lastRow="0" w:firstColumn="0" w:lastColumn="0" w:noHBand="0" w:noVBand="0"/>
      </w:tblPr>
      <w:tblGrid>
        <w:gridCol w:w="5166"/>
        <w:gridCol w:w="4757"/>
      </w:tblGrid>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F3F3F3"/>
            <w:tcMar>
              <w:left w:w="108" w:type="dxa"/>
              <w:right w:w="108" w:type="dxa"/>
            </w:tcMar>
            <w:vAlign w:val="center"/>
          </w:tcPr>
          <w:p w:rsidR="00617E23" w:rsidRPr="00915788" w:rsidRDefault="00F8677A">
            <w:pPr>
              <w:spacing w:after="0" w:line="240" w:lineRule="auto"/>
              <w:jc w:val="center"/>
              <w:rPr>
                <w:rFonts w:ascii="Times New Roman" w:hAnsi="Times New Roman" w:cs="Times New Roman"/>
              </w:rPr>
            </w:pPr>
            <w:r w:rsidRPr="00915788">
              <w:rPr>
                <w:rFonts w:ascii="Times New Roman" w:eastAsia="Arial" w:hAnsi="Times New Roman" w:cs="Times New Roman"/>
                <w:b/>
              </w:rPr>
              <w:t>Галузі та види діяльності</w:t>
            </w:r>
          </w:p>
        </w:tc>
        <w:tc>
          <w:tcPr>
            <w:tcW w:w="4757" w:type="dxa"/>
            <w:tcBorders>
              <w:top w:val="single" w:sz="8" w:space="0" w:color="000000"/>
              <w:left w:val="single" w:sz="8" w:space="0" w:color="000000"/>
              <w:bottom w:val="single" w:sz="8" w:space="0" w:color="000000"/>
              <w:right w:val="single" w:sz="8" w:space="0" w:color="000000"/>
            </w:tcBorders>
            <w:shd w:val="clear" w:color="auto" w:fill="F3F3F3"/>
            <w:tcMar>
              <w:left w:w="108" w:type="dxa"/>
              <w:right w:w="108" w:type="dxa"/>
            </w:tcMar>
            <w:vAlign w:val="center"/>
          </w:tcPr>
          <w:p w:rsidR="00617E23" w:rsidRPr="00915788" w:rsidRDefault="002D00BC">
            <w:pPr>
              <w:spacing w:after="0" w:line="240" w:lineRule="auto"/>
              <w:jc w:val="center"/>
              <w:rPr>
                <w:rFonts w:ascii="Times New Roman" w:hAnsi="Times New Roman" w:cs="Times New Roman"/>
              </w:rPr>
            </w:pPr>
            <w:r w:rsidRPr="00915788">
              <w:rPr>
                <w:rFonts w:ascii="Times New Roman" w:eastAsia="Arial" w:hAnsi="Times New Roman" w:cs="Times New Roman"/>
                <w:b/>
              </w:rPr>
              <w:t>20</w:t>
            </w:r>
            <w:r w:rsidR="00716E4A" w:rsidRPr="00915788">
              <w:rPr>
                <w:rFonts w:ascii="Times New Roman" w:eastAsia="Arial" w:hAnsi="Times New Roman" w:cs="Times New Roman"/>
                <w:b/>
                <w:lang w:val="uk-UA"/>
              </w:rPr>
              <w:t>22</w:t>
            </w:r>
            <w:r w:rsidR="00F8677A" w:rsidRPr="00915788">
              <w:rPr>
                <w:rFonts w:ascii="Times New Roman" w:eastAsia="Arial" w:hAnsi="Times New Roman" w:cs="Times New Roman"/>
                <w:b/>
              </w:rPr>
              <w:t xml:space="preserve"> р. (загальна площа земель, га) </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lastRenderedPageBreak/>
              <w:t>Сільськогосподарські підприємства</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84, 2349</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Селянські (фермерські) господарства</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93,9235</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Ділянки для ведення товарного сільськогосподарського виробництва</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1153,3295</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Особисті підсобні господарства</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697,4458</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Ділянки для будівництва та обслуговування житлового будинку і господарських будівель (присадибні ділянки)</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329,6439</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 xml:space="preserve">Ділянки для садівництва </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6,0000</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Ділянки для здійснення  несільськогосподарського підприємницької діяльності</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7,0506</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Ділянки для сінокосіння та випасання худоби</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240,8164</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Заклади, установи, організації</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41,8422</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 xml:space="preserve">Промислові та інші підприємства </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10,9334</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 xml:space="preserve">Підприємства та організації транспорту та зв’язку </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56,4323</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Організації, підприємства і установи природоохоронного, оздоровчого, рекреаційного та історико-культурного призначення</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1,0700</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Лісогосподарські підприємства</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192,0000</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Водогосподарські підприємства</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jc w:val="center"/>
              <w:rPr>
                <w:rFonts w:ascii="Times New Roman" w:hAnsi="Times New Roman" w:cs="Times New Roman"/>
                <w:color w:val="000000" w:themeColor="text1"/>
              </w:rPr>
            </w:pPr>
            <w:r w:rsidRPr="00915788">
              <w:rPr>
                <w:rFonts w:ascii="Times New Roman" w:eastAsia="Arial" w:hAnsi="Times New Roman" w:cs="Times New Roman"/>
                <w:color w:val="000000" w:themeColor="text1"/>
              </w:rPr>
              <w:t>75,9322</w:t>
            </w:r>
          </w:p>
        </w:tc>
      </w:tr>
      <w:tr w:rsidR="00617E23" w:rsidRPr="00915788" w:rsidTr="00915788">
        <w:trPr>
          <w:trHeight w:val="1"/>
        </w:trPr>
        <w:tc>
          <w:tcPr>
            <w:tcW w:w="5166"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F8677A">
            <w:pPr>
              <w:spacing w:after="0" w:line="240" w:lineRule="auto"/>
              <w:rPr>
                <w:rFonts w:ascii="Times New Roman" w:hAnsi="Times New Roman" w:cs="Times New Roman"/>
                <w:color w:val="000000" w:themeColor="text1"/>
              </w:rPr>
            </w:pPr>
            <w:r w:rsidRPr="00915788">
              <w:rPr>
                <w:rFonts w:ascii="Times New Roman" w:eastAsia="Arial" w:hAnsi="Times New Roman" w:cs="Times New Roman"/>
                <w:color w:val="000000" w:themeColor="text1"/>
              </w:rPr>
              <w:t>Всього земель в межах адміністративно – територіальних одиниць</w:t>
            </w:r>
          </w:p>
        </w:tc>
        <w:tc>
          <w:tcPr>
            <w:tcW w:w="4757" w:type="dxa"/>
            <w:tcBorders>
              <w:top w:val="single" w:sz="8" w:space="0" w:color="000000"/>
              <w:left w:val="single" w:sz="8" w:space="0" w:color="000000"/>
              <w:bottom w:val="single" w:sz="8" w:space="0" w:color="000000"/>
              <w:right w:val="single" w:sz="8" w:space="0" w:color="000000"/>
            </w:tcBorders>
            <w:shd w:val="clear" w:color="auto" w:fill="auto"/>
            <w:tcMar>
              <w:left w:w="108" w:type="dxa"/>
              <w:right w:w="108" w:type="dxa"/>
            </w:tcMar>
          </w:tcPr>
          <w:p w:rsidR="00617E23" w:rsidRPr="00915788" w:rsidRDefault="00617E23">
            <w:pPr>
              <w:spacing w:after="0" w:line="240" w:lineRule="auto"/>
              <w:jc w:val="center"/>
              <w:rPr>
                <w:rFonts w:ascii="Times New Roman" w:eastAsia="Calibri" w:hAnsi="Times New Roman" w:cs="Times New Roman"/>
                <w:color w:val="000000" w:themeColor="text1"/>
              </w:rPr>
            </w:pPr>
          </w:p>
        </w:tc>
      </w:tr>
    </w:tbl>
    <w:p w:rsidR="00915788" w:rsidRPr="00D37DFD" w:rsidRDefault="00915788">
      <w:pPr>
        <w:spacing w:after="0" w:line="240" w:lineRule="auto"/>
        <w:jc w:val="both"/>
        <w:rPr>
          <w:rFonts w:ascii="Times New Roman" w:eastAsia="Arial" w:hAnsi="Times New Roman" w:cs="Times New Roman"/>
          <w:color w:val="000000" w:themeColor="text1"/>
          <w:sz w:val="28"/>
          <w:szCs w:val="28"/>
        </w:rPr>
      </w:pPr>
      <w:r w:rsidRPr="00915788">
        <w:rPr>
          <w:rFonts w:ascii="Times New Roman" w:eastAsia="Arial" w:hAnsi="Times New Roman" w:cs="Times New Roman"/>
          <w:color w:val="000000" w:themeColor="text1"/>
          <w:lang w:val="uk-UA"/>
        </w:rPr>
        <w:t xml:space="preserve">     </w:t>
      </w:r>
      <w:r w:rsidRPr="00D37DFD">
        <w:rPr>
          <w:rFonts w:ascii="Times New Roman" w:eastAsia="Arial" w:hAnsi="Times New Roman" w:cs="Times New Roman"/>
          <w:color w:val="000000" w:themeColor="text1"/>
          <w:sz w:val="28"/>
          <w:szCs w:val="28"/>
          <w:lang w:val="uk-UA"/>
        </w:rPr>
        <w:t>З</w:t>
      </w:r>
      <w:r w:rsidR="00F8677A" w:rsidRPr="00D37DFD">
        <w:rPr>
          <w:rFonts w:ascii="Times New Roman" w:eastAsia="Arial" w:hAnsi="Times New Roman" w:cs="Times New Roman"/>
          <w:color w:val="000000" w:themeColor="text1"/>
          <w:sz w:val="28"/>
          <w:szCs w:val="28"/>
        </w:rPr>
        <w:t>начна частина зайнятого населення п</w:t>
      </w:r>
      <w:r w:rsidR="00716E4A" w:rsidRPr="00D37DFD">
        <w:rPr>
          <w:rFonts w:ascii="Times New Roman" w:eastAsia="Arial" w:hAnsi="Times New Roman" w:cs="Times New Roman"/>
          <w:color w:val="000000" w:themeColor="text1"/>
          <w:sz w:val="28"/>
          <w:szCs w:val="28"/>
        </w:rPr>
        <w:t>рацює в сільському господарстві</w:t>
      </w:r>
      <w:r w:rsidR="00F8677A" w:rsidRPr="00D37DFD">
        <w:rPr>
          <w:rFonts w:ascii="Times New Roman" w:eastAsia="Arial" w:hAnsi="Times New Roman" w:cs="Times New Roman"/>
          <w:color w:val="000000" w:themeColor="text1"/>
          <w:sz w:val="28"/>
          <w:szCs w:val="28"/>
        </w:rPr>
        <w:t>, сфері торгівлі та будівництві.</w:t>
      </w:r>
    </w:p>
    <w:p w:rsidR="00D37DFD" w:rsidRDefault="00D37DFD">
      <w:pPr>
        <w:spacing w:after="0" w:line="240" w:lineRule="auto"/>
        <w:jc w:val="both"/>
        <w:rPr>
          <w:rFonts w:ascii="Times New Roman" w:eastAsia="Arial" w:hAnsi="Times New Roman" w:cs="Times New Roman"/>
          <w:color w:val="000000" w:themeColor="text1"/>
          <w:sz w:val="24"/>
          <w:szCs w:val="24"/>
        </w:rPr>
      </w:pPr>
    </w:p>
    <w:p w:rsidR="00D37DFD" w:rsidRDefault="003E1527" w:rsidP="003E1527">
      <w:pPr>
        <w:spacing w:after="0" w:line="240" w:lineRule="auto"/>
        <w:jc w:val="center"/>
        <w:rPr>
          <w:rFonts w:ascii="Times New Roman" w:eastAsia="Arial" w:hAnsi="Times New Roman" w:cs="Times New Roman"/>
          <w:b/>
          <w:color w:val="000000" w:themeColor="text1"/>
          <w:sz w:val="36"/>
          <w:szCs w:val="36"/>
          <w:lang w:val="uk-UA"/>
        </w:rPr>
      </w:pPr>
      <w:r w:rsidRPr="003E1527">
        <w:rPr>
          <w:rFonts w:ascii="Times New Roman" w:eastAsia="Arial" w:hAnsi="Times New Roman" w:cs="Times New Roman"/>
          <w:b/>
          <w:color w:val="000000" w:themeColor="text1"/>
          <w:sz w:val="36"/>
          <w:szCs w:val="36"/>
          <w:lang w:val="uk-UA"/>
        </w:rPr>
        <w:t>Освітньо-культурний напрямок громади</w:t>
      </w:r>
    </w:p>
    <w:p w:rsidR="003E1527" w:rsidRPr="003E1527" w:rsidRDefault="003E1527" w:rsidP="003E1527">
      <w:pPr>
        <w:spacing w:after="0" w:line="240" w:lineRule="auto"/>
        <w:jc w:val="center"/>
        <w:rPr>
          <w:rFonts w:ascii="Times New Roman" w:eastAsia="Arial" w:hAnsi="Times New Roman" w:cs="Times New Roman"/>
          <w:b/>
          <w:color w:val="000000" w:themeColor="text1"/>
          <w:sz w:val="36"/>
          <w:szCs w:val="36"/>
          <w:lang w:val="uk-UA"/>
        </w:rPr>
      </w:pPr>
    </w:p>
    <w:p w:rsidR="00D22B52" w:rsidRPr="004E4C25" w:rsidRDefault="00F8677A" w:rsidP="00D22B52">
      <w:pPr>
        <w:spacing w:after="0" w:line="240" w:lineRule="auto"/>
        <w:jc w:val="both"/>
        <w:rPr>
          <w:rFonts w:ascii="Times New Roman" w:eastAsia="Arial" w:hAnsi="Times New Roman" w:cs="Times New Roman"/>
          <w:color w:val="000000" w:themeColor="text1"/>
          <w:sz w:val="24"/>
          <w:szCs w:val="24"/>
        </w:rPr>
      </w:pPr>
      <w:r w:rsidRPr="004E4C25">
        <w:rPr>
          <w:rFonts w:ascii="Times New Roman" w:eastAsia="Arial" w:hAnsi="Times New Roman" w:cs="Times New Roman"/>
          <w:b/>
          <w:color w:val="000000" w:themeColor="text1"/>
          <w:sz w:val="24"/>
          <w:szCs w:val="24"/>
          <w:u w:val="single"/>
        </w:rPr>
        <w:t>Освітній сектор</w:t>
      </w:r>
      <w:r w:rsidR="003908D4" w:rsidRPr="004E4C25">
        <w:rPr>
          <w:rFonts w:ascii="Times New Roman" w:eastAsia="Arial" w:hAnsi="Times New Roman" w:cs="Times New Roman"/>
          <w:color w:val="000000" w:themeColor="text1"/>
          <w:sz w:val="24"/>
          <w:szCs w:val="24"/>
        </w:rPr>
        <w:t>.</w:t>
      </w:r>
    </w:p>
    <w:p w:rsidR="003908D4" w:rsidRPr="004E4C25" w:rsidRDefault="003908D4" w:rsidP="00D22B52">
      <w:pPr>
        <w:spacing w:after="0" w:line="240" w:lineRule="auto"/>
        <w:jc w:val="both"/>
        <w:rPr>
          <w:rFonts w:ascii="Times New Roman" w:eastAsia="Arial" w:hAnsi="Times New Roman" w:cs="Times New Roman"/>
          <w:color w:val="000000" w:themeColor="text1"/>
          <w:sz w:val="24"/>
          <w:szCs w:val="24"/>
        </w:rPr>
      </w:pPr>
    </w:p>
    <w:tbl>
      <w:tblPr>
        <w:tblW w:w="0" w:type="auto"/>
        <w:tblInd w:w="108" w:type="dxa"/>
        <w:tblCellMar>
          <w:left w:w="10" w:type="dxa"/>
          <w:right w:w="10" w:type="dxa"/>
        </w:tblCellMar>
        <w:tblLook w:val="0000" w:firstRow="0" w:lastRow="0" w:firstColumn="0" w:lastColumn="0" w:noHBand="0" w:noVBand="0"/>
      </w:tblPr>
      <w:tblGrid>
        <w:gridCol w:w="4460"/>
        <w:gridCol w:w="1159"/>
        <w:gridCol w:w="1159"/>
        <w:gridCol w:w="1134"/>
        <w:gridCol w:w="1134"/>
        <w:gridCol w:w="992"/>
      </w:tblGrid>
      <w:tr w:rsidR="009C36A3" w:rsidRPr="00D37DFD" w:rsidTr="00B06A7F">
        <w:tc>
          <w:tcPr>
            <w:tcW w:w="4460" w:type="dxa"/>
            <w:tcBorders>
              <w:top w:val="single" w:sz="4" w:space="0" w:color="000000"/>
              <w:left w:val="single" w:sz="4" w:space="0" w:color="000000"/>
              <w:bottom w:val="single" w:sz="4" w:space="0" w:color="000000"/>
              <w:right w:val="single" w:sz="4" w:space="0" w:color="000000"/>
            </w:tcBorders>
            <w:shd w:val="clear" w:color="auto" w:fill="F3F3F3"/>
            <w:tcMar>
              <w:left w:w="108" w:type="dxa"/>
              <w:right w:w="108" w:type="dxa"/>
            </w:tcMar>
            <w:vAlign w:val="center"/>
          </w:tcPr>
          <w:p w:rsidR="009C36A3" w:rsidRPr="00D37DFD" w:rsidRDefault="009C36A3">
            <w:pPr>
              <w:spacing w:after="0" w:line="240" w:lineRule="auto"/>
              <w:jc w:val="both"/>
              <w:rPr>
                <w:rFonts w:ascii="Times New Roman" w:hAnsi="Times New Roman" w:cs="Times New Roman"/>
              </w:rPr>
            </w:pPr>
            <w:r w:rsidRPr="00D37DFD">
              <w:rPr>
                <w:rFonts w:ascii="Times New Roman" w:eastAsia="Arial" w:hAnsi="Times New Roman" w:cs="Times New Roman"/>
                <w:b/>
              </w:rPr>
              <w:t>Показники</w:t>
            </w:r>
          </w:p>
        </w:tc>
        <w:tc>
          <w:tcPr>
            <w:tcW w:w="1069" w:type="dxa"/>
            <w:tcBorders>
              <w:top w:val="single" w:sz="4" w:space="0" w:color="000000"/>
              <w:left w:val="single" w:sz="4" w:space="0" w:color="000000"/>
              <w:bottom w:val="single" w:sz="4" w:space="0" w:color="000000"/>
              <w:right w:val="single" w:sz="4" w:space="0" w:color="000000"/>
            </w:tcBorders>
            <w:shd w:val="clear" w:color="auto" w:fill="F3F3F3"/>
            <w:tcMar>
              <w:left w:w="108" w:type="dxa"/>
              <w:right w:w="108" w:type="dxa"/>
            </w:tcMar>
            <w:vAlign w:val="center"/>
          </w:tcPr>
          <w:p w:rsidR="009C36A3" w:rsidRPr="00D37DFD" w:rsidRDefault="00B06A7F" w:rsidP="00B06A7F">
            <w:pPr>
              <w:spacing w:after="0" w:line="240" w:lineRule="auto"/>
              <w:jc w:val="center"/>
              <w:rPr>
                <w:rFonts w:ascii="Times New Roman" w:hAnsi="Times New Roman" w:cs="Times New Roman"/>
                <w:b/>
                <w:lang w:val="en-US"/>
              </w:rPr>
            </w:pPr>
            <w:r w:rsidRPr="00D37DFD">
              <w:rPr>
                <w:rFonts w:ascii="Times New Roman" w:hAnsi="Times New Roman" w:cs="Times New Roman"/>
                <w:b/>
                <w:lang w:val="en-US"/>
              </w:rPr>
              <w:t>2018</w:t>
            </w:r>
          </w:p>
        </w:tc>
        <w:tc>
          <w:tcPr>
            <w:tcW w:w="1134" w:type="dxa"/>
            <w:tcBorders>
              <w:top w:val="single" w:sz="4" w:space="0" w:color="000000"/>
              <w:left w:val="single" w:sz="4" w:space="0" w:color="000000"/>
              <w:bottom w:val="single" w:sz="4" w:space="0" w:color="000000"/>
              <w:right w:val="single" w:sz="4" w:space="0" w:color="auto"/>
            </w:tcBorders>
            <w:shd w:val="clear" w:color="auto" w:fill="F3F3F3"/>
            <w:tcMar>
              <w:left w:w="108" w:type="dxa"/>
              <w:right w:w="108" w:type="dxa"/>
            </w:tcMar>
            <w:vAlign w:val="center"/>
          </w:tcPr>
          <w:p w:rsidR="009C36A3" w:rsidRPr="00D37DFD" w:rsidRDefault="00B06A7F" w:rsidP="00B06A7F">
            <w:pPr>
              <w:spacing w:after="0" w:line="240" w:lineRule="auto"/>
              <w:jc w:val="center"/>
              <w:rPr>
                <w:rFonts w:ascii="Times New Roman" w:hAnsi="Times New Roman" w:cs="Times New Roman"/>
                <w:b/>
                <w:lang w:val="en-US"/>
              </w:rPr>
            </w:pPr>
            <w:r w:rsidRPr="00D37DFD">
              <w:rPr>
                <w:rFonts w:ascii="Times New Roman" w:hAnsi="Times New Roman" w:cs="Times New Roman"/>
                <w:b/>
                <w:lang w:val="en-US"/>
              </w:rPr>
              <w:t>2019</w:t>
            </w:r>
          </w:p>
        </w:tc>
        <w:tc>
          <w:tcPr>
            <w:tcW w:w="1134" w:type="dxa"/>
            <w:tcBorders>
              <w:top w:val="single" w:sz="4" w:space="0" w:color="000000"/>
              <w:left w:val="single" w:sz="4" w:space="0" w:color="auto"/>
              <w:bottom w:val="single" w:sz="4" w:space="0" w:color="000000"/>
              <w:right w:val="single" w:sz="4" w:space="0" w:color="auto"/>
            </w:tcBorders>
            <w:shd w:val="clear" w:color="auto" w:fill="F3F3F3"/>
            <w:vAlign w:val="center"/>
          </w:tcPr>
          <w:p w:rsidR="009C36A3" w:rsidRPr="00D37DFD" w:rsidRDefault="009C36A3" w:rsidP="00B06A7F">
            <w:pPr>
              <w:spacing w:after="0" w:line="240" w:lineRule="auto"/>
              <w:jc w:val="center"/>
              <w:rPr>
                <w:rFonts w:ascii="Times New Roman" w:hAnsi="Times New Roman" w:cs="Times New Roman"/>
                <w:lang w:val="en-US"/>
              </w:rPr>
            </w:pPr>
            <w:r w:rsidRPr="00D37DFD">
              <w:rPr>
                <w:rFonts w:ascii="Times New Roman" w:eastAsia="Arial" w:hAnsi="Times New Roman" w:cs="Times New Roman"/>
                <w:b/>
              </w:rPr>
              <w:t>20</w:t>
            </w:r>
            <w:r w:rsidR="00B06A7F" w:rsidRPr="00D37DFD">
              <w:rPr>
                <w:rFonts w:ascii="Times New Roman" w:eastAsia="Arial" w:hAnsi="Times New Roman" w:cs="Times New Roman"/>
                <w:b/>
                <w:lang w:val="en-US"/>
              </w:rPr>
              <w:t>20</w:t>
            </w:r>
          </w:p>
        </w:tc>
        <w:tc>
          <w:tcPr>
            <w:tcW w:w="1134" w:type="dxa"/>
            <w:tcBorders>
              <w:top w:val="single" w:sz="4" w:space="0" w:color="000000"/>
              <w:left w:val="single" w:sz="4" w:space="0" w:color="auto"/>
              <w:bottom w:val="single" w:sz="4" w:space="0" w:color="000000"/>
              <w:right w:val="single" w:sz="4" w:space="0" w:color="auto"/>
            </w:tcBorders>
            <w:shd w:val="clear" w:color="auto" w:fill="F3F3F3"/>
            <w:vAlign w:val="center"/>
          </w:tcPr>
          <w:p w:rsidR="009C36A3" w:rsidRPr="00171B3E" w:rsidRDefault="009C36A3" w:rsidP="00B06A7F">
            <w:pPr>
              <w:spacing w:after="0" w:line="240" w:lineRule="auto"/>
              <w:jc w:val="center"/>
              <w:rPr>
                <w:rFonts w:ascii="Times New Roman" w:hAnsi="Times New Roman" w:cs="Times New Roman"/>
              </w:rPr>
            </w:pPr>
            <w:r w:rsidRPr="00171B3E">
              <w:rPr>
                <w:rFonts w:ascii="Times New Roman" w:eastAsia="Arial" w:hAnsi="Times New Roman" w:cs="Times New Roman"/>
                <w:b/>
              </w:rPr>
              <w:t>20</w:t>
            </w:r>
            <w:r w:rsidR="00B06A7F" w:rsidRPr="00171B3E">
              <w:rPr>
                <w:rFonts w:ascii="Times New Roman" w:eastAsia="Arial" w:hAnsi="Times New Roman" w:cs="Times New Roman"/>
                <w:b/>
                <w:lang w:val="en-US"/>
              </w:rPr>
              <w:t>21</w:t>
            </w:r>
            <w:r w:rsidR="00D13EFE" w:rsidRPr="00171B3E">
              <w:rPr>
                <w:rFonts w:ascii="Times New Roman" w:eastAsia="Arial" w:hAnsi="Times New Roman" w:cs="Times New Roman"/>
                <w:b/>
              </w:rPr>
              <w:t>*</w:t>
            </w:r>
          </w:p>
        </w:tc>
        <w:tc>
          <w:tcPr>
            <w:tcW w:w="992" w:type="dxa"/>
            <w:tcBorders>
              <w:top w:val="single" w:sz="4" w:space="0" w:color="000000"/>
              <w:left w:val="single" w:sz="4" w:space="0" w:color="auto"/>
              <w:bottom w:val="single" w:sz="4" w:space="0" w:color="000000"/>
              <w:right w:val="single" w:sz="4" w:space="0" w:color="000000"/>
            </w:tcBorders>
            <w:shd w:val="clear" w:color="auto" w:fill="F3F3F3"/>
            <w:vAlign w:val="center"/>
          </w:tcPr>
          <w:p w:rsidR="009C36A3" w:rsidRPr="00D37DFD" w:rsidRDefault="009C36A3" w:rsidP="00B06A7F">
            <w:pPr>
              <w:spacing w:after="0" w:line="240" w:lineRule="auto"/>
              <w:jc w:val="center"/>
              <w:rPr>
                <w:rFonts w:ascii="Times New Roman" w:hAnsi="Times New Roman" w:cs="Times New Roman"/>
                <w:lang w:val="en-US"/>
              </w:rPr>
            </w:pPr>
            <w:r w:rsidRPr="00D37DFD">
              <w:rPr>
                <w:rFonts w:ascii="Times New Roman" w:eastAsia="Arial" w:hAnsi="Times New Roman" w:cs="Times New Roman"/>
                <w:b/>
              </w:rPr>
              <w:t>20</w:t>
            </w:r>
            <w:r w:rsidRPr="00D37DFD">
              <w:rPr>
                <w:rFonts w:ascii="Times New Roman" w:eastAsia="Arial" w:hAnsi="Times New Roman" w:cs="Times New Roman"/>
                <w:b/>
                <w:lang w:val="uk-UA"/>
              </w:rPr>
              <w:t>2</w:t>
            </w:r>
            <w:r w:rsidR="00B06A7F" w:rsidRPr="00D37DFD">
              <w:rPr>
                <w:rFonts w:ascii="Times New Roman" w:eastAsia="Arial" w:hAnsi="Times New Roman" w:cs="Times New Roman"/>
                <w:b/>
                <w:lang w:val="en-US"/>
              </w:rPr>
              <w:t>2</w:t>
            </w:r>
          </w:p>
        </w:tc>
      </w:tr>
      <w:tr w:rsidR="009C36A3" w:rsidRPr="00D37DFD" w:rsidTr="00C00F58">
        <w:trPr>
          <w:trHeight w:val="1"/>
        </w:trPr>
        <w:tc>
          <w:tcPr>
            <w:tcW w:w="4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36A3" w:rsidRPr="00D37DFD" w:rsidRDefault="009C36A3">
            <w:pPr>
              <w:spacing w:after="0" w:line="240" w:lineRule="auto"/>
              <w:jc w:val="both"/>
              <w:rPr>
                <w:rFonts w:ascii="Times New Roman" w:hAnsi="Times New Roman" w:cs="Times New Roman"/>
              </w:rPr>
            </w:pPr>
            <w:r w:rsidRPr="00D37DFD">
              <w:rPr>
                <w:rFonts w:ascii="Times New Roman" w:eastAsia="Arial" w:hAnsi="Times New Roman" w:cs="Times New Roman"/>
              </w:rPr>
              <w:t>Кількість дошкільних закладів, одиниць</w:t>
            </w:r>
          </w:p>
        </w:tc>
        <w:tc>
          <w:tcPr>
            <w:tcW w:w="1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C36A3" w:rsidRPr="00D37DFD" w:rsidRDefault="009B174B" w:rsidP="00C00F58">
            <w:pPr>
              <w:spacing w:after="0" w:line="240" w:lineRule="auto"/>
              <w:jc w:val="center"/>
              <w:rPr>
                <w:rFonts w:ascii="Times New Roman" w:hAnsi="Times New Roman" w:cs="Times New Roman"/>
              </w:rPr>
            </w:pPr>
            <w:r w:rsidRPr="00D37DFD">
              <w:rPr>
                <w:rFonts w:ascii="Times New Roman" w:hAnsi="Times New Roman" w:cs="Times New Roman"/>
              </w:rPr>
              <w:t>5+3</w:t>
            </w:r>
            <w:r w:rsidR="00C00F58" w:rsidRPr="00D37DFD">
              <w:rPr>
                <w:rFonts w:ascii="Times New Roman" w:hAnsi="Times New Roman" w:cs="Times New Roman"/>
              </w:rPr>
              <w:t>(НВК)</w:t>
            </w:r>
          </w:p>
        </w:tc>
        <w:tc>
          <w:tcPr>
            <w:tcW w:w="1134"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5+3(НВК)</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7+1(Філія)</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9+2</w:t>
            </w:r>
          </w:p>
        </w:tc>
        <w:tc>
          <w:tcPr>
            <w:tcW w:w="992" w:type="dxa"/>
            <w:tcBorders>
              <w:top w:val="single" w:sz="4" w:space="0" w:color="000000"/>
              <w:left w:val="single" w:sz="4" w:space="0" w:color="auto"/>
              <w:bottom w:val="single" w:sz="4" w:space="0" w:color="000000"/>
              <w:right w:val="single" w:sz="4" w:space="0" w:color="000000"/>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9+2</w:t>
            </w:r>
          </w:p>
        </w:tc>
      </w:tr>
      <w:tr w:rsidR="009C36A3" w:rsidRPr="00D37DFD" w:rsidTr="00C00F58">
        <w:trPr>
          <w:trHeight w:val="1"/>
        </w:trPr>
        <w:tc>
          <w:tcPr>
            <w:tcW w:w="4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36A3" w:rsidRPr="00D37DFD" w:rsidRDefault="009C36A3">
            <w:pPr>
              <w:spacing w:after="0" w:line="240" w:lineRule="auto"/>
              <w:jc w:val="both"/>
              <w:rPr>
                <w:rFonts w:ascii="Times New Roman" w:hAnsi="Times New Roman" w:cs="Times New Roman"/>
              </w:rPr>
            </w:pPr>
            <w:r w:rsidRPr="00D37DFD">
              <w:rPr>
                <w:rFonts w:ascii="Times New Roman" w:eastAsia="Arial" w:hAnsi="Times New Roman" w:cs="Times New Roman"/>
              </w:rPr>
              <w:t>Кількість дітей в дошкільних закладів, тис. осіб</w:t>
            </w:r>
          </w:p>
        </w:tc>
        <w:tc>
          <w:tcPr>
            <w:tcW w:w="1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237</w:t>
            </w:r>
          </w:p>
        </w:tc>
        <w:tc>
          <w:tcPr>
            <w:tcW w:w="1134"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234</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238</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284</w:t>
            </w:r>
          </w:p>
        </w:tc>
        <w:tc>
          <w:tcPr>
            <w:tcW w:w="992" w:type="dxa"/>
            <w:tcBorders>
              <w:top w:val="single" w:sz="4" w:space="0" w:color="000000"/>
              <w:left w:val="single" w:sz="4" w:space="0" w:color="auto"/>
              <w:bottom w:val="single" w:sz="4" w:space="0" w:color="000000"/>
              <w:right w:val="single" w:sz="4" w:space="0" w:color="000000"/>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290</w:t>
            </w:r>
          </w:p>
        </w:tc>
      </w:tr>
      <w:tr w:rsidR="009C36A3" w:rsidRPr="00D37DFD" w:rsidTr="00C00F58">
        <w:trPr>
          <w:trHeight w:val="1"/>
        </w:trPr>
        <w:tc>
          <w:tcPr>
            <w:tcW w:w="4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36A3" w:rsidRPr="00D37DFD" w:rsidRDefault="009C36A3">
            <w:pPr>
              <w:spacing w:after="0" w:line="240" w:lineRule="auto"/>
              <w:jc w:val="both"/>
              <w:rPr>
                <w:rFonts w:ascii="Times New Roman" w:hAnsi="Times New Roman" w:cs="Times New Roman"/>
              </w:rPr>
            </w:pPr>
            <w:r w:rsidRPr="00D37DFD">
              <w:rPr>
                <w:rFonts w:ascii="Times New Roman" w:eastAsia="Arial" w:hAnsi="Times New Roman" w:cs="Times New Roman"/>
              </w:rPr>
              <w:t>Завантаженість дошкільних закладів (дітей на 100 місць)</w:t>
            </w:r>
          </w:p>
        </w:tc>
        <w:tc>
          <w:tcPr>
            <w:tcW w:w="1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110</w:t>
            </w:r>
          </w:p>
        </w:tc>
        <w:tc>
          <w:tcPr>
            <w:tcW w:w="1134"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108</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110</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85</w:t>
            </w:r>
          </w:p>
        </w:tc>
        <w:tc>
          <w:tcPr>
            <w:tcW w:w="992" w:type="dxa"/>
            <w:tcBorders>
              <w:top w:val="single" w:sz="4" w:space="0" w:color="000000"/>
              <w:left w:val="single" w:sz="4" w:space="0" w:color="auto"/>
              <w:bottom w:val="single" w:sz="4" w:space="0" w:color="000000"/>
              <w:right w:val="single" w:sz="4" w:space="0" w:color="000000"/>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80</w:t>
            </w:r>
          </w:p>
        </w:tc>
      </w:tr>
      <w:tr w:rsidR="009C36A3" w:rsidRPr="00D37DFD" w:rsidTr="00C00F58">
        <w:trPr>
          <w:trHeight w:val="1"/>
        </w:trPr>
        <w:tc>
          <w:tcPr>
            <w:tcW w:w="4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36A3" w:rsidRPr="00D37DFD" w:rsidRDefault="009C36A3">
            <w:pPr>
              <w:spacing w:after="0" w:line="240" w:lineRule="auto"/>
              <w:jc w:val="both"/>
              <w:rPr>
                <w:rFonts w:ascii="Times New Roman" w:hAnsi="Times New Roman" w:cs="Times New Roman"/>
              </w:rPr>
            </w:pPr>
            <w:r w:rsidRPr="00D37DFD">
              <w:rPr>
                <w:rFonts w:ascii="Times New Roman" w:eastAsia="Arial" w:hAnsi="Times New Roman" w:cs="Times New Roman"/>
              </w:rPr>
              <w:t>Кількість загальноосвітніх навчальних закладів, одиниць</w:t>
            </w:r>
          </w:p>
        </w:tc>
        <w:tc>
          <w:tcPr>
            <w:tcW w:w="1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5+3(НВК)</w:t>
            </w:r>
          </w:p>
        </w:tc>
        <w:tc>
          <w:tcPr>
            <w:tcW w:w="1134"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5+3(НВК)</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3+5(Філії)</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4+7(Філії)</w:t>
            </w:r>
          </w:p>
        </w:tc>
        <w:tc>
          <w:tcPr>
            <w:tcW w:w="992" w:type="dxa"/>
            <w:tcBorders>
              <w:top w:val="single" w:sz="4" w:space="0" w:color="000000"/>
              <w:left w:val="single" w:sz="4" w:space="0" w:color="auto"/>
              <w:bottom w:val="single" w:sz="4" w:space="0" w:color="000000"/>
              <w:right w:val="single" w:sz="4" w:space="0" w:color="000000"/>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4+7</w:t>
            </w:r>
          </w:p>
        </w:tc>
      </w:tr>
      <w:tr w:rsidR="009C36A3" w:rsidRPr="00D37DFD" w:rsidTr="00C00F58">
        <w:trPr>
          <w:trHeight w:val="1"/>
        </w:trPr>
        <w:tc>
          <w:tcPr>
            <w:tcW w:w="4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36A3" w:rsidRPr="00D37DFD" w:rsidRDefault="009C36A3">
            <w:pPr>
              <w:spacing w:after="0" w:line="240" w:lineRule="auto"/>
              <w:jc w:val="both"/>
              <w:rPr>
                <w:rFonts w:ascii="Times New Roman" w:hAnsi="Times New Roman" w:cs="Times New Roman"/>
              </w:rPr>
            </w:pPr>
            <w:r w:rsidRPr="00D37DFD">
              <w:rPr>
                <w:rFonts w:ascii="Times New Roman" w:eastAsia="Arial" w:hAnsi="Times New Roman" w:cs="Times New Roman"/>
              </w:rPr>
              <w:t>Кількість учнів у загальноосвітніх навчальних закладах, осіб</w:t>
            </w:r>
          </w:p>
        </w:tc>
        <w:tc>
          <w:tcPr>
            <w:tcW w:w="1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588</w:t>
            </w:r>
          </w:p>
        </w:tc>
        <w:tc>
          <w:tcPr>
            <w:tcW w:w="1134"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578</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574</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574</w:t>
            </w:r>
          </w:p>
        </w:tc>
        <w:tc>
          <w:tcPr>
            <w:tcW w:w="992" w:type="dxa"/>
            <w:tcBorders>
              <w:top w:val="single" w:sz="4" w:space="0" w:color="000000"/>
              <w:left w:val="single" w:sz="4" w:space="0" w:color="auto"/>
              <w:bottom w:val="single" w:sz="4" w:space="0" w:color="000000"/>
              <w:right w:val="single" w:sz="4" w:space="0" w:color="000000"/>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970</w:t>
            </w:r>
          </w:p>
        </w:tc>
      </w:tr>
      <w:tr w:rsidR="009C36A3" w:rsidRPr="00D37DFD" w:rsidTr="00C00F58">
        <w:trPr>
          <w:trHeight w:val="1"/>
        </w:trPr>
        <w:tc>
          <w:tcPr>
            <w:tcW w:w="44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36A3" w:rsidRPr="00D37DFD" w:rsidRDefault="009C36A3">
            <w:pPr>
              <w:spacing w:after="0" w:line="240" w:lineRule="auto"/>
              <w:jc w:val="both"/>
              <w:rPr>
                <w:rFonts w:ascii="Times New Roman" w:hAnsi="Times New Roman" w:cs="Times New Roman"/>
              </w:rPr>
            </w:pPr>
            <w:r w:rsidRPr="00D37DFD">
              <w:rPr>
                <w:rFonts w:ascii="Times New Roman" w:eastAsia="Arial" w:hAnsi="Times New Roman" w:cs="Times New Roman"/>
              </w:rPr>
              <w:t>Кількість вчителів у загальноосвітніх навчальних закладах, осіб</w:t>
            </w:r>
          </w:p>
        </w:tc>
        <w:tc>
          <w:tcPr>
            <w:tcW w:w="1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75</w:t>
            </w:r>
          </w:p>
        </w:tc>
        <w:tc>
          <w:tcPr>
            <w:tcW w:w="1134"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73</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69</w:t>
            </w:r>
          </w:p>
        </w:tc>
        <w:tc>
          <w:tcPr>
            <w:tcW w:w="1134" w:type="dxa"/>
            <w:tcBorders>
              <w:top w:val="single" w:sz="4" w:space="0" w:color="000000"/>
              <w:left w:val="single" w:sz="4" w:space="0" w:color="auto"/>
              <w:bottom w:val="single" w:sz="4" w:space="0" w:color="000000"/>
              <w:right w:val="single" w:sz="4" w:space="0" w:color="auto"/>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69</w:t>
            </w:r>
          </w:p>
        </w:tc>
        <w:tc>
          <w:tcPr>
            <w:tcW w:w="992" w:type="dxa"/>
            <w:tcBorders>
              <w:top w:val="single" w:sz="4" w:space="0" w:color="000000"/>
              <w:left w:val="single" w:sz="4" w:space="0" w:color="auto"/>
              <w:bottom w:val="single" w:sz="4" w:space="0" w:color="000000"/>
              <w:right w:val="single" w:sz="4" w:space="0" w:color="000000"/>
            </w:tcBorders>
            <w:shd w:val="clear" w:color="000000" w:fill="FFFFFF"/>
            <w:vAlign w:val="center"/>
          </w:tcPr>
          <w:p w:rsidR="009C36A3" w:rsidRPr="00D37DFD" w:rsidRDefault="00C00F58" w:rsidP="00C00F58">
            <w:pPr>
              <w:spacing w:after="0" w:line="240" w:lineRule="auto"/>
              <w:jc w:val="center"/>
              <w:rPr>
                <w:rFonts w:ascii="Times New Roman" w:hAnsi="Times New Roman" w:cs="Times New Roman"/>
              </w:rPr>
            </w:pPr>
            <w:r w:rsidRPr="00D37DFD">
              <w:rPr>
                <w:rFonts w:ascii="Times New Roman" w:hAnsi="Times New Roman" w:cs="Times New Roman"/>
              </w:rPr>
              <w:t>115</w:t>
            </w:r>
          </w:p>
        </w:tc>
      </w:tr>
    </w:tbl>
    <w:p w:rsidR="00A15B6C" w:rsidRDefault="00D13EFE" w:rsidP="00A524A2">
      <w:pPr>
        <w:spacing w:after="0" w:line="240" w:lineRule="auto"/>
        <w:jc w:val="both"/>
        <w:rPr>
          <w:rFonts w:ascii="Times New Roman" w:hAnsi="Times New Roman" w:cs="Times New Roman"/>
          <w:sz w:val="24"/>
          <w:szCs w:val="24"/>
          <w:lang w:val="uk-UA"/>
        </w:rPr>
      </w:pPr>
      <w:r w:rsidRPr="00EF1C58">
        <w:rPr>
          <w:rFonts w:ascii="Times New Roman" w:hAnsi="Times New Roman" w:cs="Times New Roman"/>
          <w:i/>
          <w:color w:val="000000" w:themeColor="text1"/>
          <w:sz w:val="24"/>
          <w:szCs w:val="24"/>
          <w:lang w:val="uk-UA"/>
        </w:rPr>
        <w:t>*</w:t>
      </w:r>
      <w:r w:rsidR="00C74E61" w:rsidRPr="00EF1C58">
        <w:rPr>
          <w:rFonts w:ascii="Times New Roman" w:hAnsi="Times New Roman" w:cs="Times New Roman"/>
          <w:i/>
          <w:color w:val="000000" w:themeColor="text1"/>
          <w:sz w:val="24"/>
          <w:szCs w:val="24"/>
          <w:lang w:val="uk-UA"/>
        </w:rPr>
        <w:t>Примітка:</w:t>
      </w:r>
      <w:r w:rsidR="00C74E61" w:rsidRPr="00A524A2">
        <w:rPr>
          <w:rFonts w:ascii="Times New Roman" w:hAnsi="Times New Roman" w:cs="Times New Roman"/>
          <w:sz w:val="24"/>
          <w:szCs w:val="24"/>
          <w:lang w:val="uk-UA"/>
        </w:rPr>
        <w:t xml:space="preserve"> у 2021 році до території Баранинської сільської ради приєнується Рус</w:t>
      </w:r>
      <w:r w:rsidR="009262DF">
        <w:rPr>
          <w:rFonts w:ascii="Times New Roman" w:hAnsi="Times New Roman" w:cs="Times New Roman"/>
          <w:sz w:val="24"/>
          <w:szCs w:val="24"/>
          <w:lang w:val="uk-UA"/>
        </w:rPr>
        <w:t>ькокомаріська сільська рада (с.</w:t>
      </w:r>
      <w:r w:rsidR="00C74E61" w:rsidRPr="00A524A2">
        <w:rPr>
          <w:rFonts w:ascii="Times New Roman" w:hAnsi="Times New Roman" w:cs="Times New Roman"/>
          <w:sz w:val="24"/>
          <w:szCs w:val="24"/>
          <w:lang w:val="uk-UA"/>
        </w:rPr>
        <w:t>Руські К</w:t>
      </w:r>
      <w:r w:rsidR="009262DF">
        <w:rPr>
          <w:rFonts w:ascii="Times New Roman" w:hAnsi="Times New Roman" w:cs="Times New Roman"/>
          <w:sz w:val="24"/>
          <w:szCs w:val="24"/>
          <w:lang w:val="uk-UA"/>
        </w:rPr>
        <w:t>омарівці, с.Нужнє Солотвико, с.</w:t>
      </w:r>
      <w:r w:rsidR="00C74E61" w:rsidRPr="00A524A2">
        <w:rPr>
          <w:rFonts w:ascii="Times New Roman" w:hAnsi="Times New Roman" w:cs="Times New Roman"/>
          <w:sz w:val="24"/>
          <w:szCs w:val="24"/>
          <w:lang w:val="uk-UA"/>
        </w:rPr>
        <w:t>Глибоке), що сприяє розширенню освітньої галузі.</w:t>
      </w:r>
    </w:p>
    <w:p w:rsidR="00A524A2" w:rsidRPr="00A524A2" w:rsidRDefault="00A524A2" w:rsidP="00A524A2">
      <w:pPr>
        <w:spacing w:after="0" w:line="240" w:lineRule="auto"/>
        <w:jc w:val="both"/>
        <w:rPr>
          <w:rFonts w:ascii="Times New Roman" w:hAnsi="Times New Roman" w:cs="Times New Roman"/>
          <w:sz w:val="24"/>
          <w:szCs w:val="24"/>
          <w:lang w:val="uk-UA"/>
        </w:rPr>
      </w:pPr>
    </w:p>
    <w:p w:rsidR="00D22B52" w:rsidRPr="00D37DFD" w:rsidRDefault="00D22B52" w:rsidP="00A524A2">
      <w:pPr>
        <w:spacing w:after="0" w:line="240" w:lineRule="auto"/>
        <w:jc w:val="both"/>
        <w:rPr>
          <w:rFonts w:ascii="Times New Roman" w:hAnsi="Times New Roman" w:cs="Times New Roman"/>
          <w:b/>
          <w:color w:val="000000" w:themeColor="text1"/>
          <w:sz w:val="28"/>
          <w:szCs w:val="28"/>
          <w:u w:val="single"/>
          <w:lang w:val="uk-UA"/>
        </w:rPr>
      </w:pPr>
      <w:r w:rsidRPr="00D37DFD">
        <w:rPr>
          <w:rFonts w:ascii="Times New Roman" w:hAnsi="Times New Roman" w:cs="Times New Roman"/>
          <w:b/>
          <w:color w:val="000000" w:themeColor="text1"/>
          <w:sz w:val="28"/>
          <w:szCs w:val="28"/>
          <w:u w:val="single"/>
          <w:lang w:val="uk-UA"/>
        </w:rPr>
        <w:t>Позашкільна освіта.</w:t>
      </w:r>
    </w:p>
    <w:p w:rsidR="00D22B52" w:rsidRPr="00D37DFD" w:rsidRDefault="009262DF" w:rsidP="009262DF">
      <w:pPr>
        <w:spacing w:after="0" w:line="240" w:lineRule="auto"/>
        <w:jc w:val="both"/>
        <w:rPr>
          <w:rFonts w:ascii="Times New Roman" w:hAnsi="Times New Roman" w:cs="Times New Roman"/>
          <w:b/>
          <w:color w:val="000000" w:themeColor="text1"/>
          <w:sz w:val="28"/>
          <w:szCs w:val="28"/>
          <w:lang w:val="uk-UA"/>
        </w:rPr>
      </w:pPr>
      <w:r w:rsidRPr="00D37DFD">
        <w:rPr>
          <w:rFonts w:ascii="Times New Roman" w:hAnsi="Times New Roman" w:cs="Times New Roman"/>
          <w:color w:val="000000" w:themeColor="text1"/>
          <w:sz w:val="28"/>
          <w:szCs w:val="28"/>
          <w:lang w:val="uk-UA"/>
        </w:rPr>
        <w:t>З травня 2022 року н</w:t>
      </w:r>
      <w:r w:rsidR="00D22B52" w:rsidRPr="00D37DFD">
        <w:rPr>
          <w:rFonts w:ascii="Times New Roman" w:hAnsi="Times New Roman" w:cs="Times New Roman"/>
          <w:color w:val="000000" w:themeColor="text1"/>
          <w:sz w:val="28"/>
          <w:szCs w:val="28"/>
          <w:lang w:val="uk-UA"/>
        </w:rPr>
        <w:t xml:space="preserve">а території Баранинської сільської ради </w:t>
      </w:r>
      <w:r w:rsidRPr="00D37DFD">
        <w:rPr>
          <w:rFonts w:ascii="Times New Roman" w:hAnsi="Times New Roman" w:cs="Times New Roman"/>
          <w:color w:val="000000" w:themeColor="text1"/>
          <w:sz w:val="28"/>
          <w:szCs w:val="28"/>
          <w:lang w:val="uk-UA"/>
        </w:rPr>
        <w:t>працює</w:t>
      </w:r>
      <w:r w:rsidR="00D22B52" w:rsidRPr="00D37DFD">
        <w:rPr>
          <w:rFonts w:ascii="Times New Roman" w:hAnsi="Times New Roman" w:cs="Times New Roman"/>
          <w:color w:val="000000" w:themeColor="text1"/>
          <w:sz w:val="28"/>
          <w:szCs w:val="28"/>
          <w:lang w:val="uk-UA"/>
        </w:rPr>
        <w:t xml:space="preserve"> </w:t>
      </w:r>
      <w:r w:rsidRPr="00D37DFD">
        <w:rPr>
          <w:rFonts w:ascii="Times New Roman" w:hAnsi="Times New Roman" w:cs="Times New Roman"/>
          <w:color w:val="000000" w:themeColor="text1"/>
          <w:sz w:val="28"/>
          <w:szCs w:val="28"/>
          <w:lang w:val="uk-UA"/>
        </w:rPr>
        <w:t xml:space="preserve">заклад позашкільної освіти </w:t>
      </w:r>
      <w:r w:rsidRPr="00D37DFD">
        <w:rPr>
          <w:rFonts w:ascii="Times New Roman" w:hAnsi="Times New Roman" w:cs="Times New Roman"/>
          <w:i/>
          <w:color w:val="000000" w:themeColor="text1"/>
          <w:sz w:val="28"/>
          <w:szCs w:val="28"/>
          <w:lang w:val="uk-UA"/>
        </w:rPr>
        <w:t>КЗ «Центр творчості та спорту» Баранинської сільської ради (11 гуртків</w:t>
      </w:r>
      <w:r w:rsidRPr="00D37DFD">
        <w:rPr>
          <w:rFonts w:ascii="Times New Roman" w:hAnsi="Times New Roman" w:cs="Times New Roman"/>
          <w:color w:val="000000" w:themeColor="text1"/>
          <w:sz w:val="28"/>
          <w:szCs w:val="28"/>
          <w:lang w:val="uk-UA"/>
        </w:rPr>
        <w:t>, 255 вихованців), який утворено в результіті об’єдняння двох закладів</w:t>
      </w:r>
      <w:r w:rsidR="00D22B52" w:rsidRPr="00D37DFD">
        <w:rPr>
          <w:rFonts w:ascii="Times New Roman" w:hAnsi="Times New Roman" w:cs="Times New Roman"/>
          <w:color w:val="000000" w:themeColor="text1"/>
          <w:sz w:val="28"/>
          <w:szCs w:val="28"/>
          <w:lang w:val="uk-UA"/>
        </w:rPr>
        <w:t xml:space="preserve"> </w:t>
      </w:r>
      <w:r w:rsidR="00D22B52" w:rsidRPr="00D37DFD">
        <w:rPr>
          <w:rFonts w:ascii="Times New Roman" w:hAnsi="Times New Roman"/>
          <w:color w:val="000000" w:themeColor="text1"/>
          <w:sz w:val="28"/>
          <w:szCs w:val="28"/>
          <w:lang w:val="uk-UA"/>
        </w:rPr>
        <w:t xml:space="preserve">КЗ «Дитячо-юнацька спортивна школа» Баранинської сільської ради </w:t>
      </w:r>
      <w:r w:rsidRPr="00D37DFD">
        <w:rPr>
          <w:rFonts w:ascii="Times New Roman" w:hAnsi="Times New Roman"/>
          <w:color w:val="000000" w:themeColor="text1"/>
          <w:sz w:val="28"/>
          <w:szCs w:val="28"/>
          <w:lang w:val="uk-UA"/>
        </w:rPr>
        <w:t xml:space="preserve">та </w:t>
      </w:r>
      <w:r w:rsidR="00D22B52" w:rsidRPr="00D37DFD">
        <w:rPr>
          <w:rFonts w:ascii="Times New Roman" w:hAnsi="Times New Roman"/>
          <w:color w:val="000000" w:themeColor="text1"/>
          <w:sz w:val="28"/>
          <w:szCs w:val="28"/>
          <w:lang w:val="uk-UA"/>
        </w:rPr>
        <w:t>КЗ «Будинок дитячої творчос</w:t>
      </w:r>
      <w:r w:rsidRPr="00D37DFD">
        <w:rPr>
          <w:rFonts w:ascii="Times New Roman" w:hAnsi="Times New Roman"/>
          <w:color w:val="000000" w:themeColor="text1"/>
          <w:sz w:val="28"/>
          <w:szCs w:val="28"/>
          <w:lang w:val="uk-UA"/>
        </w:rPr>
        <w:t>ті» Баранинської сільської ради.</w:t>
      </w:r>
    </w:p>
    <w:p w:rsidR="009262DF" w:rsidRPr="00D37DFD" w:rsidRDefault="009262DF" w:rsidP="009262DF">
      <w:pPr>
        <w:spacing w:after="0" w:line="240" w:lineRule="auto"/>
        <w:jc w:val="both"/>
        <w:rPr>
          <w:rFonts w:ascii="Times New Roman" w:hAnsi="Times New Roman" w:cs="Times New Roman"/>
          <w:b/>
          <w:color w:val="000000" w:themeColor="text1"/>
          <w:sz w:val="28"/>
          <w:szCs w:val="28"/>
          <w:lang w:val="uk-UA"/>
        </w:rPr>
      </w:pPr>
    </w:p>
    <w:p w:rsidR="00D22B52" w:rsidRPr="00D37DFD" w:rsidRDefault="00D22B52" w:rsidP="00A524A2">
      <w:pPr>
        <w:spacing w:after="0" w:line="240" w:lineRule="auto"/>
        <w:jc w:val="both"/>
        <w:rPr>
          <w:rFonts w:ascii="Times New Roman" w:hAnsi="Times New Roman" w:cs="Times New Roman"/>
          <w:b/>
          <w:color w:val="000000" w:themeColor="text1"/>
          <w:sz w:val="28"/>
          <w:szCs w:val="28"/>
          <w:u w:val="single"/>
          <w:lang w:val="uk-UA"/>
        </w:rPr>
      </w:pPr>
      <w:r w:rsidRPr="00D37DFD">
        <w:rPr>
          <w:rFonts w:ascii="Times New Roman" w:hAnsi="Times New Roman" w:cs="Times New Roman"/>
          <w:b/>
          <w:color w:val="000000" w:themeColor="text1"/>
          <w:sz w:val="28"/>
          <w:szCs w:val="28"/>
          <w:u w:val="single"/>
          <w:lang w:val="uk-UA"/>
        </w:rPr>
        <w:t>Культурні послуги.</w:t>
      </w:r>
    </w:p>
    <w:p w:rsidR="009262DF" w:rsidRPr="00D37DFD" w:rsidRDefault="009262DF" w:rsidP="00A524A2">
      <w:pPr>
        <w:spacing w:after="0" w:line="240" w:lineRule="auto"/>
        <w:jc w:val="both"/>
        <w:rPr>
          <w:rFonts w:ascii="Times New Roman" w:hAnsi="Times New Roman" w:cs="Times New Roman"/>
          <w:color w:val="000000" w:themeColor="text1"/>
          <w:sz w:val="28"/>
          <w:szCs w:val="28"/>
          <w:lang w:val="uk-UA"/>
        </w:rPr>
      </w:pPr>
      <w:r w:rsidRPr="00D37DFD">
        <w:rPr>
          <w:rFonts w:ascii="Times New Roman" w:hAnsi="Times New Roman" w:cs="Times New Roman"/>
          <w:color w:val="000000" w:themeColor="text1"/>
          <w:sz w:val="28"/>
          <w:szCs w:val="28"/>
          <w:lang w:val="uk-UA"/>
        </w:rPr>
        <w:t>З метою формування нового культурно-мистецького середовища та створення умов для масового, сімейного та індивідуального розвитку творчих здібностей, спілкування, розваг, забезпечення належних умов для реалізації прав громадан на вільний доступ до інформації, задоволення і формування бібліотечних, інформаційних, культурно-освітніх і духовних потреб Баранинською сільською радою прийнято рішення від 19.02.2021 №26 «Про створення комунального закладу «Центр культури та дозвілля» Баранинської сільської ради Закарпатської області».</w:t>
      </w:r>
    </w:p>
    <w:p w:rsidR="009262DF" w:rsidRPr="00D37DFD" w:rsidRDefault="00F61849" w:rsidP="009262DF">
      <w:pPr>
        <w:spacing w:after="0" w:line="24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9262DF" w:rsidRPr="00D37DFD">
        <w:rPr>
          <w:rFonts w:ascii="Times New Roman" w:hAnsi="Times New Roman" w:cs="Times New Roman"/>
          <w:color w:val="000000" w:themeColor="text1"/>
          <w:sz w:val="28"/>
          <w:szCs w:val="28"/>
          <w:lang w:val="uk-UA"/>
        </w:rPr>
        <w:t>Новостворена юридична особа КЗ «Центр культури та дозвілля» функціонує на базі клубу села Великі Лази</w:t>
      </w:r>
      <w:r w:rsidR="00EB4110" w:rsidRPr="00D37DFD">
        <w:rPr>
          <w:rFonts w:ascii="Times New Roman" w:hAnsi="Times New Roman" w:cs="Times New Roman"/>
          <w:color w:val="000000" w:themeColor="text1"/>
          <w:sz w:val="28"/>
          <w:szCs w:val="28"/>
          <w:lang w:val="uk-UA"/>
        </w:rPr>
        <w:t xml:space="preserve"> (місце знаходження: с. Великі Лази, вул. Шевченка, б/н) в відокремленими структурними підрозділами-філіями: 8 клубів-філій та 8 бібліотек-філій.</w:t>
      </w:r>
    </w:p>
    <w:p w:rsidR="00D22B52" w:rsidRPr="00A524A2" w:rsidRDefault="00D22B52" w:rsidP="00A524A2">
      <w:pPr>
        <w:spacing w:after="0" w:line="240" w:lineRule="auto"/>
        <w:jc w:val="both"/>
        <w:rPr>
          <w:rFonts w:ascii="Times New Roman" w:hAnsi="Times New Roman" w:cs="Times New Roman"/>
          <w:sz w:val="24"/>
          <w:szCs w:val="24"/>
          <w:lang w:val="uk-UA"/>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7"/>
      </w:tblGrid>
      <w:tr w:rsidR="00A15B6C" w:rsidTr="00C467FE">
        <w:trPr>
          <w:trHeight w:val="80"/>
        </w:trPr>
        <w:tc>
          <w:tcPr>
            <w:tcW w:w="10137" w:type="dxa"/>
          </w:tcPr>
          <w:p w:rsidR="00A15B6C" w:rsidRPr="00946627" w:rsidRDefault="00A15B6C">
            <w:pPr>
              <w:keepNext/>
              <w:keepLines/>
              <w:tabs>
                <w:tab w:val="left" w:pos="1908"/>
              </w:tabs>
              <w:suppressAutoHyphens/>
              <w:spacing w:before="120" w:after="120"/>
              <w:rPr>
                <w:rFonts w:ascii="Arial" w:eastAsia="Arial" w:hAnsi="Arial" w:cs="Arial"/>
                <w:b/>
                <w:color w:val="FF0000"/>
              </w:rPr>
            </w:pPr>
          </w:p>
        </w:tc>
      </w:tr>
    </w:tbl>
    <w:p w:rsidR="00D37DFD" w:rsidRDefault="00D37DFD" w:rsidP="00D37DFD">
      <w:pPr>
        <w:keepNext/>
        <w:keepLines/>
        <w:tabs>
          <w:tab w:val="left" w:pos="567"/>
        </w:tabs>
        <w:spacing w:after="0" w:line="240" w:lineRule="auto"/>
        <w:rPr>
          <w:rFonts w:ascii="Times New Roman" w:eastAsia="Arial" w:hAnsi="Times New Roman" w:cs="Times New Roman"/>
          <w:b/>
          <w:sz w:val="28"/>
          <w:szCs w:val="28"/>
        </w:rPr>
      </w:pPr>
    </w:p>
    <w:p w:rsidR="003908D4" w:rsidRPr="003E1527" w:rsidRDefault="00D37DFD" w:rsidP="003E1527">
      <w:pPr>
        <w:keepNext/>
        <w:keepLines/>
        <w:tabs>
          <w:tab w:val="left" w:pos="567"/>
        </w:tabs>
        <w:spacing w:after="0" w:line="240" w:lineRule="auto"/>
        <w:jc w:val="center"/>
        <w:rPr>
          <w:rFonts w:ascii="Times New Roman" w:eastAsia="Arial" w:hAnsi="Times New Roman" w:cs="Times New Roman"/>
          <w:b/>
          <w:sz w:val="36"/>
          <w:szCs w:val="36"/>
          <w:lang w:val="uk-UA"/>
        </w:rPr>
      </w:pPr>
      <w:r w:rsidRPr="003E1527">
        <w:rPr>
          <w:rFonts w:ascii="Times New Roman" w:eastAsia="Arial" w:hAnsi="Times New Roman" w:cs="Times New Roman"/>
          <w:b/>
          <w:sz w:val="36"/>
          <w:szCs w:val="36"/>
        </w:rPr>
        <w:t>Земельні ресурси громади</w:t>
      </w:r>
      <w:r w:rsidR="003E1527">
        <w:rPr>
          <w:rFonts w:ascii="Times New Roman" w:eastAsia="Arial" w:hAnsi="Times New Roman" w:cs="Times New Roman"/>
          <w:b/>
          <w:sz w:val="36"/>
          <w:szCs w:val="36"/>
          <w:lang w:val="uk-UA"/>
        </w:rPr>
        <w:t xml:space="preserve"> та містобудівна документація</w:t>
      </w:r>
    </w:p>
    <w:tbl>
      <w:tblPr>
        <w:tblpPr w:leftFromText="180" w:rightFromText="180" w:vertAnchor="text" w:horzAnchor="margin" w:tblpX="108" w:tblpY="515"/>
        <w:tblW w:w="0" w:type="auto"/>
        <w:tblCellMar>
          <w:left w:w="10" w:type="dxa"/>
          <w:right w:w="10" w:type="dxa"/>
        </w:tblCellMar>
        <w:tblLook w:val="0000" w:firstRow="0" w:lastRow="0" w:firstColumn="0" w:lastColumn="0" w:noHBand="0" w:noVBand="0"/>
      </w:tblPr>
      <w:tblGrid>
        <w:gridCol w:w="2235"/>
        <w:gridCol w:w="5103"/>
        <w:gridCol w:w="2672"/>
      </w:tblGrid>
      <w:tr w:rsidR="004C7CD5" w:rsidRPr="004C7CD5" w:rsidTr="00D137C7">
        <w:tc>
          <w:tcPr>
            <w:tcW w:w="223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b/>
              </w:rPr>
              <w:t>Структура земель с. Баранинці, Барвінок, Підгорб, Довге Поле</w:t>
            </w: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b/>
              </w:rPr>
              <w:t>Категорія земель</w:t>
            </w:r>
          </w:p>
        </w:tc>
        <w:tc>
          <w:tcPr>
            <w:tcW w:w="2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b/>
              </w:rPr>
              <w:t>Площа, га</w:t>
            </w:r>
          </w:p>
        </w:tc>
      </w:tr>
      <w:tr w:rsidR="004C7CD5" w:rsidRPr="004C7CD5" w:rsidTr="00D137C7">
        <w:tc>
          <w:tcPr>
            <w:tcW w:w="223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Територія , всього</w:t>
            </w:r>
          </w:p>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у тому числі:</w:t>
            </w:r>
          </w:p>
        </w:tc>
        <w:tc>
          <w:tcPr>
            <w:tcW w:w="2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rPr>
              <w:t>3212</w:t>
            </w:r>
          </w:p>
        </w:tc>
      </w:tr>
      <w:tr w:rsidR="004C7CD5" w:rsidRPr="004C7CD5" w:rsidTr="00D137C7">
        <w:tc>
          <w:tcPr>
            <w:tcW w:w="223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Сільськогосподарські угіддя</w:t>
            </w:r>
          </w:p>
        </w:tc>
        <w:tc>
          <w:tcPr>
            <w:tcW w:w="2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rPr>
              <w:t>2539</w:t>
            </w:r>
          </w:p>
        </w:tc>
      </w:tr>
      <w:tr w:rsidR="004C7CD5" w:rsidRPr="004C7CD5" w:rsidTr="00D137C7">
        <w:tc>
          <w:tcPr>
            <w:tcW w:w="223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З них рілля:</w:t>
            </w:r>
          </w:p>
        </w:tc>
        <w:tc>
          <w:tcPr>
            <w:tcW w:w="2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rPr>
              <w:t>1742</w:t>
            </w:r>
          </w:p>
        </w:tc>
      </w:tr>
      <w:tr w:rsidR="004C7CD5" w:rsidRPr="004C7CD5" w:rsidTr="00D137C7">
        <w:tc>
          <w:tcPr>
            <w:tcW w:w="223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Ліси і інші лісовкриті площі</w:t>
            </w:r>
          </w:p>
        </w:tc>
        <w:tc>
          <w:tcPr>
            <w:tcW w:w="2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rPr>
              <w:t>226</w:t>
            </w:r>
          </w:p>
        </w:tc>
      </w:tr>
      <w:tr w:rsidR="004C7CD5" w:rsidRPr="004C7CD5" w:rsidTr="00D137C7">
        <w:tc>
          <w:tcPr>
            <w:tcW w:w="223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Забудовані землі</w:t>
            </w:r>
          </w:p>
        </w:tc>
        <w:tc>
          <w:tcPr>
            <w:tcW w:w="2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rPr>
              <w:t>317</w:t>
            </w:r>
          </w:p>
        </w:tc>
      </w:tr>
      <w:tr w:rsidR="004C7CD5" w:rsidRPr="004C7CD5" w:rsidTr="00D137C7">
        <w:tc>
          <w:tcPr>
            <w:tcW w:w="223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 xml:space="preserve">Ставки </w:t>
            </w:r>
          </w:p>
        </w:tc>
        <w:tc>
          <w:tcPr>
            <w:tcW w:w="2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rPr>
              <w:t>11,4</w:t>
            </w:r>
          </w:p>
        </w:tc>
      </w:tr>
    </w:tbl>
    <w:p w:rsidR="00242DFF" w:rsidRPr="00242DFF" w:rsidRDefault="00242DFF" w:rsidP="00242DFF">
      <w:pPr>
        <w:keepNext/>
        <w:keepLines/>
        <w:tabs>
          <w:tab w:val="left" w:pos="567"/>
        </w:tabs>
        <w:spacing w:after="0" w:line="240" w:lineRule="auto"/>
        <w:rPr>
          <w:rFonts w:ascii="Times New Roman" w:eastAsia="Arial" w:hAnsi="Times New Roman" w:cs="Times New Roman"/>
          <w:b/>
          <w:sz w:val="24"/>
        </w:rPr>
      </w:pPr>
    </w:p>
    <w:tbl>
      <w:tblPr>
        <w:tblW w:w="10065" w:type="dxa"/>
        <w:tblInd w:w="108" w:type="dxa"/>
        <w:tblCellMar>
          <w:left w:w="10" w:type="dxa"/>
          <w:right w:w="10" w:type="dxa"/>
        </w:tblCellMar>
        <w:tblLook w:val="0000" w:firstRow="0" w:lastRow="0" w:firstColumn="0" w:lastColumn="0" w:noHBand="0" w:noVBand="0"/>
      </w:tblPr>
      <w:tblGrid>
        <w:gridCol w:w="2268"/>
        <w:gridCol w:w="5103"/>
        <w:gridCol w:w="2694"/>
      </w:tblGrid>
      <w:tr w:rsidR="00617E23" w:rsidRPr="004C7CD5" w:rsidTr="00D137C7">
        <w:tc>
          <w:tcPr>
            <w:tcW w:w="2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5800" w:rsidRPr="004C7CD5" w:rsidRDefault="00F8677A" w:rsidP="00242DFF">
            <w:pPr>
              <w:spacing w:after="0"/>
              <w:jc w:val="center"/>
              <w:rPr>
                <w:rFonts w:ascii="Times New Roman" w:eastAsia="Calibri" w:hAnsi="Times New Roman" w:cs="Times New Roman"/>
                <w:b/>
              </w:rPr>
            </w:pPr>
            <w:r w:rsidRPr="004C7CD5">
              <w:rPr>
                <w:rFonts w:ascii="Times New Roman" w:eastAsia="Calibri" w:hAnsi="Times New Roman" w:cs="Times New Roman"/>
                <w:b/>
              </w:rPr>
              <w:t>Структура земель</w:t>
            </w:r>
          </w:p>
          <w:p w:rsidR="00617E23" w:rsidRPr="004C7CD5" w:rsidRDefault="00F8677A" w:rsidP="00242DFF">
            <w:pPr>
              <w:spacing w:after="0"/>
              <w:jc w:val="center"/>
              <w:rPr>
                <w:rFonts w:ascii="Times New Roman" w:eastAsia="Calibri" w:hAnsi="Times New Roman" w:cs="Times New Roman"/>
                <w:b/>
              </w:rPr>
            </w:pPr>
            <w:r w:rsidRPr="004C7CD5">
              <w:rPr>
                <w:rFonts w:ascii="Times New Roman" w:eastAsia="Calibri" w:hAnsi="Times New Roman" w:cs="Times New Roman"/>
                <w:b/>
              </w:rPr>
              <w:t xml:space="preserve"> с. Ярок, с. Стрипа</w:t>
            </w:r>
          </w:p>
          <w:p w:rsidR="00617E23" w:rsidRPr="004C7CD5" w:rsidRDefault="00617E23" w:rsidP="00242DFF">
            <w:pPr>
              <w:spacing w:after="0"/>
              <w:jc w:val="center"/>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Категорія земель</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Площа, га</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сільськогосподарського використання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1391,7864</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Times New Roman" w:hAnsi="Times New Roman" w:cs="Times New Roman"/>
              </w:rPr>
            </w:pPr>
            <w:r w:rsidRPr="004C7CD5">
              <w:rPr>
                <w:rFonts w:ascii="Times New Roman" w:eastAsia="Calibri" w:hAnsi="Times New Roman" w:cs="Times New Roman"/>
              </w:rPr>
              <w:t>Землі житлової забудови</w:t>
            </w:r>
          </w:p>
          <w:p w:rsidR="00617E23" w:rsidRPr="004C7CD5" w:rsidRDefault="00F8677A" w:rsidP="00242DFF">
            <w:pPr>
              <w:spacing w:after="0"/>
              <w:jc w:val="both"/>
              <w:rPr>
                <w:rFonts w:ascii="Times New Roman" w:hAnsi="Times New Roman" w:cs="Times New Roman"/>
              </w:rPr>
            </w:pPr>
            <w:r w:rsidRPr="004C7CD5">
              <w:rPr>
                <w:rFonts w:ascii="Times New Roman" w:eastAsia="Calibri" w:hAnsi="Times New Roman" w:cs="Times New Roman"/>
              </w:rPr>
              <w:t>в.т.ч. землі громадської забудова</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D137C7">
            <w:pPr>
              <w:spacing w:after="0"/>
              <w:ind w:firstLine="708"/>
              <w:rPr>
                <w:rFonts w:ascii="Times New Roman" w:eastAsia="Calibri" w:hAnsi="Times New Roman" w:cs="Times New Roman"/>
              </w:rPr>
            </w:pPr>
            <w:r>
              <w:rPr>
                <w:rFonts w:ascii="Times New Roman" w:eastAsia="Calibri" w:hAnsi="Times New Roman" w:cs="Times New Roman"/>
                <w:lang w:val="uk-UA"/>
              </w:rPr>
              <w:t xml:space="preserve">    </w:t>
            </w:r>
            <w:r w:rsidR="00F8677A" w:rsidRPr="004C7CD5">
              <w:rPr>
                <w:rFonts w:ascii="Times New Roman" w:eastAsia="Calibri" w:hAnsi="Times New Roman" w:cs="Times New Roman"/>
              </w:rPr>
              <w:t>83,2200</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комерційного використання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0,1836</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під господарськими будівлями і дворами</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4,7000</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підприємства та організації транспорту, звязку</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11,11</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оборони</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1751,0000</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Ліси та інші лісовкриті площі</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517,0000</w:t>
            </w:r>
          </w:p>
        </w:tc>
      </w:tr>
      <w:tr w:rsidR="00617E23" w:rsidRPr="004C7CD5" w:rsidTr="00D137C7">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b/>
              </w:rPr>
              <w:t>Загальна площа</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3759,0000</w:t>
            </w:r>
          </w:p>
        </w:tc>
      </w:tr>
    </w:tbl>
    <w:p w:rsidR="00242DFF" w:rsidRDefault="00242DFF" w:rsidP="00242DFF">
      <w:pPr>
        <w:spacing w:after="0"/>
        <w:jc w:val="both"/>
        <w:rPr>
          <w:rFonts w:ascii="Times New Roman" w:eastAsia="Calibri" w:hAnsi="Times New Roman" w:cs="Times New Roman"/>
        </w:rPr>
      </w:pPr>
    </w:p>
    <w:p w:rsidR="00A524E3" w:rsidRPr="004C7CD5" w:rsidRDefault="00A524E3" w:rsidP="00242DFF">
      <w:pPr>
        <w:spacing w:after="0"/>
        <w:jc w:val="both"/>
        <w:rPr>
          <w:rFonts w:ascii="Times New Roman" w:eastAsia="Calibri" w:hAnsi="Times New Roman" w:cs="Times New Roman"/>
        </w:rPr>
      </w:pPr>
    </w:p>
    <w:tbl>
      <w:tblPr>
        <w:tblW w:w="0" w:type="auto"/>
        <w:jc w:val="center"/>
        <w:tblCellMar>
          <w:left w:w="10" w:type="dxa"/>
          <w:right w:w="10" w:type="dxa"/>
        </w:tblCellMar>
        <w:tblLook w:val="0000" w:firstRow="0" w:lastRow="0" w:firstColumn="0" w:lastColumn="0" w:noHBand="0" w:noVBand="0"/>
      </w:tblPr>
      <w:tblGrid>
        <w:gridCol w:w="2228"/>
        <w:gridCol w:w="5185"/>
        <w:gridCol w:w="2696"/>
      </w:tblGrid>
      <w:tr w:rsidR="00617E23" w:rsidRPr="004C7CD5" w:rsidTr="00D137C7">
        <w:trPr>
          <w:jc w:val="center"/>
        </w:trPr>
        <w:tc>
          <w:tcPr>
            <w:tcW w:w="222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jc w:val="center"/>
              <w:rPr>
                <w:rFonts w:ascii="Times New Roman" w:eastAsia="Calibri" w:hAnsi="Times New Roman" w:cs="Times New Roman"/>
                <w:b/>
              </w:rPr>
            </w:pPr>
            <w:bookmarkStart w:id="0" w:name="_Hlk59445563"/>
          </w:p>
          <w:p w:rsidR="00617E23" w:rsidRPr="004C7CD5" w:rsidRDefault="00F8677A" w:rsidP="00242DFF">
            <w:pPr>
              <w:spacing w:after="0"/>
              <w:jc w:val="center"/>
              <w:rPr>
                <w:rFonts w:ascii="Times New Roman" w:eastAsia="Calibri" w:hAnsi="Times New Roman" w:cs="Times New Roman"/>
                <w:b/>
              </w:rPr>
            </w:pPr>
            <w:r w:rsidRPr="004C7CD5">
              <w:rPr>
                <w:rFonts w:ascii="Times New Roman" w:eastAsia="Calibri" w:hAnsi="Times New Roman" w:cs="Times New Roman"/>
                <w:b/>
              </w:rPr>
              <w:t>Структура земель с. Великі Лази, с. Циганівці</w:t>
            </w:r>
          </w:p>
          <w:p w:rsidR="00617E23" w:rsidRPr="004C7CD5" w:rsidRDefault="00617E23" w:rsidP="00242DFF">
            <w:pPr>
              <w:spacing w:after="0"/>
              <w:jc w:val="center"/>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Категорія земель</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Площа, га</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сільськогосподарського використання</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634,568</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Times New Roman" w:hAnsi="Times New Roman" w:cs="Times New Roman"/>
              </w:rPr>
            </w:pPr>
            <w:r w:rsidRPr="004C7CD5">
              <w:rPr>
                <w:rFonts w:ascii="Times New Roman" w:eastAsia="Calibri" w:hAnsi="Times New Roman" w:cs="Times New Roman"/>
              </w:rPr>
              <w:t>Землі житлової забудови</w:t>
            </w:r>
          </w:p>
          <w:p w:rsidR="00617E23" w:rsidRPr="004C7CD5" w:rsidRDefault="00F8677A" w:rsidP="00242DFF">
            <w:pPr>
              <w:spacing w:after="0"/>
              <w:jc w:val="both"/>
              <w:rPr>
                <w:rFonts w:ascii="Times New Roman" w:hAnsi="Times New Roman" w:cs="Times New Roman"/>
              </w:rPr>
            </w:pPr>
            <w:r w:rsidRPr="004C7CD5">
              <w:rPr>
                <w:rFonts w:ascii="Times New Roman" w:eastAsia="Calibri" w:hAnsi="Times New Roman" w:cs="Times New Roman"/>
              </w:rPr>
              <w:t>в. т. ч. землі громадської забудова</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242DFF">
            <w:pPr>
              <w:spacing w:after="0"/>
              <w:ind w:firstLine="708"/>
              <w:rPr>
                <w:rFonts w:ascii="Times New Roman" w:eastAsia="Calibri" w:hAnsi="Times New Roman" w:cs="Times New Roman"/>
              </w:rPr>
            </w:pPr>
            <w:r>
              <w:rPr>
                <w:rFonts w:ascii="Times New Roman" w:eastAsia="Calibri" w:hAnsi="Times New Roman" w:cs="Times New Roman"/>
                <w:lang w:val="uk-UA"/>
              </w:rPr>
              <w:t xml:space="preserve">    </w:t>
            </w:r>
            <w:r w:rsidR="00F8677A" w:rsidRPr="004C7CD5">
              <w:rPr>
                <w:rFonts w:ascii="Times New Roman" w:eastAsia="Calibri" w:hAnsi="Times New Roman" w:cs="Times New Roman"/>
              </w:rPr>
              <w:t>261,025</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комерційного використання</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18,7547</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під господарськими будівлями і дворами</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115,6080</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підприємства та організації транспорту, звязку</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86,7083</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оборони</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892,00</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Ліси та інші лісо вкриті площі</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1181,4</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Установи природоохоронного призначення</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4,3755</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Заклади, установи, організації</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21,1217</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Ділянки для сінокосіння та випасання худоби</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100,12</w:t>
            </w:r>
          </w:p>
        </w:tc>
      </w:tr>
      <w:tr w:rsidR="00617E23" w:rsidRPr="004C7CD5" w:rsidTr="00D137C7">
        <w:trPr>
          <w:jc w:val="center"/>
        </w:trPr>
        <w:tc>
          <w:tcPr>
            <w:tcW w:w="222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b/>
              </w:rPr>
              <w:t>Загальна площа</w:t>
            </w:r>
          </w:p>
        </w:tc>
        <w:tc>
          <w:tcPr>
            <w:tcW w:w="2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2432,0000</w:t>
            </w:r>
          </w:p>
        </w:tc>
      </w:tr>
      <w:bookmarkEnd w:id="0"/>
    </w:tbl>
    <w:p w:rsidR="00617E23" w:rsidRDefault="00617E23" w:rsidP="00242DFF">
      <w:pPr>
        <w:spacing w:after="0"/>
        <w:jc w:val="both"/>
        <w:rPr>
          <w:rFonts w:ascii="Times New Roman" w:eastAsia="Calibri" w:hAnsi="Times New Roman" w:cs="Times New Roman"/>
        </w:rPr>
      </w:pPr>
    </w:p>
    <w:p w:rsidR="00A524E3" w:rsidRPr="004C7CD5" w:rsidRDefault="00A524E3" w:rsidP="00242DFF">
      <w:pPr>
        <w:spacing w:after="0"/>
        <w:jc w:val="both"/>
        <w:rPr>
          <w:rFonts w:ascii="Times New Roman" w:eastAsia="Calibri" w:hAnsi="Times New Roman" w:cs="Times New Roman"/>
        </w:rPr>
      </w:pPr>
    </w:p>
    <w:tbl>
      <w:tblPr>
        <w:tblW w:w="10173" w:type="dxa"/>
        <w:tblCellMar>
          <w:left w:w="10" w:type="dxa"/>
          <w:right w:w="10" w:type="dxa"/>
        </w:tblCellMar>
        <w:tblLook w:val="0000" w:firstRow="0" w:lastRow="0" w:firstColumn="0" w:lastColumn="0" w:noHBand="0" w:noVBand="0"/>
      </w:tblPr>
      <w:tblGrid>
        <w:gridCol w:w="2376"/>
        <w:gridCol w:w="5103"/>
        <w:gridCol w:w="2694"/>
      </w:tblGrid>
      <w:tr w:rsidR="00617E23" w:rsidRPr="004C7CD5" w:rsidTr="00D137C7">
        <w:tc>
          <w:tcPr>
            <w:tcW w:w="237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jc w:val="center"/>
              <w:rPr>
                <w:rFonts w:ascii="Times New Roman" w:eastAsia="Calibri" w:hAnsi="Times New Roman" w:cs="Times New Roman"/>
                <w:b/>
              </w:rPr>
            </w:pPr>
          </w:p>
          <w:p w:rsidR="00617E23" w:rsidRPr="004C7CD5" w:rsidRDefault="00F8677A" w:rsidP="00242DFF">
            <w:pPr>
              <w:spacing w:after="0"/>
              <w:jc w:val="center"/>
              <w:rPr>
                <w:rFonts w:ascii="Times New Roman" w:eastAsia="Calibri" w:hAnsi="Times New Roman" w:cs="Times New Roman"/>
                <w:b/>
              </w:rPr>
            </w:pPr>
            <w:r w:rsidRPr="004C7CD5">
              <w:rPr>
                <w:rFonts w:ascii="Times New Roman" w:eastAsia="Calibri" w:hAnsi="Times New Roman" w:cs="Times New Roman"/>
                <w:b/>
              </w:rPr>
              <w:t>Структура земель с.Холмець</w:t>
            </w:r>
          </w:p>
          <w:p w:rsidR="00617E23" w:rsidRPr="004C7CD5" w:rsidRDefault="00617E23" w:rsidP="00242DFF">
            <w:pPr>
              <w:spacing w:after="0"/>
              <w:jc w:val="center"/>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Категорія земель</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b/>
              </w:rPr>
              <w:t>Площа, га</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сільськогосподарського використання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242DFF">
            <w:pPr>
              <w:spacing w:after="0"/>
              <w:jc w:val="center"/>
              <w:rPr>
                <w:rFonts w:ascii="Times New Roman" w:eastAsia="Calibri" w:hAnsi="Times New Roman" w:cs="Times New Roman"/>
              </w:rPr>
            </w:pPr>
            <w:r>
              <w:rPr>
                <w:rFonts w:ascii="Times New Roman" w:eastAsia="Calibri" w:hAnsi="Times New Roman" w:cs="Times New Roman"/>
              </w:rPr>
              <w:t>933,</w:t>
            </w:r>
            <w:r w:rsidR="00F8677A" w:rsidRPr="004C7CD5">
              <w:rPr>
                <w:rFonts w:ascii="Times New Roman" w:eastAsia="Calibri" w:hAnsi="Times New Roman" w:cs="Times New Roman"/>
              </w:rPr>
              <w:t>88</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Times New Roman" w:hAnsi="Times New Roman" w:cs="Times New Roman"/>
              </w:rPr>
            </w:pPr>
            <w:r w:rsidRPr="004C7CD5">
              <w:rPr>
                <w:rFonts w:ascii="Times New Roman" w:eastAsia="Calibri" w:hAnsi="Times New Roman" w:cs="Times New Roman"/>
              </w:rPr>
              <w:t>Землі житлової забудови</w:t>
            </w:r>
          </w:p>
          <w:p w:rsidR="00617E23" w:rsidRPr="004C7CD5" w:rsidRDefault="00F8677A" w:rsidP="00242DFF">
            <w:pPr>
              <w:spacing w:after="0"/>
              <w:jc w:val="both"/>
              <w:rPr>
                <w:rFonts w:ascii="Times New Roman" w:hAnsi="Times New Roman" w:cs="Times New Roman"/>
              </w:rPr>
            </w:pPr>
            <w:r w:rsidRPr="004C7CD5">
              <w:rPr>
                <w:rFonts w:ascii="Times New Roman" w:eastAsia="Calibri" w:hAnsi="Times New Roman" w:cs="Times New Roman"/>
              </w:rPr>
              <w:t>в. т. ч. землі громадської забудова</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242DFF">
            <w:pPr>
              <w:spacing w:after="0"/>
              <w:ind w:firstLine="708"/>
              <w:rPr>
                <w:rFonts w:ascii="Times New Roman" w:hAnsi="Times New Roman" w:cs="Times New Roman"/>
              </w:rPr>
            </w:pPr>
            <w:r>
              <w:rPr>
                <w:rFonts w:ascii="Times New Roman" w:eastAsia="Times New Roman" w:hAnsi="Times New Roman" w:cs="Times New Roman"/>
                <w:lang w:val="uk-UA"/>
              </w:rPr>
              <w:t xml:space="preserve">    </w:t>
            </w:r>
            <w:r>
              <w:rPr>
                <w:rFonts w:ascii="Times New Roman" w:eastAsia="Times New Roman" w:hAnsi="Times New Roman" w:cs="Times New Roman"/>
              </w:rPr>
              <w:t>88,</w:t>
            </w:r>
            <w:r w:rsidR="00F8677A" w:rsidRPr="004C7CD5">
              <w:rPr>
                <w:rFonts w:ascii="Times New Roman" w:eastAsia="Times New Roman" w:hAnsi="Times New Roman" w:cs="Times New Roman"/>
              </w:rPr>
              <w:t>9460</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комерційного використання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242DFF">
            <w:pPr>
              <w:spacing w:after="0"/>
              <w:jc w:val="center"/>
              <w:rPr>
                <w:rFonts w:ascii="Times New Roman" w:hAnsi="Times New Roman" w:cs="Times New Roman"/>
              </w:rPr>
            </w:pPr>
            <w:r>
              <w:rPr>
                <w:rFonts w:ascii="Times New Roman" w:eastAsia="Times New Roman" w:hAnsi="Times New Roman" w:cs="Times New Roman"/>
              </w:rPr>
              <w:t>0,</w:t>
            </w:r>
            <w:r w:rsidR="00F8677A" w:rsidRPr="004C7CD5">
              <w:rPr>
                <w:rFonts w:ascii="Times New Roman" w:eastAsia="Times New Roman" w:hAnsi="Times New Roman" w:cs="Times New Roman"/>
              </w:rPr>
              <w:t>3425</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під господарськими будівлями і дворами</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hAnsi="Times New Roman" w:cs="Times New Roman"/>
              </w:rPr>
            </w:pPr>
            <w:r w:rsidRPr="004C7CD5">
              <w:rPr>
                <w:rFonts w:ascii="Times New Roman" w:eastAsia="Times New Roman" w:hAnsi="Times New Roman" w:cs="Times New Roman"/>
              </w:rPr>
              <w:t>32,9</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підприємства та організації транспорту, звязку</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242DFF">
            <w:pPr>
              <w:spacing w:after="0"/>
              <w:jc w:val="center"/>
              <w:rPr>
                <w:rFonts w:ascii="Times New Roman" w:hAnsi="Times New Roman" w:cs="Times New Roman"/>
              </w:rPr>
            </w:pPr>
            <w:r>
              <w:rPr>
                <w:rFonts w:ascii="Times New Roman" w:eastAsia="Times New Roman" w:hAnsi="Times New Roman" w:cs="Times New Roman"/>
              </w:rPr>
              <w:t>6,</w:t>
            </w:r>
            <w:r w:rsidR="00F8677A" w:rsidRPr="004C7CD5">
              <w:rPr>
                <w:rFonts w:ascii="Times New Roman" w:eastAsia="Times New Roman" w:hAnsi="Times New Roman" w:cs="Times New Roman"/>
              </w:rPr>
              <w:t>2833</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Землі оборони</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hAnsi="Times New Roman" w:cs="Times New Roman"/>
              </w:rPr>
            </w:pPr>
            <w:r w:rsidRPr="004C7CD5">
              <w:rPr>
                <w:rFonts w:ascii="Times New Roman" w:eastAsia="Times New Roman" w:hAnsi="Times New Roman" w:cs="Times New Roman"/>
              </w:rPr>
              <w:t>-</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Ліси та інші лісо вкриті площі</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hAnsi="Times New Roman" w:cs="Times New Roman"/>
              </w:rPr>
            </w:pPr>
            <w:r w:rsidRPr="004C7CD5">
              <w:rPr>
                <w:rFonts w:ascii="Times New Roman" w:eastAsia="Times New Roman" w:hAnsi="Times New Roman" w:cs="Times New Roman"/>
              </w:rPr>
              <w:t>36,6</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Установи природоохоронного призначення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eastAsia="Calibri" w:hAnsi="Times New Roman" w:cs="Times New Roman"/>
              </w:rPr>
            </w:pPr>
            <w:r w:rsidRPr="004C7CD5">
              <w:rPr>
                <w:rFonts w:ascii="Times New Roman" w:eastAsia="Calibri" w:hAnsi="Times New Roman" w:cs="Times New Roman"/>
              </w:rPr>
              <w:t>-</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Заклади, установи, організації</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242DFF">
            <w:pPr>
              <w:spacing w:after="0"/>
              <w:jc w:val="center"/>
              <w:rPr>
                <w:rFonts w:ascii="Times New Roman" w:eastAsia="Calibri" w:hAnsi="Times New Roman" w:cs="Times New Roman"/>
              </w:rPr>
            </w:pPr>
            <w:r>
              <w:rPr>
                <w:rFonts w:ascii="Times New Roman" w:eastAsia="Calibri" w:hAnsi="Times New Roman" w:cs="Times New Roman"/>
              </w:rPr>
              <w:t>2,</w:t>
            </w:r>
            <w:r w:rsidR="00F8677A" w:rsidRPr="004C7CD5">
              <w:rPr>
                <w:rFonts w:ascii="Times New Roman" w:eastAsia="Calibri" w:hAnsi="Times New Roman" w:cs="Times New Roman"/>
              </w:rPr>
              <w:t>89</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rPr>
              <w:t>Ділянки для сінокосіння та випасання худоби</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D137C7" w:rsidP="00242DFF">
            <w:pPr>
              <w:spacing w:after="0"/>
              <w:jc w:val="center"/>
              <w:rPr>
                <w:rFonts w:ascii="Times New Roman" w:eastAsia="Calibri" w:hAnsi="Times New Roman" w:cs="Times New Roman"/>
              </w:rPr>
            </w:pPr>
            <w:r>
              <w:rPr>
                <w:rFonts w:ascii="Times New Roman" w:eastAsia="Calibri" w:hAnsi="Times New Roman" w:cs="Times New Roman"/>
              </w:rPr>
              <w:t>22,</w:t>
            </w:r>
            <w:r w:rsidR="00F8677A" w:rsidRPr="004C7CD5">
              <w:rPr>
                <w:rFonts w:ascii="Times New Roman" w:eastAsia="Calibri" w:hAnsi="Times New Roman" w:cs="Times New Roman"/>
              </w:rPr>
              <w:t>2936</w:t>
            </w:r>
          </w:p>
        </w:tc>
      </w:tr>
      <w:tr w:rsidR="00617E23"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617E23" w:rsidP="00242DFF">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both"/>
              <w:rPr>
                <w:rFonts w:ascii="Times New Roman" w:eastAsia="Calibri" w:hAnsi="Times New Roman" w:cs="Times New Roman"/>
              </w:rPr>
            </w:pPr>
            <w:r w:rsidRPr="004C7CD5">
              <w:rPr>
                <w:rFonts w:ascii="Times New Roman" w:eastAsia="Calibri" w:hAnsi="Times New Roman" w:cs="Times New Roman"/>
                <w:b/>
              </w:rPr>
              <w:t>Загальна площа</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C7CD5" w:rsidRDefault="00F8677A" w:rsidP="00242DFF">
            <w:pPr>
              <w:spacing w:after="0"/>
              <w:jc w:val="center"/>
              <w:rPr>
                <w:rFonts w:ascii="Times New Roman" w:hAnsi="Times New Roman" w:cs="Times New Roman"/>
              </w:rPr>
            </w:pPr>
            <w:r w:rsidRPr="004C7CD5">
              <w:rPr>
                <w:rFonts w:ascii="Times New Roman" w:eastAsia="Times New Roman" w:hAnsi="Times New Roman" w:cs="Times New Roman"/>
                <w:b/>
              </w:rPr>
              <w:t>1124,1354</w:t>
            </w:r>
          </w:p>
        </w:tc>
      </w:tr>
    </w:tbl>
    <w:p w:rsidR="00617E23" w:rsidRDefault="00617E23" w:rsidP="00242DFF">
      <w:pPr>
        <w:spacing w:after="0"/>
        <w:rPr>
          <w:rFonts w:ascii="Times New Roman" w:eastAsia="Calibri" w:hAnsi="Times New Roman" w:cs="Times New Roman"/>
          <w:b/>
        </w:rPr>
      </w:pPr>
    </w:p>
    <w:p w:rsidR="00A524E3" w:rsidRDefault="00A524E3" w:rsidP="00242DFF">
      <w:pPr>
        <w:spacing w:after="0"/>
        <w:rPr>
          <w:rFonts w:ascii="Times New Roman" w:eastAsia="Calibri" w:hAnsi="Times New Roman" w:cs="Times New Roman"/>
          <w:b/>
        </w:rPr>
      </w:pPr>
    </w:p>
    <w:p w:rsidR="00A524E3" w:rsidRPr="004C7CD5" w:rsidRDefault="00A524E3" w:rsidP="00242DFF">
      <w:pPr>
        <w:spacing w:after="0"/>
        <w:rPr>
          <w:rFonts w:ascii="Times New Roman" w:eastAsia="Calibri" w:hAnsi="Times New Roman" w:cs="Times New Roman"/>
          <w:b/>
        </w:rPr>
      </w:pPr>
    </w:p>
    <w:tbl>
      <w:tblPr>
        <w:tblW w:w="10173" w:type="dxa"/>
        <w:tblCellMar>
          <w:left w:w="10" w:type="dxa"/>
          <w:right w:w="10" w:type="dxa"/>
        </w:tblCellMar>
        <w:tblLook w:val="0000" w:firstRow="0" w:lastRow="0" w:firstColumn="0" w:lastColumn="0" w:noHBand="0" w:noVBand="0"/>
      </w:tblPr>
      <w:tblGrid>
        <w:gridCol w:w="2376"/>
        <w:gridCol w:w="5103"/>
        <w:gridCol w:w="2694"/>
      </w:tblGrid>
      <w:tr w:rsidR="004C7CD5" w:rsidRPr="004C7CD5" w:rsidTr="00D137C7">
        <w:tc>
          <w:tcPr>
            <w:tcW w:w="237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E17002"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b/>
              </w:rPr>
              <w:t>Структура земель с. Р</w:t>
            </w:r>
            <w:r w:rsidRPr="004C7CD5">
              <w:rPr>
                <w:rFonts w:ascii="Times New Roman" w:eastAsia="Calibri" w:hAnsi="Times New Roman" w:cs="Times New Roman"/>
                <w:b/>
                <w:lang w:val="uk-UA"/>
              </w:rPr>
              <w:t>уські Комарівці</w:t>
            </w:r>
            <w:r w:rsidRPr="004C7CD5">
              <w:rPr>
                <w:rFonts w:ascii="Times New Roman" w:eastAsia="Calibri" w:hAnsi="Times New Roman" w:cs="Times New Roman"/>
                <w:b/>
              </w:rPr>
              <w:t>, Нижнє Солотввино, Глибоке</w:t>
            </w: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b/>
              </w:rPr>
              <w:t>Категорія земель</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center"/>
              <w:rPr>
                <w:rFonts w:ascii="Times New Roman" w:eastAsia="Calibri" w:hAnsi="Times New Roman" w:cs="Times New Roman"/>
              </w:rPr>
            </w:pPr>
            <w:r w:rsidRPr="004C7CD5">
              <w:rPr>
                <w:rFonts w:ascii="Times New Roman" w:eastAsia="Calibri" w:hAnsi="Times New Roman" w:cs="Times New Roman"/>
                <w:b/>
              </w:rPr>
              <w:t>Площа, га</w:t>
            </w:r>
          </w:p>
        </w:tc>
      </w:tr>
      <w:tr w:rsidR="004C7CD5"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Територія , всього</w:t>
            </w:r>
          </w:p>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у тому числі:</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D137C7" w:rsidP="004C7CD5">
            <w:pPr>
              <w:spacing w:after="0"/>
              <w:jc w:val="center"/>
              <w:rPr>
                <w:rFonts w:ascii="Times New Roman" w:eastAsia="Calibri" w:hAnsi="Times New Roman" w:cs="Times New Roman"/>
              </w:rPr>
            </w:pPr>
            <w:r>
              <w:rPr>
                <w:rFonts w:ascii="Times New Roman" w:eastAsia="Calibri" w:hAnsi="Times New Roman" w:cs="Times New Roman"/>
              </w:rPr>
              <w:t>4099,6000</w:t>
            </w:r>
          </w:p>
        </w:tc>
      </w:tr>
      <w:tr w:rsidR="00E17002"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jc w:val="both"/>
              <w:rPr>
                <w:rFonts w:ascii="Times New Roman" w:eastAsia="Calibri" w:hAnsi="Times New Roman" w:cs="Times New Roman"/>
              </w:rPr>
            </w:pPr>
            <w:r w:rsidRPr="004C7CD5">
              <w:rPr>
                <w:rFonts w:ascii="Times New Roman" w:eastAsia="Calibri" w:hAnsi="Times New Roman" w:cs="Times New Roman"/>
              </w:rPr>
              <w:t>Землі сільськогосподарського використання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E17002" w:rsidRDefault="00E17002"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2311,2436</w:t>
            </w:r>
          </w:p>
        </w:tc>
      </w:tr>
      <w:tr w:rsidR="004C7CD5"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Сільськогосподарські угіддя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D137C7" w:rsidRDefault="00D137C7" w:rsidP="004C7CD5">
            <w:pPr>
              <w:spacing w:after="0"/>
              <w:jc w:val="center"/>
              <w:rPr>
                <w:rFonts w:ascii="Times New Roman" w:eastAsia="Calibri" w:hAnsi="Times New Roman" w:cs="Times New Roman"/>
              </w:rPr>
            </w:pPr>
            <w:r>
              <w:rPr>
                <w:rFonts w:ascii="Times New Roman" w:eastAsia="Calibri" w:hAnsi="Times New Roman" w:cs="Times New Roman"/>
              </w:rPr>
              <w:t>2181,1868</w:t>
            </w:r>
          </w:p>
        </w:tc>
      </w:tr>
      <w:tr w:rsidR="004C7CD5"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E17002" w:rsidP="004C7CD5">
            <w:pPr>
              <w:spacing w:after="0"/>
              <w:jc w:val="both"/>
              <w:rPr>
                <w:rFonts w:ascii="Times New Roman" w:eastAsia="Calibri" w:hAnsi="Times New Roman" w:cs="Times New Roman"/>
              </w:rPr>
            </w:pPr>
            <w:r>
              <w:rPr>
                <w:rFonts w:ascii="Times New Roman" w:eastAsia="Calibri" w:hAnsi="Times New Roman" w:cs="Times New Roman"/>
                <w:lang w:val="uk-UA"/>
              </w:rPr>
              <w:t>Р</w:t>
            </w:r>
            <w:r>
              <w:rPr>
                <w:rFonts w:ascii="Times New Roman" w:eastAsia="Calibri" w:hAnsi="Times New Roman" w:cs="Times New Roman"/>
              </w:rPr>
              <w:t>ілля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D137C7" w:rsidP="004C7CD5">
            <w:pPr>
              <w:spacing w:after="0"/>
              <w:jc w:val="center"/>
              <w:rPr>
                <w:rFonts w:ascii="Times New Roman" w:eastAsia="Calibri" w:hAnsi="Times New Roman" w:cs="Times New Roman"/>
              </w:rPr>
            </w:pPr>
            <w:r>
              <w:rPr>
                <w:rFonts w:ascii="Times New Roman" w:eastAsia="Calibri" w:hAnsi="Times New Roman" w:cs="Times New Roman"/>
              </w:rPr>
              <w:t>1285,4039</w:t>
            </w:r>
          </w:p>
        </w:tc>
      </w:tr>
      <w:tr w:rsidR="004C7CD5"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Ліси і інші лісовкриті площі</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D137C7" w:rsidRDefault="00D137C7" w:rsidP="004C7CD5">
            <w:pPr>
              <w:spacing w:after="0"/>
              <w:jc w:val="center"/>
              <w:rPr>
                <w:rFonts w:ascii="Times New Roman" w:eastAsia="Calibri" w:hAnsi="Times New Roman" w:cs="Times New Roman"/>
                <w:lang w:val="uk-UA"/>
              </w:rPr>
            </w:pPr>
            <w:r>
              <w:rPr>
                <w:rFonts w:ascii="Times New Roman" w:eastAsia="Calibri" w:hAnsi="Times New Roman" w:cs="Times New Roman"/>
              </w:rPr>
              <w:t>1554,5657</w:t>
            </w:r>
          </w:p>
        </w:tc>
      </w:tr>
      <w:tr w:rsidR="004C7CD5"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jc w:val="both"/>
              <w:rPr>
                <w:rFonts w:ascii="Times New Roman" w:eastAsia="Calibri" w:hAnsi="Times New Roman" w:cs="Times New Roman"/>
              </w:rPr>
            </w:pPr>
            <w:r w:rsidRPr="004C7CD5">
              <w:rPr>
                <w:rFonts w:ascii="Times New Roman" w:eastAsia="Calibri" w:hAnsi="Times New Roman" w:cs="Times New Roman"/>
              </w:rPr>
              <w:t>Забудовані землі</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D137C7" w:rsidP="004C7CD5">
            <w:pPr>
              <w:spacing w:after="0"/>
              <w:jc w:val="center"/>
              <w:rPr>
                <w:rFonts w:ascii="Times New Roman" w:eastAsia="Calibri" w:hAnsi="Times New Roman" w:cs="Times New Roman"/>
              </w:rPr>
            </w:pPr>
            <w:r>
              <w:rPr>
                <w:rFonts w:ascii="Times New Roman" w:eastAsia="Calibri" w:hAnsi="Times New Roman" w:cs="Times New Roman"/>
              </w:rPr>
              <w:t>175,5212</w:t>
            </w:r>
          </w:p>
        </w:tc>
      </w:tr>
      <w:tr w:rsidR="00CF667C"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F667C" w:rsidRPr="004C7CD5" w:rsidRDefault="00CF667C"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F667C" w:rsidRPr="004C7CD5" w:rsidRDefault="00CF667C" w:rsidP="004C7CD5">
            <w:pPr>
              <w:spacing w:after="0"/>
              <w:jc w:val="both"/>
              <w:rPr>
                <w:rFonts w:ascii="Times New Roman" w:eastAsia="Calibri" w:hAnsi="Times New Roman" w:cs="Times New Roman"/>
              </w:rPr>
            </w:pPr>
            <w:r w:rsidRPr="004C7CD5">
              <w:rPr>
                <w:rFonts w:ascii="Times New Roman" w:eastAsia="Calibri" w:hAnsi="Times New Roman" w:cs="Times New Roman"/>
              </w:rPr>
              <w:t>Землі комерційного використання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F667C" w:rsidRPr="00CF667C" w:rsidRDefault="00CF667C"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20,7476</w:t>
            </w:r>
          </w:p>
        </w:tc>
      </w:tr>
      <w:tr w:rsidR="00E17002"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E17002" w:rsidRDefault="00E17002" w:rsidP="004C7CD5">
            <w:pPr>
              <w:spacing w:after="0"/>
              <w:jc w:val="both"/>
              <w:rPr>
                <w:rFonts w:ascii="Times New Roman" w:eastAsia="Calibri" w:hAnsi="Times New Roman" w:cs="Times New Roman"/>
                <w:lang w:val="uk-UA"/>
              </w:rPr>
            </w:pPr>
            <w:r>
              <w:rPr>
                <w:rFonts w:ascii="Times New Roman" w:eastAsia="Calibri" w:hAnsi="Times New Roman" w:cs="Times New Roman"/>
                <w:lang w:val="uk-UA"/>
              </w:rPr>
              <w:t>Землі промислового призначення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7,4650</w:t>
            </w:r>
          </w:p>
        </w:tc>
      </w:tr>
      <w:tr w:rsidR="00E17002"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E17002" w:rsidRDefault="00E17002" w:rsidP="004C7CD5">
            <w:pPr>
              <w:spacing w:after="0"/>
              <w:jc w:val="both"/>
              <w:rPr>
                <w:rFonts w:ascii="Times New Roman" w:eastAsia="Calibri" w:hAnsi="Times New Roman" w:cs="Times New Roman"/>
                <w:lang w:val="uk-UA"/>
              </w:rPr>
            </w:pPr>
            <w:r>
              <w:rPr>
                <w:rFonts w:ascii="Times New Roman" w:eastAsia="Calibri" w:hAnsi="Times New Roman" w:cs="Times New Roman"/>
                <w:lang w:val="uk-UA"/>
              </w:rPr>
              <w:t>Землі рекреаційного використання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6,5829</w:t>
            </w:r>
          </w:p>
        </w:tc>
      </w:tr>
      <w:tr w:rsidR="00E17002"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E17002" w:rsidRDefault="00E17002" w:rsidP="004C7CD5">
            <w:pPr>
              <w:spacing w:after="0"/>
              <w:jc w:val="both"/>
              <w:rPr>
                <w:rFonts w:ascii="Times New Roman" w:eastAsia="Calibri" w:hAnsi="Times New Roman" w:cs="Times New Roman"/>
                <w:lang w:val="uk-UA"/>
              </w:rPr>
            </w:pPr>
            <w:r>
              <w:rPr>
                <w:rFonts w:ascii="Times New Roman" w:eastAsia="Calibri" w:hAnsi="Times New Roman" w:cs="Times New Roman"/>
                <w:lang w:val="uk-UA"/>
              </w:rPr>
              <w:t>Землі оздоровчого призначення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12,8932</w:t>
            </w:r>
          </w:p>
        </w:tc>
      </w:tr>
      <w:tr w:rsidR="00E17002"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E17002" w:rsidRDefault="00E17002" w:rsidP="004C7CD5">
            <w:pPr>
              <w:spacing w:after="0"/>
              <w:jc w:val="both"/>
              <w:rPr>
                <w:rFonts w:ascii="Times New Roman" w:eastAsia="Calibri" w:hAnsi="Times New Roman" w:cs="Times New Roman"/>
                <w:lang w:val="uk-UA"/>
              </w:rPr>
            </w:pPr>
            <w:r>
              <w:rPr>
                <w:rFonts w:ascii="Times New Roman" w:eastAsia="Calibri" w:hAnsi="Times New Roman" w:cs="Times New Roman"/>
                <w:lang w:val="uk-UA"/>
              </w:rPr>
              <w:t>Сіножаті</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224,5445</w:t>
            </w:r>
          </w:p>
        </w:tc>
      </w:tr>
      <w:tr w:rsidR="00E17002"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both"/>
              <w:rPr>
                <w:rFonts w:ascii="Times New Roman" w:eastAsia="Calibri" w:hAnsi="Times New Roman" w:cs="Times New Roman"/>
                <w:lang w:val="uk-UA"/>
              </w:rPr>
            </w:pPr>
            <w:r>
              <w:rPr>
                <w:rFonts w:ascii="Times New Roman" w:eastAsia="Calibri" w:hAnsi="Times New Roman" w:cs="Times New Roman"/>
                <w:lang w:val="uk-UA"/>
              </w:rPr>
              <w:t>Багаторічні насадження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252,7285</w:t>
            </w:r>
          </w:p>
        </w:tc>
      </w:tr>
      <w:tr w:rsidR="00E17002"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Pr="004C7CD5" w:rsidRDefault="00E17002"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both"/>
              <w:rPr>
                <w:rFonts w:ascii="Times New Roman" w:eastAsia="Calibri" w:hAnsi="Times New Roman" w:cs="Times New Roman"/>
                <w:lang w:val="uk-UA"/>
              </w:rPr>
            </w:pPr>
            <w:r>
              <w:rPr>
                <w:rFonts w:ascii="Times New Roman" w:eastAsia="Calibri" w:hAnsi="Times New Roman" w:cs="Times New Roman"/>
                <w:lang w:val="uk-UA"/>
              </w:rPr>
              <w:t>Гідротехнічного призначення</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7002" w:rsidRDefault="00E17002"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23,9796</w:t>
            </w:r>
          </w:p>
        </w:tc>
      </w:tr>
      <w:tr w:rsidR="004C7CD5" w:rsidRPr="004C7CD5" w:rsidTr="00D137C7">
        <w:tc>
          <w:tcPr>
            <w:tcW w:w="237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4C7CD5" w:rsidRDefault="004C7CD5" w:rsidP="004C7CD5">
            <w:pPr>
              <w:spacing w:after="0"/>
              <w:rPr>
                <w:rFonts w:ascii="Times New Roman" w:eastAsia="Calibri" w:hAnsi="Times New Roman" w:cs="Times New Roman"/>
              </w:rPr>
            </w:pPr>
          </w:p>
        </w:tc>
        <w:tc>
          <w:tcPr>
            <w:tcW w:w="5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CF667C" w:rsidRDefault="00CF667C" w:rsidP="004C7CD5">
            <w:pPr>
              <w:spacing w:after="0"/>
              <w:jc w:val="both"/>
              <w:rPr>
                <w:rFonts w:ascii="Times New Roman" w:eastAsia="Calibri" w:hAnsi="Times New Roman" w:cs="Times New Roman"/>
                <w:lang w:val="uk-UA"/>
              </w:rPr>
            </w:pPr>
            <w:r>
              <w:rPr>
                <w:rFonts w:ascii="Times New Roman" w:eastAsia="Calibri" w:hAnsi="Times New Roman" w:cs="Times New Roman"/>
                <w:lang w:val="uk-UA"/>
              </w:rPr>
              <w:t>Води</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7CD5" w:rsidRPr="00CF667C" w:rsidRDefault="00CF667C" w:rsidP="004C7CD5">
            <w:pPr>
              <w:spacing w:after="0"/>
              <w:jc w:val="center"/>
              <w:rPr>
                <w:rFonts w:ascii="Times New Roman" w:eastAsia="Calibri" w:hAnsi="Times New Roman" w:cs="Times New Roman"/>
                <w:lang w:val="uk-UA"/>
              </w:rPr>
            </w:pPr>
            <w:r>
              <w:rPr>
                <w:rFonts w:ascii="Times New Roman" w:eastAsia="Calibri" w:hAnsi="Times New Roman" w:cs="Times New Roman"/>
                <w:lang w:val="uk-UA"/>
              </w:rPr>
              <w:t>50,2974</w:t>
            </w:r>
          </w:p>
        </w:tc>
      </w:tr>
    </w:tbl>
    <w:p w:rsidR="00CF667C" w:rsidRDefault="00CF667C" w:rsidP="00242DFF">
      <w:pPr>
        <w:spacing w:after="0"/>
        <w:rPr>
          <w:rFonts w:ascii="Times New Roman" w:eastAsia="Calibri" w:hAnsi="Times New Roman" w:cs="Times New Roman"/>
          <w:b/>
          <w:color w:val="FF0000"/>
        </w:rPr>
      </w:pPr>
    </w:p>
    <w:p w:rsidR="00CF6B82" w:rsidRDefault="00CF6B82" w:rsidP="00242DFF">
      <w:pPr>
        <w:spacing w:after="0"/>
        <w:rPr>
          <w:rFonts w:ascii="Times New Roman" w:eastAsia="Calibri" w:hAnsi="Times New Roman" w:cs="Times New Roman"/>
          <w:b/>
          <w:color w:val="FF0000"/>
        </w:rPr>
      </w:pPr>
    </w:p>
    <w:p w:rsidR="00CF6B82" w:rsidRDefault="00CF6B82" w:rsidP="00242DFF">
      <w:pPr>
        <w:spacing w:after="0"/>
        <w:rPr>
          <w:rFonts w:ascii="Times New Roman" w:eastAsia="Calibri" w:hAnsi="Times New Roman" w:cs="Times New Roman"/>
          <w:b/>
          <w:color w:val="FF0000"/>
        </w:rPr>
      </w:pPr>
    </w:p>
    <w:p w:rsidR="003E1527" w:rsidRDefault="003E1527" w:rsidP="00242DFF">
      <w:pPr>
        <w:spacing w:after="0"/>
        <w:rPr>
          <w:rFonts w:ascii="Times New Roman" w:eastAsia="Calibri" w:hAnsi="Times New Roman" w:cs="Times New Roman"/>
          <w:b/>
          <w:color w:val="FF0000"/>
        </w:rPr>
      </w:pPr>
    </w:p>
    <w:p w:rsidR="00E242EA" w:rsidRPr="00732808" w:rsidRDefault="00E242EA" w:rsidP="00242DFF">
      <w:pPr>
        <w:spacing w:after="0"/>
        <w:rPr>
          <w:rFonts w:ascii="Times New Roman" w:eastAsia="Calibri" w:hAnsi="Times New Roman" w:cs="Times New Roman"/>
          <w:b/>
          <w:color w:val="FF0000"/>
        </w:rPr>
      </w:pPr>
    </w:p>
    <w:p w:rsidR="00CF6B82" w:rsidRPr="003E1527" w:rsidRDefault="003E1527" w:rsidP="003E1527">
      <w:pPr>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lang w:val="uk-UA"/>
        </w:rPr>
        <w:t xml:space="preserve">     </w:t>
      </w:r>
      <w:r w:rsidR="00F8677A" w:rsidRPr="003E1527">
        <w:rPr>
          <w:rFonts w:ascii="Times New Roman" w:eastAsia="Calibri" w:hAnsi="Times New Roman" w:cs="Times New Roman"/>
          <w:b/>
          <w:color w:val="000000" w:themeColor="text1"/>
          <w:sz w:val="24"/>
          <w:szCs w:val="24"/>
        </w:rPr>
        <w:t>Містобудівна документація</w:t>
      </w:r>
    </w:p>
    <w:tbl>
      <w:tblPr>
        <w:tblW w:w="0" w:type="auto"/>
        <w:jc w:val="center"/>
        <w:tblCellMar>
          <w:left w:w="10" w:type="dxa"/>
          <w:right w:w="10" w:type="dxa"/>
        </w:tblCellMar>
        <w:tblLook w:val="0000" w:firstRow="0" w:lastRow="0" w:firstColumn="0" w:lastColumn="0" w:noHBand="0" w:noVBand="0"/>
      </w:tblPr>
      <w:tblGrid>
        <w:gridCol w:w="591"/>
        <w:gridCol w:w="5009"/>
        <w:gridCol w:w="4635"/>
      </w:tblGrid>
      <w:tr w:rsidR="00975800" w:rsidRPr="004E568F" w:rsidTr="00E17002">
        <w:trPr>
          <w:jc w:val="center"/>
        </w:trPr>
        <w:tc>
          <w:tcPr>
            <w:tcW w:w="560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E568F" w:rsidRDefault="00617E23" w:rsidP="0091564D">
            <w:pPr>
              <w:spacing w:after="0" w:line="240" w:lineRule="auto"/>
              <w:jc w:val="center"/>
              <w:rPr>
                <w:rFonts w:ascii="Times New Roman" w:eastAsia="Times New Roman" w:hAnsi="Times New Roman" w:cs="Times New Roman"/>
                <w:b/>
                <w:color w:val="000000" w:themeColor="text1"/>
                <w:sz w:val="24"/>
              </w:rPr>
            </w:pPr>
          </w:p>
          <w:p w:rsidR="00617E23" w:rsidRPr="004E568F" w:rsidRDefault="00F8677A" w:rsidP="0091564D">
            <w:pPr>
              <w:spacing w:after="0" w:line="240" w:lineRule="auto"/>
              <w:jc w:val="center"/>
              <w:rPr>
                <w:rFonts w:ascii="Times New Roman" w:eastAsia="Calibri" w:hAnsi="Times New Roman" w:cs="Times New Roman"/>
                <w:b/>
                <w:color w:val="000000" w:themeColor="text1"/>
              </w:rPr>
            </w:pPr>
            <w:r w:rsidRPr="004E568F">
              <w:rPr>
                <w:rFonts w:ascii="Times New Roman" w:eastAsia="Calibri" w:hAnsi="Times New Roman" w:cs="Times New Roman"/>
                <w:b/>
                <w:color w:val="000000" w:themeColor="text1"/>
              </w:rPr>
              <w:t>Містобудівна документація</w:t>
            </w:r>
          </w:p>
          <w:p w:rsidR="00617E23" w:rsidRPr="004E568F" w:rsidRDefault="00F8677A" w:rsidP="0091564D">
            <w:pPr>
              <w:spacing w:after="0" w:line="240" w:lineRule="auto"/>
              <w:jc w:val="center"/>
              <w:rPr>
                <w:rFonts w:ascii="Times New Roman" w:eastAsia="Calibri" w:hAnsi="Times New Roman" w:cs="Times New Roman"/>
                <w:b/>
                <w:color w:val="000000" w:themeColor="text1"/>
              </w:rPr>
            </w:pPr>
            <w:r w:rsidRPr="004E568F">
              <w:rPr>
                <w:rFonts w:ascii="Times New Roman" w:eastAsia="Calibri" w:hAnsi="Times New Roman" w:cs="Times New Roman"/>
                <w:b/>
                <w:color w:val="000000" w:themeColor="text1"/>
              </w:rPr>
              <w:t xml:space="preserve"> с. Баранинці, Барвінок, Д.Поле, Підгорб</w:t>
            </w:r>
          </w:p>
          <w:p w:rsidR="00617E23" w:rsidRPr="004E568F" w:rsidRDefault="00617E23" w:rsidP="0091564D">
            <w:pPr>
              <w:spacing w:after="0" w:line="240" w:lineRule="auto"/>
              <w:jc w:val="center"/>
              <w:rPr>
                <w:rFonts w:ascii="Times New Roman" w:hAnsi="Times New Roman" w:cs="Times New Roman"/>
                <w:color w:val="000000" w:themeColor="text1"/>
              </w:rPr>
            </w:pPr>
          </w:p>
        </w:tc>
        <w:tc>
          <w:tcPr>
            <w:tcW w:w="46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4E568F" w:rsidRDefault="00F8677A" w:rsidP="0091564D">
            <w:pPr>
              <w:spacing w:after="0" w:line="240" w:lineRule="auto"/>
              <w:jc w:val="center"/>
              <w:rPr>
                <w:rFonts w:ascii="Times New Roman" w:eastAsia="Calibri" w:hAnsi="Times New Roman" w:cs="Times New Roman"/>
                <w:color w:val="000000" w:themeColor="text1"/>
              </w:rPr>
            </w:pPr>
            <w:r w:rsidRPr="004E568F">
              <w:rPr>
                <w:rFonts w:ascii="Times New Roman" w:eastAsia="Calibri" w:hAnsi="Times New Roman" w:cs="Times New Roman"/>
                <w:b/>
                <w:color w:val="000000" w:themeColor="text1"/>
              </w:rPr>
              <w:t xml:space="preserve">Рішення сесії про затвердження містобудівної документації </w:t>
            </w:r>
          </w:p>
        </w:tc>
      </w:tr>
      <w:tr w:rsidR="00975800" w:rsidRPr="00975800" w:rsidTr="00E17002">
        <w:trPr>
          <w:jc w:val="center"/>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1</w:t>
            </w:r>
          </w:p>
        </w:tc>
        <w:tc>
          <w:tcPr>
            <w:tcW w:w="5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Детальний план території фрагменту індивідуальної житлової забудови мкрн. «Східний» с. Баранинці.</w:t>
            </w:r>
          </w:p>
        </w:tc>
        <w:tc>
          <w:tcPr>
            <w:tcW w:w="46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 xml:space="preserve">Рішення </w:t>
            </w:r>
            <w:r w:rsidRPr="00975800">
              <w:rPr>
                <w:rFonts w:ascii="Times New Roman" w:eastAsia="Segoe UI Symbol" w:hAnsi="Times New Roman" w:cs="Times New Roman"/>
                <w:color w:val="000000" w:themeColor="text1"/>
              </w:rPr>
              <w:t>№</w:t>
            </w:r>
            <w:r w:rsidRPr="00975800">
              <w:rPr>
                <w:rFonts w:ascii="Times New Roman" w:eastAsia="Calibri" w:hAnsi="Times New Roman" w:cs="Times New Roman"/>
                <w:color w:val="000000" w:themeColor="text1"/>
              </w:rPr>
              <w:t>4.1 8 сесії 6 скликання Баранинської сільської ради від 19 березня 2015 року</w:t>
            </w:r>
          </w:p>
        </w:tc>
      </w:tr>
      <w:tr w:rsidR="00975800" w:rsidRPr="00975800" w:rsidTr="00E17002">
        <w:trPr>
          <w:jc w:val="center"/>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2</w:t>
            </w:r>
          </w:p>
        </w:tc>
        <w:tc>
          <w:tcPr>
            <w:tcW w:w="5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Генеральний план, суміщений з детальним планом територія</w:t>
            </w:r>
            <w:r w:rsidRPr="00975800">
              <w:rPr>
                <w:rFonts w:ascii="Times New Roman" w:eastAsia="Times New Roman" w:hAnsi="Times New Roman" w:cs="Times New Roman"/>
                <w:color w:val="000000" w:themeColor="text1"/>
                <w:sz w:val="24"/>
              </w:rPr>
              <w:t xml:space="preserve"> </w:t>
            </w:r>
            <w:r w:rsidRPr="00975800">
              <w:rPr>
                <w:rFonts w:ascii="Times New Roman" w:eastAsia="Calibri" w:hAnsi="Times New Roman" w:cs="Times New Roman"/>
                <w:color w:val="000000" w:themeColor="text1"/>
              </w:rPr>
              <w:t>с. Довге Поле</w:t>
            </w:r>
          </w:p>
        </w:tc>
        <w:tc>
          <w:tcPr>
            <w:tcW w:w="46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 xml:space="preserve">Рішення </w:t>
            </w:r>
            <w:r w:rsidRPr="00975800">
              <w:rPr>
                <w:rFonts w:ascii="Times New Roman" w:eastAsia="Segoe UI Symbol" w:hAnsi="Times New Roman" w:cs="Times New Roman"/>
                <w:color w:val="000000" w:themeColor="text1"/>
              </w:rPr>
              <w:t>№</w:t>
            </w:r>
            <w:r w:rsidRPr="00975800">
              <w:rPr>
                <w:rFonts w:ascii="Times New Roman" w:eastAsia="Calibri" w:hAnsi="Times New Roman" w:cs="Times New Roman"/>
                <w:color w:val="000000" w:themeColor="text1"/>
              </w:rPr>
              <w:t>3, 6 сесії 6 скликання Баранинської сільської ради від 27 грудня 2013 року</w:t>
            </w:r>
          </w:p>
        </w:tc>
      </w:tr>
      <w:tr w:rsidR="00975800" w:rsidRPr="00975800" w:rsidTr="00E17002">
        <w:trPr>
          <w:jc w:val="center"/>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3</w:t>
            </w:r>
          </w:p>
        </w:tc>
        <w:tc>
          <w:tcPr>
            <w:tcW w:w="5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Детальний план території частини мікрорайону «Лазький берег» в с. Барвінок</w:t>
            </w:r>
          </w:p>
        </w:tc>
        <w:tc>
          <w:tcPr>
            <w:tcW w:w="46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 xml:space="preserve">Рішення </w:t>
            </w:r>
            <w:r w:rsidRPr="00975800">
              <w:rPr>
                <w:rFonts w:ascii="Times New Roman" w:eastAsia="Segoe UI Symbol" w:hAnsi="Times New Roman" w:cs="Times New Roman"/>
                <w:color w:val="000000" w:themeColor="text1"/>
              </w:rPr>
              <w:t>№</w:t>
            </w:r>
            <w:r w:rsidRPr="00975800">
              <w:rPr>
                <w:rFonts w:ascii="Times New Roman" w:eastAsia="Calibri" w:hAnsi="Times New Roman" w:cs="Times New Roman"/>
                <w:color w:val="000000" w:themeColor="text1"/>
              </w:rPr>
              <w:t>4 8 сесії 6 скликання Баранинської сільської ради від 19 березня 2015 року</w:t>
            </w:r>
          </w:p>
        </w:tc>
      </w:tr>
      <w:tr w:rsidR="00975800" w:rsidRPr="00975800" w:rsidTr="00E17002">
        <w:trPr>
          <w:jc w:val="center"/>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4</w:t>
            </w:r>
          </w:p>
        </w:tc>
        <w:tc>
          <w:tcPr>
            <w:tcW w:w="5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Детальний план території  в селі Баранинці,</w:t>
            </w:r>
          </w:p>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мкрн. «Табла-1» і «Табла-2»</w:t>
            </w:r>
          </w:p>
        </w:tc>
        <w:tc>
          <w:tcPr>
            <w:tcW w:w="46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 xml:space="preserve">Рішення </w:t>
            </w:r>
            <w:r w:rsidRPr="00975800">
              <w:rPr>
                <w:rFonts w:ascii="Times New Roman" w:eastAsia="Segoe UI Symbol" w:hAnsi="Times New Roman" w:cs="Times New Roman"/>
                <w:color w:val="000000" w:themeColor="text1"/>
              </w:rPr>
              <w:t>№</w:t>
            </w:r>
            <w:r w:rsidRPr="00975800">
              <w:rPr>
                <w:rFonts w:ascii="Times New Roman" w:eastAsia="Calibri" w:hAnsi="Times New Roman" w:cs="Times New Roman"/>
                <w:color w:val="000000" w:themeColor="text1"/>
              </w:rPr>
              <w:t>10 6 сесії 6 скликання Баранинської сільської ради від 06 серпня 2013 року</w:t>
            </w:r>
          </w:p>
        </w:tc>
      </w:tr>
      <w:tr w:rsidR="00975800" w:rsidRPr="00975800" w:rsidTr="00E17002">
        <w:trPr>
          <w:jc w:val="center"/>
        </w:trPr>
        <w:tc>
          <w:tcPr>
            <w:tcW w:w="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5</w:t>
            </w:r>
          </w:p>
        </w:tc>
        <w:tc>
          <w:tcPr>
            <w:tcW w:w="5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Генеральний план села Підгорб (1973 р.)</w:t>
            </w:r>
          </w:p>
          <w:p w:rsidR="00617E23" w:rsidRPr="00975800" w:rsidRDefault="00617E23" w:rsidP="0091564D">
            <w:pPr>
              <w:spacing w:after="0" w:line="240" w:lineRule="auto"/>
              <w:jc w:val="center"/>
              <w:rPr>
                <w:rFonts w:ascii="Times New Roman" w:eastAsia="Calibri" w:hAnsi="Times New Roman" w:cs="Times New Roman"/>
                <w:color w:val="000000" w:themeColor="text1"/>
              </w:rPr>
            </w:pPr>
          </w:p>
        </w:tc>
        <w:tc>
          <w:tcPr>
            <w:tcW w:w="46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r>
    </w:tbl>
    <w:p w:rsidR="00F06F1E" w:rsidRDefault="00F06F1E" w:rsidP="0091564D">
      <w:pPr>
        <w:spacing w:after="0" w:line="240" w:lineRule="auto"/>
        <w:rPr>
          <w:rFonts w:ascii="Times New Roman" w:eastAsia="Calibri" w:hAnsi="Times New Roman" w:cs="Times New Roman"/>
          <w:b/>
          <w:color w:val="000000" w:themeColor="text1"/>
        </w:rPr>
      </w:pPr>
    </w:p>
    <w:p w:rsidR="00A524E3" w:rsidRPr="00975800" w:rsidRDefault="00A524E3" w:rsidP="0091564D">
      <w:pPr>
        <w:spacing w:after="0" w:line="240" w:lineRule="auto"/>
        <w:rPr>
          <w:rFonts w:ascii="Times New Roman" w:eastAsia="Calibri" w:hAnsi="Times New Roman" w:cs="Times New Roman"/>
          <w:b/>
          <w:color w:val="000000" w:themeColor="text1"/>
        </w:rPr>
      </w:pPr>
    </w:p>
    <w:tbl>
      <w:tblPr>
        <w:tblW w:w="0" w:type="auto"/>
        <w:jc w:val="center"/>
        <w:tblCellMar>
          <w:left w:w="10" w:type="dxa"/>
          <w:right w:w="10" w:type="dxa"/>
        </w:tblCellMar>
        <w:tblLook w:val="0000" w:firstRow="0" w:lastRow="0" w:firstColumn="0" w:lastColumn="0" w:noHBand="0" w:noVBand="0"/>
      </w:tblPr>
      <w:tblGrid>
        <w:gridCol w:w="647"/>
        <w:gridCol w:w="4305"/>
        <w:gridCol w:w="1985"/>
        <w:gridCol w:w="3327"/>
      </w:tblGrid>
      <w:tr w:rsidR="00975800" w:rsidRPr="00975800" w:rsidTr="00E17002">
        <w:trPr>
          <w:jc w:val="center"/>
        </w:trPr>
        <w:tc>
          <w:tcPr>
            <w:tcW w:w="495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617E23" w:rsidP="0091564D">
            <w:pPr>
              <w:spacing w:after="0" w:line="240" w:lineRule="auto"/>
              <w:jc w:val="center"/>
              <w:rPr>
                <w:rFonts w:ascii="Times New Roman" w:eastAsia="Calibri" w:hAnsi="Times New Roman" w:cs="Times New Roman"/>
                <w:b/>
                <w:color w:val="000000" w:themeColor="text1"/>
              </w:rPr>
            </w:pPr>
          </w:p>
          <w:p w:rsidR="00617E23" w:rsidRPr="00975800" w:rsidRDefault="00F8677A" w:rsidP="0091564D">
            <w:pPr>
              <w:spacing w:after="0" w:line="240" w:lineRule="auto"/>
              <w:jc w:val="center"/>
              <w:rPr>
                <w:rFonts w:ascii="Times New Roman" w:eastAsia="Calibri" w:hAnsi="Times New Roman" w:cs="Times New Roman"/>
                <w:b/>
                <w:color w:val="000000" w:themeColor="text1"/>
              </w:rPr>
            </w:pPr>
            <w:r w:rsidRPr="00975800">
              <w:rPr>
                <w:rFonts w:ascii="Times New Roman" w:eastAsia="Calibri" w:hAnsi="Times New Roman" w:cs="Times New Roman"/>
                <w:b/>
                <w:color w:val="000000" w:themeColor="text1"/>
              </w:rPr>
              <w:t>Містобудівна документація</w:t>
            </w:r>
          </w:p>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b/>
                <w:color w:val="000000" w:themeColor="text1"/>
              </w:rPr>
              <w:t>населених пунктів с. Великі Лази, Циганівці</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b/>
                <w:color w:val="000000" w:themeColor="text1"/>
              </w:rPr>
              <w:t>Рішення сесії про надання дозволу на розроблення містобудівної документації с.Великі Лази, Цигнанівці</w:t>
            </w:r>
          </w:p>
        </w:tc>
        <w:tc>
          <w:tcPr>
            <w:tcW w:w="3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b/>
                <w:color w:val="000000" w:themeColor="text1"/>
              </w:rPr>
              <w:t>Рішення сесії про затвердження містобудівної документації с. Великі Лази, Циганівці</w:t>
            </w:r>
          </w:p>
        </w:tc>
      </w:tr>
      <w:tr w:rsidR="00975800" w:rsidRPr="00975800" w:rsidTr="00E17002">
        <w:trPr>
          <w:jc w:val="center"/>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1</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Генеральний план села «Нові Горяни»</w:t>
            </w:r>
          </w:p>
          <w:p w:rsidR="00617E23" w:rsidRPr="00975800" w:rsidRDefault="00617E23" w:rsidP="0091564D">
            <w:pPr>
              <w:spacing w:after="0" w:line="240" w:lineRule="auto"/>
              <w:jc w:val="center"/>
              <w:rPr>
                <w:rFonts w:ascii="Times New Roman" w:eastAsia="Calibri" w:hAnsi="Times New Roman" w:cs="Times New Roman"/>
                <w:color w:val="000000" w:themeColor="text1"/>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c>
          <w:tcPr>
            <w:tcW w:w="3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 xml:space="preserve">Рішення 6 сесії 6 скликання Великолазівської сільської ради від 16 червня 2011 року с. В. Лази </w:t>
            </w:r>
            <w:r w:rsidRPr="00975800">
              <w:rPr>
                <w:rFonts w:ascii="Times New Roman" w:eastAsia="Segoe UI Symbol" w:hAnsi="Times New Roman" w:cs="Times New Roman"/>
                <w:color w:val="000000" w:themeColor="text1"/>
              </w:rPr>
              <w:t>№</w:t>
            </w:r>
            <w:r w:rsidRPr="00975800">
              <w:rPr>
                <w:rFonts w:ascii="Times New Roman" w:eastAsia="Calibri" w:hAnsi="Times New Roman" w:cs="Times New Roman"/>
                <w:color w:val="000000" w:themeColor="text1"/>
              </w:rPr>
              <w:t xml:space="preserve"> 51</w:t>
            </w:r>
          </w:p>
        </w:tc>
      </w:tr>
      <w:tr w:rsidR="00975800" w:rsidRPr="00975800" w:rsidTr="00E17002">
        <w:trPr>
          <w:trHeight w:val="70"/>
          <w:jc w:val="center"/>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2</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Генеральний план села Циганівці (1974 р.)</w:t>
            </w:r>
          </w:p>
          <w:p w:rsidR="00617E23" w:rsidRPr="00975800" w:rsidRDefault="00617E23" w:rsidP="0091564D">
            <w:pPr>
              <w:spacing w:after="0" w:line="240" w:lineRule="auto"/>
              <w:jc w:val="center"/>
              <w:rPr>
                <w:rFonts w:ascii="Times New Roman" w:eastAsia="Calibri" w:hAnsi="Times New Roman" w:cs="Times New Roman"/>
                <w:color w:val="000000" w:themeColor="text1"/>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c>
          <w:tcPr>
            <w:tcW w:w="3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r>
      <w:tr w:rsidR="00975800" w:rsidRPr="00975800" w:rsidTr="00E17002">
        <w:trPr>
          <w:jc w:val="center"/>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3</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Корегування генерального плану частини села Великі Лази Ужгородського району (2005 р.)</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c>
          <w:tcPr>
            <w:tcW w:w="3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r>
      <w:tr w:rsidR="00975800" w:rsidRPr="00975800" w:rsidTr="00E17002">
        <w:trPr>
          <w:jc w:val="center"/>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4</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 xml:space="preserve">Генплан житлового кварталу в </w:t>
            </w:r>
            <w:r w:rsidR="004E568F">
              <w:rPr>
                <w:rFonts w:ascii="Times New Roman" w:eastAsia="Calibri" w:hAnsi="Times New Roman" w:cs="Times New Roman"/>
                <w:color w:val="000000" w:themeColor="text1"/>
                <w:lang w:val="uk-UA"/>
              </w:rPr>
              <w:t xml:space="preserve">                   </w:t>
            </w:r>
            <w:r w:rsidRPr="00975800">
              <w:rPr>
                <w:rFonts w:ascii="Times New Roman" w:eastAsia="Calibri" w:hAnsi="Times New Roman" w:cs="Times New Roman"/>
                <w:color w:val="000000" w:themeColor="text1"/>
              </w:rPr>
              <w:t>с. Циганівці, Великолазівської сільської ради, Ужгородського району Закарпатської області</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c>
          <w:tcPr>
            <w:tcW w:w="3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r>
      <w:tr w:rsidR="00975800" w:rsidRPr="00975800" w:rsidTr="00E17002">
        <w:trPr>
          <w:jc w:val="center"/>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5</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 xml:space="preserve">Генеральний план житлового кварталу в </w:t>
            </w:r>
            <w:r w:rsidR="004E568F">
              <w:rPr>
                <w:rFonts w:ascii="Times New Roman" w:eastAsia="Calibri" w:hAnsi="Times New Roman" w:cs="Times New Roman"/>
                <w:color w:val="000000" w:themeColor="text1"/>
                <w:lang w:val="uk-UA"/>
              </w:rPr>
              <w:t xml:space="preserve">   </w:t>
            </w:r>
            <w:r w:rsidRPr="00975800">
              <w:rPr>
                <w:rFonts w:ascii="Times New Roman" w:eastAsia="Calibri" w:hAnsi="Times New Roman" w:cs="Times New Roman"/>
                <w:color w:val="000000" w:themeColor="text1"/>
              </w:rPr>
              <w:t>с. Циганівці</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Рішення 20 сесії 5 скликання Великолазівської сільської ради від 22 грудня 2008 року с. В. Лази</w:t>
            </w:r>
          </w:p>
        </w:tc>
        <w:tc>
          <w:tcPr>
            <w:tcW w:w="3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r>
      <w:tr w:rsidR="00975800" w:rsidRPr="00975800" w:rsidTr="00E17002">
        <w:trPr>
          <w:jc w:val="center"/>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6</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Генеральний план села Великі Лази (1992р.)</w:t>
            </w:r>
          </w:p>
          <w:p w:rsidR="00617E23" w:rsidRPr="00975800" w:rsidRDefault="00617E23" w:rsidP="0091564D">
            <w:pPr>
              <w:spacing w:after="0" w:line="240" w:lineRule="auto"/>
              <w:jc w:val="center"/>
              <w:rPr>
                <w:rFonts w:ascii="Times New Roman" w:eastAsia="Calibri" w:hAnsi="Times New Roman" w:cs="Times New Roman"/>
                <w:color w:val="000000" w:themeColor="text1"/>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c>
          <w:tcPr>
            <w:tcW w:w="33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617E23" w:rsidP="0091564D">
            <w:pPr>
              <w:spacing w:after="0" w:line="240" w:lineRule="auto"/>
              <w:jc w:val="center"/>
              <w:rPr>
                <w:rFonts w:ascii="Times New Roman" w:eastAsia="Calibri" w:hAnsi="Times New Roman" w:cs="Times New Roman"/>
                <w:color w:val="000000" w:themeColor="text1"/>
              </w:rPr>
            </w:pPr>
          </w:p>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w:t>
            </w:r>
          </w:p>
        </w:tc>
      </w:tr>
    </w:tbl>
    <w:p w:rsidR="00F06F1E" w:rsidRPr="00975800" w:rsidRDefault="00F06F1E" w:rsidP="0091564D">
      <w:pPr>
        <w:spacing w:after="0" w:line="240" w:lineRule="auto"/>
        <w:rPr>
          <w:rFonts w:ascii="Times New Roman" w:eastAsia="Calibri" w:hAnsi="Times New Roman" w:cs="Times New Roman"/>
          <w:b/>
          <w:color w:val="000000" w:themeColor="text1"/>
        </w:rPr>
      </w:pPr>
    </w:p>
    <w:p w:rsidR="00617E23" w:rsidRPr="00975800" w:rsidRDefault="00617E23" w:rsidP="0091564D">
      <w:pPr>
        <w:spacing w:after="0" w:line="240" w:lineRule="auto"/>
        <w:rPr>
          <w:rFonts w:ascii="Times New Roman" w:eastAsia="Calibri" w:hAnsi="Times New Roman" w:cs="Times New Roman"/>
          <w:b/>
          <w:color w:val="000000" w:themeColor="text1"/>
        </w:rPr>
      </w:pPr>
    </w:p>
    <w:tbl>
      <w:tblPr>
        <w:tblW w:w="0" w:type="auto"/>
        <w:jc w:val="center"/>
        <w:tblCellMar>
          <w:left w:w="10" w:type="dxa"/>
          <w:right w:w="10" w:type="dxa"/>
        </w:tblCellMar>
        <w:tblLook w:val="0000" w:firstRow="0" w:lastRow="0" w:firstColumn="0" w:lastColumn="0" w:noHBand="0" w:noVBand="0"/>
      </w:tblPr>
      <w:tblGrid>
        <w:gridCol w:w="553"/>
        <w:gridCol w:w="3119"/>
        <w:gridCol w:w="3260"/>
        <w:gridCol w:w="3131"/>
      </w:tblGrid>
      <w:tr w:rsidR="00975800" w:rsidRPr="00975800" w:rsidTr="00E17002">
        <w:trPr>
          <w:jc w:val="center"/>
        </w:trPr>
        <w:tc>
          <w:tcPr>
            <w:tcW w:w="367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617E23" w:rsidP="0091564D">
            <w:pPr>
              <w:spacing w:after="0" w:line="240" w:lineRule="auto"/>
              <w:jc w:val="center"/>
              <w:rPr>
                <w:rFonts w:ascii="Times New Roman" w:eastAsia="Times New Roman" w:hAnsi="Times New Roman" w:cs="Times New Roman"/>
                <w:b/>
                <w:color w:val="000000" w:themeColor="text1"/>
                <w:sz w:val="24"/>
              </w:rPr>
            </w:pPr>
          </w:p>
          <w:p w:rsidR="00617E23" w:rsidRPr="00975800" w:rsidRDefault="00F8677A" w:rsidP="0091564D">
            <w:pPr>
              <w:spacing w:after="0" w:line="240" w:lineRule="auto"/>
              <w:jc w:val="center"/>
              <w:rPr>
                <w:rFonts w:ascii="Times New Roman" w:eastAsia="Calibri" w:hAnsi="Times New Roman" w:cs="Times New Roman"/>
                <w:b/>
                <w:color w:val="000000" w:themeColor="text1"/>
              </w:rPr>
            </w:pPr>
            <w:r w:rsidRPr="00975800">
              <w:rPr>
                <w:rFonts w:ascii="Times New Roman" w:eastAsia="Calibri" w:hAnsi="Times New Roman" w:cs="Times New Roman"/>
                <w:b/>
                <w:color w:val="000000" w:themeColor="text1"/>
              </w:rPr>
              <w:t>Містобудівна документація</w:t>
            </w:r>
          </w:p>
          <w:p w:rsidR="00617E23" w:rsidRPr="00975800" w:rsidRDefault="00F8677A" w:rsidP="0091564D">
            <w:pPr>
              <w:spacing w:after="0" w:line="240" w:lineRule="auto"/>
              <w:jc w:val="center"/>
              <w:rPr>
                <w:rFonts w:ascii="Times New Roman" w:eastAsia="Calibri" w:hAnsi="Times New Roman" w:cs="Times New Roman"/>
                <w:b/>
                <w:color w:val="000000" w:themeColor="text1"/>
              </w:rPr>
            </w:pPr>
            <w:r w:rsidRPr="00975800">
              <w:rPr>
                <w:rFonts w:ascii="Times New Roman" w:eastAsia="Calibri" w:hAnsi="Times New Roman" w:cs="Times New Roman"/>
                <w:b/>
                <w:color w:val="000000" w:themeColor="text1"/>
              </w:rPr>
              <w:t>населених пунктів с. Стрипа та</w:t>
            </w:r>
          </w:p>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b/>
                <w:color w:val="000000" w:themeColor="text1"/>
              </w:rPr>
              <w:t>с. Ярок</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Times New Roman" w:hAnsi="Times New Roman" w:cs="Times New Roman"/>
                <w:b/>
                <w:color w:val="000000" w:themeColor="text1"/>
                <w:sz w:val="24"/>
              </w:rPr>
            </w:pPr>
            <w:r w:rsidRPr="00975800">
              <w:rPr>
                <w:rFonts w:ascii="Times New Roman" w:eastAsia="Calibri" w:hAnsi="Times New Roman" w:cs="Times New Roman"/>
                <w:b/>
                <w:color w:val="000000" w:themeColor="text1"/>
              </w:rPr>
              <w:t>Рішення сесії про надання дозволу на розроблення містобудівної документації с. Стрипа та с. Ярок</w:t>
            </w:r>
          </w:p>
          <w:p w:rsidR="00617E23" w:rsidRPr="00975800" w:rsidRDefault="00617E23" w:rsidP="0091564D">
            <w:pPr>
              <w:spacing w:after="0" w:line="240" w:lineRule="auto"/>
              <w:jc w:val="center"/>
              <w:rPr>
                <w:rFonts w:ascii="Times New Roman" w:hAnsi="Times New Roman" w:cs="Times New Roman"/>
                <w:color w:val="000000" w:themeColor="text1"/>
              </w:rPr>
            </w:pPr>
          </w:p>
        </w:tc>
        <w:tc>
          <w:tcPr>
            <w:tcW w:w="3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Times New Roman" w:hAnsi="Times New Roman" w:cs="Times New Roman"/>
                <w:b/>
                <w:color w:val="000000" w:themeColor="text1"/>
                <w:sz w:val="24"/>
              </w:rPr>
            </w:pPr>
            <w:r w:rsidRPr="00975800">
              <w:rPr>
                <w:rFonts w:ascii="Times New Roman" w:eastAsia="Calibri" w:hAnsi="Times New Roman" w:cs="Times New Roman"/>
                <w:b/>
                <w:color w:val="000000" w:themeColor="text1"/>
              </w:rPr>
              <w:t>Рішення сесії про затвердження містобудівної документації с. Стрипа та с. Ярок</w:t>
            </w:r>
          </w:p>
          <w:p w:rsidR="00617E23" w:rsidRPr="00975800" w:rsidRDefault="00617E23" w:rsidP="0091564D">
            <w:pPr>
              <w:spacing w:after="0" w:line="240" w:lineRule="auto"/>
              <w:jc w:val="center"/>
              <w:rPr>
                <w:rFonts w:ascii="Times New Roman" w:hAnsi="Times New Roman" w:cs="Times New Roman"/>
                <w:color w:val="000000" w:themeColor="text1"/>
              </w:rPr>
            </w:pPr>
          </w:p>
        </w:tc>
      </w:tr>
      <w:tr w:rsidR="00975800" w:rsidRPr="00975800" w:rsidTr="00E17002">
        <w:trPr>
          <w:jc w:val="center"/>
        </w:trPr>
        <w:tc>
          <w:tcPr>
            <w:tcW w:w="5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lastRenderedPageBreak/>
              <w:t>1</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Times New Roman" w:hAnsi="Times New Roman" w:cs="Times New Roman"/>
                <w:color w:val="000000" w:themeColor="text1"/>
                <w:sz w:val="24"/>
              </w:rPr>
            </w:pPr>
            <w:r w:rsidRPr="00975800">
              <w:rPr>
                <w:rFonts w:ascii="Times New Roman" w:eastAsia="Calibri" w:hAnsi="Times New Roman" w:cs="Times New Roman"/>
                <w:color w:val="000000" w:themeColor="text1"/>
              </w:rPr>
              <w:t>Генеральний план, суміщений з детальним планом територія</w:t>
            </w:r>
          </w:p>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с. Ярок.</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Рішення 9 сесії 6 скликання Яроцької сільської ради від 13 січня 2012 року</w:t>
            </w:r>
          </w:p>
        </w:tc>
        <w:tc>
          <w:tcPr>
            <w:tcW w:w="3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Рішення 16 сесії 6 скликання Яроцької сільської ради від 15 лютого 2013 року</w:t>
            </w:r>
          </w:p>
        </w:tc>
      </w:tr>
      <w:tr w:rsidR="00975800" w:rsidRPr="00975800" w:rsidTr="00E17002">
        <w:trPr>
          <w:jc w:val="center"/>
        </w:trPr>
        <w:tc>
          <w:tcPr>
            <w:tcW w:w="5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2</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Times New Roman" w:hAnsi="Times New Roman" w:cs="Times New Roman"/>
                <w:color w:val="000000" w:themeColor="text1"/>
                <w:sz w:val="24"/>
              </w:rPr>
            </w:pPr>
            <w:r w:rsidRPr="00975800">
              <w:rPr>
                <w:rFonts w:ascii="Times New Roman" w:eastAsia="Calibri" w:hAnsi="Times New Roman" w:cs="Times New Roman"/>
                <w:color w:val="000000" w:themeColor="text1"/>
              </w:rPr>
              <w:t>Генеральний план, суміщений з детальним планом територія</w:t>
            </w:r>
          </w:p>
          <w:p w:rsidR="00617E23" w:rsidRPr="00975800" w:rsidRDefault="00F8677A" w:rsidP="0091564D">
            <w:pPr>
              <w:spacing w:after="0" w:line="240" w:lineRule="auto"/>
              <w:jc w:val="center"/>
              <w:rPr>
                <w:rFonts w:ascii="Times New Roman" w:hAnsi="Times New Roman" w:cs="Times New Roman"/>
                <w:color w:val="000000" w:themeColor="text1"/>
              </w:rPr>
            </w:pPr>
            <w:r w:rsidRPr="00975800">
              <w:rPr>
                <w:rFonts w:ascii="Times New Roman" w:eastAsia="Calibri" w:hAnsi="Times New Roman" w:cs="Times New Roman"/>
                <w:color w:val="000000" w:themeColor="text1"/>
              </w:rPr>
              <w:t>с. Стрипа</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Рішення 23 сесії 6 скликання Яроцької сільської ради від 24 квітня 2014 року</w:t>
            </w:r>
          </w:p>
        </w:tc>
        <w:tc>
          <w:tcPr>
            <w:tcW w:w="3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Рішення 28 сесії 6     скликання Яроцької сільської ради від 15 січня 2015 року</w:t>
            </w:r>
          </w:p>
        </w:tc>
      </w:tr>
    </w:tbl>
    <w:p w:rsidR="00617E23" w:rsidRDefault="00617E23" w:rsidP="0091564D">
      <w:pPr>
        <w:spacing w:after="0" w:line="240" w:lineRule="auto"/>
        <w:rPr>
          <w:rFonts w:ascii="Times New Roman" w:eastAsia="Calibri" w:hAnsi="Times New Roman" w:cs="Times New Roman"/>
          <w:b/>
          <w:color w:val="000000" w:themeColor="text1"/>
        </w:rPr>
      </w:pPr>
    </w:p>
    <w:p w:rsidR="00A524E3" w:rsidRPr="00975800" w:rsidRDefault="00A524E3" w:rsidP="0091564D">
      <w:pPr>
        <w:spacing w:after="0" w:line="240" w:lineRule="auto"/>
        <w:rPr>
          <w:rFonts w:ascii="Times New Roman" w:eastAsia="Calibri" w:hAnsi="Times New Roman" w:cs="Times New Roman"/>
          <w:b/>
          <w:color w:val="000000" w:themeColor="text1"/>
        </w:rPr>
      </w:pPr>
    </w:p>
    <w:tbl>
      <w:tblPr>
        <w:tblW w:w="0" w:type="auto"/>
        <w:jc w:val="center"/>
        <w:tblCellMar>
          <w:left w:w="10" w:type="dxa"/>
          <w:right w:w="10" w:type="dxa"/>
        </w:tblCellMar>
        <w:tblLook w:val="0000" w:firstRow="0" w:lastRow="0" w:firstColumn="0" w:lastColumn="0" w:noHBand="0" w:noVBand="0"/>
      </w:tblPr>
      <w:tblGrid>
        <w:gridCol w:w="504"/>
        <w:gridCol w:w="4457"/>
        <w:gridCol w:w="5104"/>
      </w:tblGrid>
      <w:tr w:rsidR="00975800" w:rsidRPr="00975800" w:rsidTr="00915788">
        <w:trPr>
          <w:jc w:val="center"/>
        </w:trPr>
        <w:tc>
          <w:tcPr>
            <w:tcW w:w="496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b/>
                <w:color w:val="000000" w:themeColor="text1"/>
              </w:rPr>
            </w:pPr>
            <w:r w:rsidRPr="00975800">
              <w:rPr>
                <w:rFonts w:ascii="Times New Roman" w:eastAsia="Calibri" w:hAnsi="Times New Roman" w:cs="Times New Roman"/>
                <w:b/>
                <w:color w:val="000000" w:themeColor="text1"/>
              </w:rPr>
              <w:t>Містобудівна документація</w:t>
            </w:r>
          </w:p>
          <w:p w:rsidR="00617E23" w:rsidRPr="00975800" w:rsidRDefault="00F8677A" w:rsidP="0091564D">
            <w:pPr>
              <w:spacing w:after="0" w:line="240" w:lineRule="auto"/>
              <w:jc w:val="center"/>
              <w:rPr>
                <w:rFonts w:ascii="Times New Roman" w:eastAsia="Arial" w:hAnsi="Times New Roman" w:cs="Times New Roman"/>
                <w:color w:val="000000" w:themeColor="text1"/>
              </w:rPr>
            </w:pPr>
            <w:r w:rsidRPr="00975800">
              <w:rPr>
                <w:rFonts w:ascii="Times New Roman" w:eastAsia="Calibri" w:hAnsi="Times New Roman" w:cs="Times New Roman"/>
                <w:b/>
                <w:color w:val="000000" w:themeColor="text1"/>
              </w:rPr>
              <w:t>населених пунктів с. Холмець</w:t>
            </w:r>
          </w:p>
          <w:p w:rsidR="00617E23" w:rsidRPr="00975800" w:rsidRDefault="00617E23" w:rsidP="0091564D">
            <w:pPr>
              <w:spacing w:after="0" w:line="240" w:lineRule="auto"/>
              <w:rPr>
                <w:rFonts w:ascii="Times New Roman" w:hAnsi="Times New Roman" w:cs="Times New Roman"/>
                <w:color w:val="000000" w:themeColor="text1"/>
              </w:rPr>
            </w:pPr>
          </w:p>
        </w:tc>
        <w:tc>
          <w:tcPr>
            <w:tcW w:w="51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b/>
                <w:color w:val="000000" w:themeColor="text1"/>
              </w:rPr>
              <w:t>Рішення сесії про затвердження містобудівної документації</w:t>
            </w:r>
          </w:p>
        </w:tc>
      </w:tr>
      <w:tr w:rsidR="00975800" w:rsidRPr="00975800" w:rsidTr="00915788">
        <w:trPr>
          <w:jc w:val="center"/>
        </w:trPr>
        <w:tc>
          <w:tcPr>
            <w:tcW w:w="5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b/>
                <w:color w:val="000000" w:themeColor="text1"/>
              </w:rPr>
              <w:t>1</w:t>
            </w:r>
          </w:p>
        </w:tc>
        <w:tc>
          <w:tcPr>
            <w:tcW w:w="4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color w:val="000000" w:themeColor="text1"/>
              </w:rPr>
              <w:t>Корегований генеральний план села Холмець (1992р.)</w:t>
            </w:r>
          </w:p>
          <w:p w:rsidR="00617E23" w:rsidRPr="00975800" w:rsidRDefault="00617E23" w:rsidP="0091564D">
            <w:pPr>
              <w:spacing w:after="0" w:line="240" w:lineRule="auto"/>
              <w:jc w:val="center"/>
              <w:rPr>
                <w:rFonts w:ascii="Times New Roman" w:eastAsia="Calibri" w:hAnsi="Times New Roman" w:cs="Times New Roman"/>
                <w:color w:val="000000" w:themeColor="text1"/>
              </w:rPr>
            </w:pPr>
          </w:p>
        </w:tc>
        <w:tc>
          <w:tcPr>
            <w:tcW w:w="51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17E23" w:rsidRPr="00975800" w:rsidRDefault="00F8677A" w:rsidP="0091564D">
            <w:pPr>
              <w:spacing w:after="0" w:line="240" w:lineRule="auto"/>
              <w:jc w:val="center"/>
              <w:rPr>
                <w:rFonts w:ascii="Times New Roman" w:eastAsia="Calibri" w:hAnsi="Times New Roman" w:cs="Times New Roman"/>
                <w:color w:val="000000" w:themeColor="text1"/>
              </w:rPr>
            </w:pPr>
            <w:r w:rsidRPr="00975800">
              <w:rPr>
                <w:rFonts w:ascii="Times New Roman" w:eastAsia="Calibri" w:hAnsi="Times New Roman" w:cs="Times New Roman"/>
                <w:b/>
                <w:color w:val="000000" w:themeColor="text1"/>
              </w:rPr>
              <w:t>--</w:t>
            </w:r>
          </w:p>
        </w:tc>
      </w:tr>
    </w:tbl>
    <w:p w:rsidR="00617E23" w:rsidRDefault="00617E23">
      <w:pPr>
        <w:spacing w:after="160" w:line="259" w:lineRule="auto"/>
        <w:rPr>
          <w:rFonts w:ascii="Arial" w:eastAsia="Arial" w:hAnsi="Arial" w:cs="Arial"/>
          <w:b/>
          <w:color w:val="000000" w:themeColor="text1"/>
        </w:rPr>
      </w:pPr>
    </w:p>
    <w:p w:rsidR="00A524E3" w:rsidRPr="00975800" w:rsidRDefault="00A524E3">
      <w:pPr>
        <w:spacing w:after="160" w:line="259" w:lineRule="auto"/>
        <w:rPr>
          <w:rFonts w:ascii="Arial" w:eastAsia="Arial" w:hAnsi="Arial" w:cs="Arial"/>
          <w:b/>
          <w:color w:val="000000" w:themeColor="text1"/>
        </w:rPr>
      </w:pPr>
    </w:p>
    <w:tbl>
      <w:tblPr>
        <w:tblW w:w="0" w:type="auto"/>
        <w:jc w:val="center"/>
        <w:tblCellMar>
          <w:left w:w="10" w:type="dxa"/>
          <w:right w:w="10" w:type="dxa"/>
        </w:tblCellMar>
        <w:tblLook w:val="0000" w:firstRow="0" w:lastRow="0" w:firstColumn="0" w:lastColumn="0" w:noHBand="0" w:noVBand="0"/>
      </w:tblPr>
      <w:tblGrid>
        <w:gridCol w:w="584"/>
        <w:gridCol w:w="4390"/>
        <w:gridCol w:w="5078"/>
      </w:tblGrid>
      <w:tr w:rsidR="007D4904" w:rsidRPr="00732808" w:rsidTr="00E17002">
        <w:trPr>
          <w:jc w:val="center"/>
        </w:trPr>
        <w:tc>
          <w:tcPr>
            <w:tcW w:w="497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eastAsia="Times New Roman" w:hAnsi="Times New Roman" w:cs="Times New Roman"/>
                <w:b/>
                <w:color w:val="000000" w:themeColor="text1"/>
                <w:sz w:val="24"/>
              </w:rPr>
            </w:pPr>
          </w:p>
          <w:p w:rsidR="007D4904" w:rsidRPr="00CA10F2" w:rsidRDefault="007D4904" w:rsidP="009B09E9">
            <w:pPr>
              <w:spacing w:after="0" w:line="240" w:lineRule="auto"/>
              <w:jc w:val="center"/>
              <w:rPr>
                <w:rFonts w:ascii="Times New Roman" w:eastAsia="Calibri" w:hAnsi="Times New Roman" w:cs="Times New Roman"/>
                <w:b/>
                <w:color w:val="000000" w:themeColor="text1"/>
              </w:rPr>
            </w:pPr>
            <w:r w:rsidRPr="00CA10F2">
              <w:rPr>
                <w:rFonts w:ascii="Times New Roman" w:eastAsia="Calibri" w:hAnsi="Times New Roman" w:cs="Times New Roman"/>
                <w:b/>
                <w:color w:val="000000" w:themeColor="text1"/>
              </w:rPr>
              <w:t>Містобудівна документація</w:t>
            </w:r>
          </w:p>
          <w:p w:rsidR="007D4904" w:rsidRPr="00CA10F2" w:rsidRDefault="007D4904" w:rsidP="009B09E9">
            <w:pPr>
              <w:spacing w:after="0" w:line="240" w:lineRule="auto"/>
              <w:jc w:val="center"/>
              <w:rPr>
                <w:rFonts w:ascii="Times New Roman" w:eastAsia="Calibri" w:hAnsi="Times New Roman" w:cs="Times New Roman"/>
                <w:b/>
                <w:color w:val="000000" w:themeColor="text1"/>
                <w:lang w:val="uk-UA"/>
              </w:rPr>
            </w:pPr>
            <w:r w:rsidRPr="00CA10F2">
              <w:rPr>
                <w:rFonts w:ascii="Times New Roman" w:eastAsia="Calibri" w:hAnsi="Times New Roman" w:cs="Times New Roman"/>
                <w:b/>
                <w:color w:val="000000" w:themeColor="text1"/>
              </w:rPr>
              <w:t xml:space="preserve"> с. </w:t>
            </w:r>
            <w:r w:rsidRPr="00CA10F2">
              <w:rPr>
                <w:rFonts w:ascii="Times New Roman" w:eastAsia="Calibri" w:hAnsi="Times New Roman" w:cs="Times New Roman"/>
                <w:b/>
                <w:color w:val="000000" w:themeColor="text1"/>
                <w:lang w:val="uk-UA"/>
              </w:rPr>
              <w:t>Руські Комарівці, Нижнє Солотвино, Глибоке</w:t>
            </w:r>
          </w:p>
          <w:p w:rsidR="007D4904" w:rsidRPr="00CA10F2" w:rsidRDefault="007D4904" w:rsidP="009B09E9">
            <w:pPr>
              <w:spacing w:after="0" w:line="240" w:lineRule="auto"/>
              <w:jc w:val="center"/>
              <w:rPr>
                <w:rFonts w:ascii="Times New Roman" w:hAnsi="Times New Roman" w:cs="Times New Roman"/>
                <w:color w:val="000000" w:themeColor="text1"/>
              </w:rPr>
            </w:pPr>
          </w:p>
        </w:tc>
        <w:tc>
          <w:tcPr>
            <w:tcW w:w="50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eastAsia="Calibri" w:hAnsi="Times New Roman" w:cs="Times New Roman"/>
                <w:color w:val="000000" w:themeColor="text1"/>
              </w:rPr>
            </w:pPr>
            <w:r w:rsidRPr="00CA10F2">
              <w:rPr>
                <w:rFonts w:ascii="Times New Roman" w:eastAsia="Calibri" w:hAnsi="Times New Roman" w:cs="Times New Roman"/>
                <w:b/>
                <w:color w:val="000000" w:themeColor="text1"/>
              </w:rPr>
              <w:t xml:space="preserve">Рішення сесії про затвердження містобудівної документації </w:t>
            </w:r>
          </w:p>
        </w:tc>
      </w:tr>
      <w:tr w:rsidR="007D4904" w:rsidRPr="00C64538" w:rsidTr="00E17002">
        <w:trPr>
          <w:jc w:val="center"/>
        </w:trPr>
        <w:tc>
          <w:tcPr>
            <w:tcW w:w="5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eastAsia="Calibri" w:hAnsi="Times New Roman" w:cs="Times New Roman"/>
                <w:color w:val="000000" w:themeColor="text1"/>
              </w:rPr>
            </w:pPr>
            <w:r w:rsidRPr="00CA10F2">
              <w:rPr>
                <w:rFonts w:ascii="Times New Roman" w:eastAsia="Calibri" w:hAnsi="Times New Roman" w:cs="Times New Roman"/>
                <w:color w:val="000000" w:themeColor="text1"/>
              </w:rPr>
              <w:t>1</w:t>
            </w:r>
          </w:p>
        </w:tc>
        <w:tc>
          <w:tcPr>
            <w:tcW w:w="4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eastAsia="Calibri" w:hAnsi="Times New Roman" w:cs="Times New Roman"/>
                <w:color w:val="000000" w:themeColor="text1"/>
                <w:lang w:val="uk-UA"/>
              </w:rPr>
            </w:pPr>
            <w:r w:rsidRPr="00CA10F2">
              <w:rPr>
                <w:rFonts w:ascii="Times New Roman" w:eastAsia="Calibri" w:hAnsi="Times New Roman" w:cs="Times New Roman"/>
                <w:color w:val="000000" w:themeColor="text1"/>
              </w:rPr>
              <w:t>Генеральний план села</w:t>
            </w:r>
            <w:r w:rsidRPr="00CA10F2">
              <w:rPr>
                <w:rFonts w:ascii="Times New Roman" w:eastAsia="Calibri" w:hAnsi="Times New Roman" w:cs="Times New Roman"/>
                <w:color w:val="000000" w:themeColor="text1"/>
                <w:lang w:val="uk-UA"/>
              </w:rPr>
              <w:t xml:space="preserve"> Руські Комарів</w:t>
            </w:r>
            <w:r w:rsidR="00CA10F2">
              <w:rPr>
                <w:rFonts w:ascii="Times New Roman" w:eastAsia="Calibri" w:hAnsi="Times New Roman" w:cs="Times New Roman"/>
                <w:color w:val="000000" w:themeColor="text1"/>
                <w:lang w:val="uk-UA"/>
              </w:rPr>
              <w:t>ц</w:t>
            </w:r>
            <w:r w:rsidRPr="00CA10F2">
              <w:rPr>
                <w:rFonts w:ascii="Times New Roman" w:eastAsia="Calibri" w:hAnsi="Times New Roman" w:cs="Times New Roman"/>
                <w:color w:val="000000" w:themeColor="text1"/>
                <w:lang w:val="uk-UA"/>
              </w:rPr>
              <w:t>і</w:t>
            </w:r>
          </w:p>
        </w:tc>
        <w:tc>
          <w:tcPr>
            <w:tcW w:w="50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hAnsi="Times New Roman" w:cs="Times New Roman"/>
                <w:color w:val="000000" w:themeColor="text1"/>
                <w:lang w:val="uk-UA"/>
              </w:rPr>
            </w:pPr>
            <w:r w:rsidRPr="00CA10F2">
              <w:rPr>
                <w:rFonts w:ascii="Times New Roman" w:eastAsia="Calibri" w:hAnsi="Times New Roman" w:cs="Times New Roman"/>
                <w:color w:val="000000" w:themeColor="text1"/>
                <w:lang w:val="uk-UA"/>
              </w:rPr>
              <w:t>Рішення 13 сесії 7 скликання Русько-Комарівської сільської ради від 10 березня 2017 року</w:t>
            </w:r>
          </w:p>
        </w:tc>
      </w:tr>
      <w:tr w:rsidR="007D4904" w:rsidRPr="00732808" w:rsidTr="00E17002">
        <w:trPr>
          <w:jc w:val="center"/>
        </w:trPr>
        <w:tc>
          <w:tcPr>
            <w:tcW w:w="5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eastAsia="Calibri" w:hAnsi="Times New Roman" w:cs="Times New Roman"/>
                <w:color w:val="000000" w:themeColor="text1"/>
              </w:rPr>
            </w:pPr>
            <w:r w:rsidRPr="00CA10F2">
              <w:rPr>
                <w:rFonts w:ascii="Times New Roman" w:eastAsia="Calibri" w:hAnsi="Times New Roman" w:cs="Times New Roman"/>
                <w:color w:val="000000" w:themeColor="text1"/>
              </w:rPr>
              <w:t>2</w:t>
            </w:r>
          </w:p>
        </w:tc>
        <w:tc>
          <w:tcPr>
            <w:tcW w:w="4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7D4904">
            <w:pPr>
              <w:spacing w:after="0" w:line="240" w:lineRule="auto"/>
              <w:jc w:val="center"/>
              <w:rPr>
                <w:rFonts w:ascii="Times New Roman" w:hAnsi="Times New Roman" w:cs="Times New Roman"/>
                <w:color w:val="000000" w:themeColor="text1"/>
              </w:rPr>
            </w:pPr>
            <w:r w:rsidRPr="00CA10F2">
              <w:rPr>
                <w:rFonts w:ascii="Times New Roman" w:eastAsia="Calibri" w:hAnsi="Times New Roman" w:cs="Times New Roman"/>
                <w:color w:val="000000" w:themeColor="text1"/>
              </w:rPr>
              <w:t>Генеральний план села Нижнє Солотвино</w:t>
            </w:r>
          </w:p>
        </w:tc>
        <w:tc>
          <w:tcPr>
            <w:tcW w:w="50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hAnsi="Times New Roman" w:cs="Times New Roman"/>
                <w:color w:val="000000" w:themeColor="text1"/>
              </w:rPr>
            </w:pPr>
            <w:r w:rsidRPr="00CA10F2">
              <w:rPr>
                <w:rFonts w:ascii="Times New Roman" w:eastAsia="Calibri" w:hAnsi="Times New Roman" w:cs="Times New Roman"/>
                <w:color w:val="000000" w:themeColor="text1"/>
              </w:rPr>
              <w:t xml:space="preserve">Рішення </w:t>
            </w:r>
            <w:r w:rsidR="00CA10F2" w:rsidRPr="00CA10F2">
              <w:rPr>
                <w:rFonts w:ascii="Times New Roman" w:eastAsia="Calibri" w:hAnsi="Times New Roman" w:cs="Times New Roman"/>
                <w:color w:val="000000" w:themeColor="text1"/>
              </w:rPr>
              <w:t xml:space="preserve">6 сесії 7 </w:t>
            </w:r>
            <w:r w:rsidRPr="00CA10F2">
              <w:rPr>
                <w:rFonts w:ascii="Times New Roman" w:eastAsia="Calibri" w:hAnsi="Times New Roman" w:cs="Times New Roman"/>
                <w:color w:val="000000" w:themeColor="text1"/>
              </w:rPr>
              <w:t xml:space="preserve">скликання </w:t>
            </w:r>
            <w:r w:rsidR="00CA10F2" w:rsidRPr="00CA10F2">
              <w:rPr>
                <w:rFonts w:ascii="Times New Roman" w:eastAsia="Calibri" w:hAnsi="Times New Roman" w:cs="Times New Roman"/>
                <w:color w:val="000000" w:themeColor="text1"/>
                <w:lang w:val="uk-UA"/>
              </w:rPr>
              <w:t xml:space="preserve">Русько-Комарівської сільської ради </w:t>
            </w:r>
            <w:r w:rsidR="00CA10F2" w:rsidRPr="00CA10F2">
              <w:rPr>
                <w:rFonts w:ascii="Times New Roman" w:eastAsia="Calibri" w:hAnsi="Times New Roman" w:cs="Times New Roman"/>
                <w:color w:val="000000" w:themeColor="text1"/>
              </w:rPr>
              <w:t xml:space="preserve">від </w:t>
            </w:r>
            <w:r w:rsidR="00CA10F2" w:rsidRPr="00CA10F2">
              <w:rPr>
                <w:rFonts w:ascii="Times New Roman" w:eastAsia="Calibri" w:hAnsi="Times New Roman" w:cs="Times New Roman"/>
                <w:color w:val="000000" w:themeColor="text1"/>
                <w:lang w:val="uk-UA"/>
              </w:rPr>
              <w:t xml:space="preserve">       </w:t>
            </w:r>
            <w:r w:rsidR="00CA10F2">
              <w:rPr>
                <w:rFonts w:ascii="Times New Roman" w:eastAsia="Calibri" w:hAnsi="Times New Roman" w:cs="Times New Roman"/>
                <w:color w:val="000000" w:themeColor="text1"/>
              </w:rPr>
              <w:t xml:space="preserve">1 </w:t>
            </w:r>
            <w:r w:rsidR="00CA10F2" w:rsidRPr="00CA10F2">
              <w:rPr>
                <w:rFonts w:ascii="Times New Roman" w:eastAsia="Calibri" w:hAnsi="Times New Roman" w:cs="Times New Roman"/>
                <w:color w:val="000000" w:themeColor="text1"/>
              </w:rPr>
              <w:t>березня 2016</w:t>
            </w:r>
            <w:r w:rsidRPr="00CA10F2">
              <w:rPr>
                <w:rFonts w:ascii="Times New Roman" w:eastAsia="Calibri" w:hAnsi="Times New Roman" w:cs="Times New Roman"/>
                <w:color w:val="000000" w:themeColor="text1"/>
              </w:rPr>
              <w:t xml:space="preserve"> року</w:t>
            </w:r>
          </w:p>
        </w:tc>
      </w:tr>
      <w:tr w:rsidR="007D4904" w:rsidRPr="00C64538" w:rsidTr="00E17002">
        <w:trPr>
          <w:jc w:val="center"/>
        </w:trPr>
        <w:tc>
          <w:tcPr>
            <w:tcW w:w="5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eastAsia="Calibri" w:hAnsi="Times New Roman" w:cs="Times New Roman"/>
                <w:color w:val="000000" w:themeColor="text1"/>
              </w:rPr>
            </w:pPr>
            <w:r w:rsidRPr="00CA10F2">
              <w:rPr>
                <w:rFonts w:ascii="Times New Roman" w:eastAsia="Calibri" w:hAnsi="Times New Roman" w:cs="Times New Roman"/>
                <w:color w:val="000000" w:themeColor="text1"/>
              </w:rPr>
              <w:t>3</w:t>
            </w:r>
          </w:p>
        </w:tc>
        <w:tc>
          <w:tcPr>
            <w:tcW w:w="4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CA10F2" w:rsidP="009B09E9">
            <w:pPr>
              <w:spacing w:after="0" w:line="240" w:lineRule="auto"/>
              <w:jc w:val="center"/>
              <w:rPr>
                <w:rFonts w:ascii="Times New Roman" w:eastAsia="Calibri" w:hAnsi="Times New Roman" w:cs="Times New Roman"/>
                <w:color w:val="000000" w:themeColor="text1"/>
                <w:lang w:val="uk-UA"/>
              </w:rPr>
            </w:pPr>
            <w:r w:rsidRPr="00CA10F2">
              <w:rPr>
                <w:rFonts w:ascii="Times New Roman" w:eastAsia="Calibri" w:hAnsi="Times New Roman" w:cs="Times New Roman"/>
                <w:color w:val="000000" w:themeColor="text1"/>
              </w:rPr>
              <w:t>Генеральний план села</w:t>
            </w:r>
            <w:r w:rsidRPr="00CA10F2">
              <w:rPr>
                <w:rFonts w:ascii="Times New Roman" w:eastAsia="Calibri" w:hAnsi="Times New Roman" w:cs="Times New Roman"/>
                <w:color w:val="000000" w:themeColor="text1"/>
                <w:lang w:val="uk-UA"/>
              </w:rPr>
              <w:t xml:space="preserve"> Глибоке</w:t>
            </w:r>
          </w:p>
        </w:tc>
        <w:tc>
          <w:tcPr>
            <w:tcW w:w="50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D4904" w:rsidRPr="00CA10F2" w:rsidRDefault="007D4904" w:rsidP="009B09E9">
            <w:pPr>
              <w:spacing w:after="0" w:line="240" w:lineRule="auto"/>
              <w:jc w:val="center"/>
              <w:rPr>
                <w:rFonts w:ascii="Times New Roman" w:hAnsi="Times New Roman" w:cs="Times New Roman"/>
                <w:color w:val="000000" w:themeColor="text1"/>
                <w:lang w:val="uk-UA"/>
              </w:rPr>
            </w:pPr>
            <w:r w:rsidRPr="00CA10F2">
              <w:rPr>
                <w:rFonts w:ascii="Times New Roman" w:eastAsia="Calibri" w:hAnsi="Times New Roman" w:cs="Times New Roman"/>
                <w:color w:val="000000" w:themeColor="text1"/>
                <w:lang w:val="uk-UA"/>
              </w:rPr>
              <w:t xml:space="preserve">Рішення </w:t>
            </w:r>
            <w:r w:rsidR="00CA10F2" w:rsidRPr="00CA10F2">
              <w:rPr>
                <w:rFonts w:ascii="Times New Roman" w:eastAsia="Segoe UI Symbol" w:hAnsi="Times New Roman" w:cs="Times New Roman"/>
                <w:color w:val="000000" w:themeColor="text1"/>
                <w:lang w:val="uk-UA"/>
              </w:rPr>
              <w:t>25</w:t>
            </w:r>
            <w:r w:rsidR="00CA10F2" w:rsidRPr="00CA10F2">
              <w:rPr>
                <w:rFonts w:ascii="Times New Roman" w:eastAsia="Calibri" w:hAnsi="Times New Roman" w:cs="Times New Roman"/>
                <w:color w:val="000000" w:themeColor="text1"/>
                <w:lang w:val="uk-UA"/>
              </w:rPr>
              <w:t xml:space="preserve"> сесії 7</w:t>
            </w:r>
            <w:r w:rsidRPr="00CA10F2">
              <w:rPr>
                <w:rFonts w:ascii="Times New Roman" w:eastAsia="Calibri" w:hAnsi="Times New Roman" w:cs="Times New Roman"/>
                <w:color w:val="000000" w:themeColor="text1"/>
                <w:lang w:val="uk-UA"/>
              </w:rPr>
              <w:t xml:space="preserve"> скликання </w:t>
            </w:r>
            <w:r w:rsidR="00CA10F2" w:rsidRPr="00CA10F2">
              <w:rPr>
                <w:rFonts w:ascii="Times New Roman" w:eastAsia="Calibri" w:hAnsi="Times New Roman" w:cs="Times New Roman"/>
                <w:color w:val="000000" w:themeColor="text1"/>
                <w:lang w:val="uk-UA"/>
              </w:rPr>
              <w:t>Русько-Комарівської сільської ради від 10 травня 2019</w:t>
            </w:r>
            <w:r w:rsidRPr="00CA10F2">
              <w:rPr>
                <w:rFonts w:ascii="Times New Roman" w:eastAsia="Calibri" w:hAnsi="Times New Roman" w:cs="Times New Roman"/>
                <w:color w:val="000000" w:themeColor="text1"/>
                <w:lang w:val="uk-UA"/>
              </w:rPr>
              <w:t xml:space="preserve"> року</w:t>
            </w:r>
          </w:p>
        </w:tc>
      </w:tr>
    </w:tbl>
    <w:p w:rsidR="00F06F1E" w:rsidRDefault="00F06F1E">
      <w:pPr>
        <w:rPr>
          <w:rFonts w:ascii="Arial" w:eastAsia="Arial" w:hAnsi="Arial" w:cs="Arial"/>
          <w:lang w:val="uk-UA"/>
        </w:rPr>
      </w:pPr>
    </w:p>
    <w:p w:rsidR="00CF6B82" w:rsidRDefault="00CF6B82" w:rsidP="00CF6B82">
      <w:pPr>
        <w:rPr>
          <w:rFonts w:ascii="Arial" w:eastAsia="Arial" w:hAnsi="Arial" w:cs="Arial"/>
          <w:lang w:val="uk-UA"/>
        </w:rPr>
      </w:pPr>
    </w:p>
    <w:p w:rsidR="007E7E39" w:rsidRDefault="007E7E39"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4805BF" w:rsidRDefault="004805BF" w:rsidP="007E7E39">
      <w:pPr>
        <w:rPr>
          <w:sz w:val="24"/>
          <w:szCs w:val="24"/>
          <w:lang w:val="uk-UA"/>
        </w:rPr>
      </w:pPr>
    </w:p>
    <w:p w:rsidR="003E1527" w:rsidRDefault="003E1527" w:rsidP="007E7E39">
      <w:pPr>
        <w:rPr>
          <w:sz w:val="24"/>
          <w:szCs w:val="24"/>
          <w:lang w:val="uk-UA"/>
        </w:rPr>
      </w:pPr>
    </w:p>
    <w:p w:rsidR="003E1527" w:rsidRPr="0091564D" w:rsidRDefault="003E1527" w:rsidP="007E7E39">
      <w:pPr>
        <w:rPr>
          <w:sz w:val="24"/>
          <w:szCs w:val="24"/>
          <w:lang w:val="uk-UA"/>
        </w:rPr>
      </w:pPr>
    </w:p>
    <w:p w:rsidR="00617E23" w:rsidRPr="004805BF" w:rsidRDefault="00F8677A" w:rsidP="00A17C78">
      <w:pPr>
        <w:spacing w:after="0" w:line="240" w:lineRule="auto"/>
        <w:jc w:val="center"/>
        <w:rPr>
          <w:rFonts w:ascii="Times New Roman" w:eastAsia="Times New Roman" w:hAnsi="Times New Roman" w:cs="Times New Roman"/>
          <w:b/>
          <w:sz w:val="28"/>
          <w:szCs w:val="28"/>
          <w:shd w:val="clear" w:color="auto" w:fill="FFFFFF"/>
          <w:lang w:val="uk-UA"/>
        </w:rPr>
      </w:pPr>
      <w:r w:rsidRPr="004805BF">
        <w:rPr>
          <w:rFonts w:ascii="Times New Roman" w:eastAsia="Times New Roman" w:hAnsi="Times New Roman" w:cs="Times New Roman"/>
          <w:b/>
          <w:sz w:val="28"/>
          <w:szCs w:val="28"/>
          <w:shd w:val="clear" w:color="auto" w:fill="FFFFFF"/>
          <w:lang w:val="uk-UA"/>
        </w:rPr>
        <w:lastRenderedPageBreak/>
        <w:t xml:space="preserve">Результати </w:t>
      </w:r>
      <w:r w:rsidRPr="004805BF">
        <w:rPr>
          <w:rFonts w:ascii="Times New Roman" w:eastAsia="Times New Roman" w:hAnsi="Times New Roman" w:cs="Times New Roman"/>
          <w:b/>
          <w:sz w:val="28"/>
          <w:szCs w:val="28"/>
          <w:shd w:val="clear" w:color="auto" w:fill="FFFFFF"/>
        </w:rPr>
        <w:t>SWOT</w:t>
      </w:r>
      <w:r w:rsidRPr="004805BF">
        <w:rPr>
          <w:rFonts w:ascii="Times New Roman" w:eastAsia="Times New Roman" w:hAnsi="Times New Roman" w:cs="Times New Roman"/>
          <w:b/>
          <w:sz w:val="28"/>
          <w:szCs w:val="28"/>
          <w:shd w:val="clear" w:color="auto" w:fill="FFFFFF"/>
          <w:lang w:val="uk-UA"/>
        </w:rPr>
        <w:t xml:space="preserve"> – аналізу</w:t>
      </w:r>
    </w:p>
    <w:p w:rsidR="00617E23" w:rsidRPr="00294D65" w:rsidRDefault="00617E23">
      <w:pPr>
        <w:spacing w:after="0" w:line="240" w:lineRule="auto"/>
        <w:ind w:left="661"/>
        <w:jc w:val="both"/>
        <w:rPr>
          <w:rFonts w:ascii="Times New Roman" w:eastAsia="Times New Roman" w:hAnsi="Times New Roman" w:cs="Times New Roman"/>
          <w:sz w:val="24"/>
          <w:szCs w:val="24"/>
          <w:shd w:val="clear" w:color="auto" w:fill="FFFFFF"/>
          <w:lang w:val="uk-UA"/>
        </w:rPr>
      </w:pPr>
    </w:p>
    <w:p w:rsidR="00617E23" w:rsidRPr="004805BF" w:rsidRDefault="00F8677A">
      <w:pPr>
        <w:rPr>
          <w:rFonts w:ascii="Times New Roman" w:eastAsia="Times New Roman" w:hAnsi="Times New Roman" w:cs="Times New Roman"/>
          <w:sz w:val="28"/>
          <w:szCs w:val="28"/>
          <w:lang w:val="uk-UA"/>
        </w:rPr>
      </w:pPr>
      <w:r w:rsidRPr="004805BF">
        <w:rPr>
          <w:rFonts w:ascii="Times New Roman" w:eastAsia="Times New Roman" w:hAnsi="Times New Roman" w:cs="Times New Roman"/>
          <w:sz w:val="28"/>
          <w:szCs w:val="28"/>
        </w:rPr>
        <w:t>SWOT</w:t>
      </w:r>
      <w:r w:rsidRPr="004805BF">
        <w:rPr>
          <w:rFonts w:ascii="Times New Roman" w:eastAsia="Times New Roman" w:hAnsi="Times New Roman" w:cs="Times New Roman"/>
          <w:sz w:val="28"/>
          <w:szCs w:val="28"/>
          <w:lang w:val="uk-UA"/>
        </w:rPr>
        <w:t xml:space="preserve"> – аналіз</w:t>
      </w:r>
    </w:p>
    <w:p w:rsidR="00617E23" w:rsidRPr="00294D65" w:rsidRDefault="00F8677A" w:rsidP="00CF6B82">
      <w:pPr>
        <w:jc w:val="both"/>
        <w:rPr>
          <w:rFonts w:ascii="Times New Roman" w:eastAsia="Times New Roman" w:hAnsi="Times New Roman" w:cs="Times New Roman"/>
          <w:sz w:val="24"/>
          <w:szCs w:val="24"/>
          <w:lang w:val="uk-UA"/>
        </w:rPr>
      </w:pPr>
      <w:r w:rsidRPr="00294D65">
        <w:rPr>
          <w:rFonts w:ascii="Times New Roman" w:eastAsia="Times New Roman" w:hAnsi="Times New Roman" w:cs="Times New Roman"/>
          <w:sz w:val="24"/>
          <w:szCs w:val="24"/>
          <w:lang w:val="uk-UA"/>
        </w:rPr>
        <w:t>Сильні сторони (</w:t>
      </w:r>
      <w:r w:rsidRPr="00294D65">
        <w:rPr>
          <w:rFonts w:ascii="Times New Roman" w:eastAsia="Times New Roman" w:hAnsi="Times New Roman" w:cs="Times New Roman"/>
          <w:sz w:val="24"/>
          <w:szCs w:val="24"/>
        </w:rPr>
        <w:t>S</w:t>
      </w:r>
      <w:r w:rsidRPr="00294D65">
        <w:rPr>
          <w:rFonts w:ascii="Times New Roman" w:eastAsia="Times New Roman" w:hAnsi="Times New Roman" w:cs="Times New Roman"/>
          <w:sz w:val="24"/>
          <w:szCs w:val="24"/>
          <w:lang w:val="uk-UA"/>
        </w:rPr>
        <w:t xml:space="preserve"> – </w:t>
      </w:r>
      <w:r w:rsidRPr="00294D65">
        <w:rPr>
          <w:rFonts w:ascii="Times New Roman" w:eastAsia="Times New Roman" w:hAnsi="Times New Roman" w:cs="Times New Roman"/>
          <w:sz w:val="24"/>
          <w:szCs w:val="24"/>
        </w:rPr>
        <w:t>strengths</w:t>
      </w:r>
      <w:r w:rsidRPr="00294D65">
        <w:rPr>
          <w:rFonts w:ascii="Times New Roman" w:eastAsia="Times New Roman" w:hAnsi="Times New Roman" w:cs="Times New Roman"/>
          <w:sz w:val="24"/>
          <w:szCs w:val="24"/>
          <w:lang w:val="uk-UA"/>
        </w:rPr>
        <w:t>) - аналіз внутрішніх можливостей, які є  притаманні громаді та належного  від їх      використання сприятимуть розвитку (потрібно  тримати їх в якості сильних, на основі яких відбуватиметься  подальший розвиток</w:t>
      </w:r>
    </w:p>
    <w:p w:rsidR="00617E23" w:rsidRPr="00294D65" w:rsidRDefault="00F8677A" w:rsidP="00CF6B82">
      <w:pPr>
        <w:jc w:val="both"/>
        <w:rPr>
          <w:rFonts w:ascii="Times New Roman" w:eastAsia="Times New Roman" w:hAnsi="Times New Roman" w:cs="Times New Roman"/>
          <w:sz w:val="24"/>
          <w:szCs w:val="24"/>
          <w:lang w:val="uk-UA"/>
        </w:rPr>
      </w:pPr>
      <w:r w:rsidRPr="00294D65">
        <w:rPr>
          <w:rFonts w:ascii="Times New Roman" w:eastAsia="Times New Roman" w:hAnsi="Times New Roman" w:cs="Times New Roman"/>
          <w:sz w:val="24"/>
          <w:szCs w:val="24"/>
          <w:lang w:val="uk-UA"/>
        </w:rPr>
        <w:t>Слабкі сторони (</w:t>
      </w:r>
      <w:r w:rsidRPr="00294D65">
        <w:rPr>
          <w:rFonts w:ascii="Times New Roman" w:eastAsia="Times New Roman" w:hAnsi="Times New Roman" w:cs="Times New Roman"/>
          <w:sz w:val="24"/>
          <w:szCs w:val="24"/>
        </w:rPr>
        <w:t>W</w:t>
      </w:r>
      <w:r w:rsidRPr="00294D65">
        <w:rPr>
          <w:rFonts w:ascii="Times New Roman" w:eastAsia="Times New Roman" w:hAnsi="Times New Roman" w:cs="Times New Roman"/>
          <w:sz w:val="24"/>
          <w:szCs w:val="24"/>
          <w:lang w:val="uk-UA"/>
        </w:rPr>
        <w:t xml:space="preserve"> – </w:t>
      </w:r>
      <w:r w:rsidRPr="00294D65">
        <w:rPr>
          <w:rFonts w:ascii="Times New Roman" w:eastAsia="Times New Roman" w:hAnsi="Times New Roman" w:cs="Times New Roman"/>
          <w:sz w:val="24"/>
          <w:szCs w:val="24"/>
        </w:rPr>
        <w:t>weaknesses</w:t>
      </w:r>
      <w:r w:rsidRPr="00294D65">
        <w:rPr>
          <w:rFonts w:ascii="Times New Roman" w:eastAsia="Times New Roman" w:hAnsi="Times New Roman" w:cs="Times New Roman"/>
          <w:sz w:val="24"/>
          <w:szCs w:val="24"/>
          <w:lang w:val="uk-UA"/>
        </w:rPr>
        <w:t>) - аналіз внутрішніх чинників, які є слабкою ланкою громади, якщо їх не усунути, вони будуть перешкоджати її розвитку (потрібно мінімізувати їх вплив);</w:t>
      </w:r>
    </w:p>
    <w:p w:rsidR="00617E23" w:rsidRPr="00294D65" w:rsidRDefault="00F8677A" w:rsidP="00CF6B82">
      <w:pPr>
        <w:jc w:val="both"/>
        <w:rPr>
          <w:rFonts w:ascii="Times New Roman" w:eastAsia="Times New Roman" w:hAnsi="Times New Roman" w:cs="Times New Roman"/>
          <w:sz w:val="24"/>
          <w:szCs w:val="24"/>
          <w:lang w:val="uk-UA"/>
        </w:rPr>
      </w:pPr>
      <w:r w:rsidRPr="00294D65">
        <w:rPr>
          <w:rFonts w:ascii="Times New Roman" w:eastAsia="Times New Roman" w:hAnsi="Times New Roman" w:cs="Times New Roman"/>
          <w:sz w:val="24"/>
          <w:szCs w:val="24"/>
          <w:lang w:val="uk-UA"/>
        </w:rPr>
        <w:t xml:space="preserve"> Можливості  (</w:t>
      </w:r>
      <w:r w:rsidRPr="00294D65">
        <w:rPr>
          <w:rFonts w:ascii="Times New Roman" w:eastAsia="Times New Roman" w:hAnsi="Times New Roman" w:cs="Times New Roman"/>
          <w:sz w:val="24"/>
          <w:szCs w:val="24"/>
        </w:rPr>
        <w:t>O</w:t>
      </w:r>
      <w:r w:rsidRPr="00294D65">
        <w:rPr>
          <w:rFonts w:ascii="Times New Roman" w:eastAsia="Times New Roman" w:hAnsi="Times New Roman" w:cs="Times New Roman"/>
          <w:sz w:val="24"/>
          <w:szCs w:val="24"/>
          <w:lang w:val="uk-UA"/>
        </w:rPr>
        <w:t xml:space="preserve"> – </w:t>
      </w:r>
      <w:r w:rsidRPr="00294D65">
        <w:rPr>
          <w:rFonts w:ascii="Times New Roman" w:eastAsia="Times New Roman" w:hAnsi="Times New Roman" w:cs="Times New Roman"/>
          <w:sz w:val="24"/>
          <w:szCs w:val="24"/>
        </w:rPr>
        <w:t>opportunities</w:t>
      </w:r>
      <w:r w:rsidRPr="00294D65">
        <w:rPr>
          <w:rFonts w:ascii="Times New Roman" w:eastAsia="Times New Roman" w:hAnsi="Times New Roman" w:cs="Times New Roman"/>
          <w:sz w:val="24"/>
          <w:szCs w:val="24"/>
          <w:lang w:val="uk-UA"/>
        </w:rPr>
        <w:t>) - аналіз зовнішніх факторів, які безпосередньо не залежать від поведінки  спільноти громади, але які можна розглядати як можливість та після вжиття відповідних заходів,  можуть використовуватися в якості факторів, що сприяють розвитку суспільства;</w:t>
      </w:r>
    </w:p>
    <w:p w:rsidR="00617E23" w:rsidRPr="00294D65" w:rsidRDefault="00F8677A" w:rsidP="00CF6B82">
      <w:pPr>
        <w:jc w:val="both"/>
        <w:rPr>
          <w:rFonts w:ascii="Times New Roman" w:eastAsia="Times New Roman" w:hAnsi="Times New Roman" w:cs="Times New Roman"/>
          <w:sz w:val="24"/>
          <w:szCs w:val="24"/>
          <w:lang w:val="uk-UA"/>
        </w:rPr>
      </w:pPr>
      <w:r w:rsidRPr="00294D65">
        <w:rPr>
          <w:rFonts w:ascii="Times New Roman" w:eastAsia="Times New Roman" w:hAnsi="Times New Roman" w:cs="Times New Roman"/>
          <w:sz w:val="24"/>
          <w:szCs w:val="24"/>
          <w:lang w:val="uk-UA"/>
        </w:rPr>
        <w:t>Загрози  (</w:t>
      </w:r>
      <w:r w:rsidRPr="00294D65">
        <w:rPr>
          <w:rFonts w:ascii="Times New Roman" w:eastAsia="Times New Roman" w:hAnsi="Times New Roman" w:cs="Times New Roman"/>
          <w:sz w:val="24"/>
          <w:szCs w:val="24"/>
        </w:rPr>
        <w:t>T</w:t>
      </w:r>
      <w:r w:rsidRPr="00294D65">
        <w:rPr>
          <w:rFonts w:ascii="Times New Roman" w:eastAsia="Times New Roman" w:hAnsi="Times New Roman" w:cs="Times New Roman"/>
          <w:sz w:val="24"/>
          <w:szCs w:val="24"/>
          <w:lang w:val="uk-UA"/>
        </w:rPr>
        <w:t xml:space="preserve"> – </w:t>
      </w:r>
      <w:r w:rsidRPr="00294D65">
        <w:rPr>
          <w:rFonts w:ascii="Times New Roman" w:eastAsia="Times New Roman" w:hAnsi="Times New Roman" w:cs="Times New Roman"/>
          <w:sz w:val="24"/>
          <w:szCs w:val="24"/>
        </w:rPr>
        <w:t>threats</w:t>
      </w:r>
      <w:r w:rsidRPr="00294D65">
        <w:rPr>
          <w:rFonts w:ascii="Times New Roman" w:eastAsia="Times New Roman" w:hAnsi="Times New Roman" w:cs="Times New Roman"/>
          <w:sz w:val="24"/>
          <w:szCs w:val="24"/>
          <w:lang w:val="uk-UA"/>
        </w:rPr>
        <w:t xml:space="preserve">) - </w:t>
      </w:r>
      <w:r w:rsidRPr="00294D65">
        <w:rPr>
          <w:rFonts w:ascii="Times New Roman" w:eastAsia="Times New Roman" w:hAnsi="Times New Roman" w:cs="Times New Roman"/>
          <w:color w:val="222222"/>
          <w:sz w:val="24"/>
          <w:szCs w:val="24"/>
          <w:shd w:val="clear" w:color="auto" w:fill="FFFFFF"/>
          <w:lang w:val="uk-UA"/>
        </w:rPr>
        <w:t>це тенденції або події в зовнішньому середовищі, які під час відсутності відповідної реакції організації спричиняють значне погіршення стану організації на шляху до виконання своїх планів.</w:t>
      </w:r>
    </w:p>
    <w:p w:rsidR="00617E23" w:rsidRPr="00294D65" w:rsidRDefault="00F8677A">
      <w:pPr>
        <w:spacing w:line="240" w:lineRule="auto"/>
        <w:ind w:firstLine="708"/>
        <w:jc w:val="both"/>
        <w:rPr>
          <w:rFonts w:ascii="Times New Roman" w:eastAsia="Times New Roman" w:hAnsi="Times New Roman" w:cs="Times New Roman"/>
          <w:sz w:val="24"/>
          <w:szCs w:val="24"/>
          <w:lang w:val="uk-UA"/>
        </w:rPr>
      </w:pPr>
      <w:r w:rsidRPr="00294D65">
        <w:rPr>
          <w:rFonts w:ascii="Times New Roman" w:eastAsia="Times New Roman" w:hAnsi="Times New Roman" w:cs="Times New Roman"/>
          <w:sz w:val="24"/>
          <w:szCs w:val="24"/>
        </w:rPr>
        <w:t>SWOT - аналіз ОТГ проведено на основі матеріалів дослідження соціально- економічного стану населених пунктів, що входять до складу Баранинської ОТГ. На основі SWOT - аналізу здійснюється ідентифікація проблем та вибір пріоритетних напрямків розвитку громади. SWOT - аналіз був розроблений на основі аналізу статистичних даних, проведення круглих столів із залученням старост громади, депутатського корпусу, організацій та на основі думки населення.</w:t>
      </w:r>
    </w:p>
    <w:p w:rsidR="00BB54C6" w:rsidRPr="00294D65" w:rsidRDefault="00BB54C6" w:rsidP="00BB54C6">
      <w:pPr>
        <w:spacing w:after="0" w:line="240" w:lineRule="auto"/>
        <w:rPr>
          <w:rFonts w:ascii="Times New Roman" w:hAnsi="Times New Roman" w:cs="Times New Roman"/>
          <w:b/>
          <w:color w:val="215868" w:themeColor="accent5" w:themeShade="80"/>
          <w:sz w:val="24"/>
          <w:szCs w:val="24"/>
          <w:lang w:val="uk-UA"/>
        </w:rPr>
      </w:pPr>
      <w:r w:rsidRPr="00294D65">
        <w:rPr>
          <w:rFonts w:ascii="Times New Roman" w:hAnsi="Times New Roman" w:cs="Times New Roman"/>
          <w:b/>
          <w:color w:val="215868" w:themeColor="accent5" w:themeShade="80"/>
          <w:sz w:val="24"/>
          <w:szCs w:val="24"/>
        </w:rPr>
        <w:t xml:space="preserve">Фактори SWOT </w:t>
      </w:r>
      <w:bookmarkStart w:id="1" w:name="OLE_LINK2"/>
      <w:bookmarkStart w:id="2" w:name="OLE_LINK1"/>
      <w:r w:rsidRPr="00294D65">
        <w:rPr>
          <w:rFonts w:ascii="Times New Roman" w:hAnsi="Times New Roman" w:cs="Times New Roman"/>
          <w:b/>
          <w:color w:val="215868" w:themeColor="accent5" w:themeShade="80"/>
          <w:sz w:val="24"/>
          <w:szCs w:val="24"/>
          <w:lang w:val="uk-UA"/>
        </w:rPr>
        <w:t xml:space="preserve">Баранинської </w:t>
      </w:r>
      <w:r w:rsidRPr="00294D65">
        <w:rPr>
          <w:rFonts w:ascii="Times New Roman" w:hAnsi="Times New Roman" w:cs="Times New Roman"/>
          <w:b/>
          <w:color w:val="215868" w:themeColor="accent5" w:themeShade="80"/>
          <w:sz w:val="24"/>
          <w:szCs w:val="24"/>
        </w:rPr>
        <w:t xml:space="preserve"> громади</w:t>
      </w:r>
      <w:bookmarkEnd w:id="1"/>
      <w:bookmarkEnd w:id="2"/>
      <w:r w:rsidRPr="00294D65">
        <w:rPr>
          <w:rFonts w:ascii="Times New Roman" w:hAnsi="Times New Roman" w:cs="Times New Roman"/>
          <w:b/>
          <w:color w:val="215868" w:themeColor="accent5" w:themeShade="80"/>
          <w:sz w:val="24"/>
          <w:szCs w:val="24"/>
        </w:rPr>
        <w:t xml:space="preserve"> </w:t>
      </w:r>
    </w:p>
    <w:p w:rsidR="00BB54C6" w:rsidRPr="0091564D" w:rsidRDefault="00BB54C6" w:rsidP="00BB54C6">
      <w:pPr>
        <w:spacing w:after="0" w:line="240" w:lineRule="auto"/>
        <w:rPr>
          <w:rFonts w:ascii="Times New Roman" w:hAnsi="Times New Roman" w:cs="Times New Roman"/>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5103"/>
      </w:tblGrid>
      <w:tr w:rsidR="00BB54C6" w:rsidRPr="0091564D" w:rsidTr="00911D25">
        <w:trPr>
          <w:trHeight w:val="296"/>
        </w:trPr>
        <w:tc>
          <w:tcPr>
            <w:tcW w:w="4962" w:type="dxa"/>
            <w:tcBorders>
              <w:top w:val="single" w:sz="4" w:space="0" w:color="auto"/>
              <w:left w:val="single" w:sz="4" w:space="0" w:color="auto"/>
              <w:bottom w:val="single" w:sz="4" w:space="0" w:color="auto"/>
              <w:right w:val="single" w:sz="4" w:space="0" w:color="auto"/>
            </w:tcBorders>
            <w:hideMark/>
          </w:tcPr>
          <w:p w:rsidR="00BB54C6" w:rsidRPr="00294D65" w:rsidRDefault="00BB54C6" w:rsidP="00B34E7A">
            <w:pPr>
              <w:autoSpaceDE w:val="0"/>
              <w:autoSpaceDN w:val="0"/>
              <w:spacing w:after="0"/>
              <w:jc w:val="center"/>
              <w:rPr>
                <w:rFonts w:ascii="Times New Roman" w:eastAsia="Times New Roman" w:hAnsi="Times New Roman" w:cs="Times New Roman"/>
                <w:b/>
                <w:color w:val="000000"/>
                <w:sz w:val="24"/>
                <w:szCs w:val="24"/>
              </w:rPr>
            </w:pPr>
            <w:r w:rsidRPr="00294D65">
              <w:rPr>
                <w:rFonts w:ascii="Times New Roman" w:hAnsi="Times New Roman" w:cs="Times New Roman"/>
                <w:b/>
                <w:color w:val="000000"/>
                <w:sz w:val="24"/>
                <w:szCs w:val="24"/>
              </w:rPr>
              <w:t>Сильні сторони</w:t>
            </w:r>
          </w:p>
        </w:tc>
        <w:tc>
          <w:tcPr>
            <w:tcW w:w="5103" w:type="dxa"/>
            <w:tcBorders>
              <w:top w:val="single" w:sz="4" w:space="0" w:color="auto"/>
              <w:left w:val="single" w:sz="4" w:space="0" w:color="auto"/>
              <w:bottom w:val="single" w:sz="4" w:space="0" w:color="auto"/>
              <w:right w:val="single" w:sz="4" w:space="0" w:color="auto"/>
            </w:tcBorders>
            <w:hideMark/>
          </w:tcPr>
          <w:p w:rsidR="00BB54C6" w:rsidRPr="00294D65" w:rsidRDefault="00BB54C6" w:rsidP="00B34E7A">
            <w:pPr>
              <w:autoSpaceDE w:val="0"/>
              <w:autoSpaceDN w:val="0"/>
              <w:spacing w:after="0"/>
              <w:jc w:val="center"/>
              <w:rPr>
                <w:rFonts w:ascii="Times New Roman" w:eastAsia="Times New Roman" w:hAnsi="Times New Roman" w:cs="Times New Roman"/>
                <w:b/>
                <w:color w:val="000000"/>
                <w:sz w:val="24"/>
                <w:szCs w:val="24"/>
              </w:rPr>
            </w:pPr>
            <w:r w:rsidRPr="00294D65">
              <w:rPr>
                <w:rFonts w:ascii="Times New Roman" w:hAnsi="Times New Roman" w:cs="Times New Roman"/>
                <w:b/>
                <w:color w:val="000000"/>
                <w:sz w:val="24"/>
                <w:szCs w:val="24"/>
              </w:rPr>
              <w:t>Слабкі сторони</w:t>
            </w:r>
          </w:p>
        </w:tc>
      </w:tr>
      <w:tr w:rsidR="00BB54C6" w:rsidRPr="0091564D" w:rsidTr="00911D25">
        <w:tc>
          <w:tcPr>
            <w:tcW w:w="4962" w:type="dxa"/>
            <w:tcBorders>
              <w:top w:val="single" w:sz="4" w:space="0" w:color="auto"/>
              <w:left w:val="single" w:sz="4" w:space="0" w:color="auto"/>
              <w:bottom w:val="single" w:sz="4" w:space="0" w:color="auto"/>
              <w:right w:val="single" w:sz="4" w:space="0" w:color="auto"/>
            </w:tcBorders>
            <w:hideMark/>
          </w:tcPr>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Вдале географічне розташування: сусідство з м. Ужгород та близькість до кордону з Угорщиною (26 км.) та Словаччиною (15 км.)</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Розташування громади на автомобільному шляху міжнародного значення М 06</w:t>
            </w:r>
            <w:r w:rsidR="00154FD4">
              <w:rPr>
                <w:rFonts w:ascii="Times New Roman" w:eastAsia="Times New Roman" w:hAnsi="Times New Roman" w:cs="Times New Roman"/>
                <w:sz w:val="24"/>
                <w:szCs w:val="24"/>
                <w:lang w:val="uk-UA" w:eastAsia="x-none"/>
              </w:rPr>
              <w:t>.</w:t>
            </w:r>
          </w:p>
          <w:p w:rsidR="00BB54C6" w:rsidRPr="00154FD4" w:rsidRDefault="00BB54C6" w:rsidP="00154FD4">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Наявність сільськогосподарських територій придатних для високопродуктивного садівництва, виноградарства, плодоовочівництва</w:t>
            </w:r>
            <w:r w:rsidR="00154FD4">
              <w:rPr>
                <w:rFonts w:ascii="Times New Roman" w:eastAsia="Times New Roman" w:hAnsi="Times New Roman" w:cs="Times New Roman"/>
                <w:sz w:val="24"/>
                <w:szCs w:val="24"/>
                <w:lang w:val="uk-UA" w:eastAsia="x-none"/>
              </w:rPr>
              <w:t>.</w:t>
            </w:r>
          </w:p>
          <w:p w:rsidR="00BB54C6" w:rsidRPr="00154FD4" w:rsidRDefault="00BB54C6" w:rsidP="00154FD4">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П</w:t>
            </w:r>
            <w:r w:rsidR="00154FD4">
              <w:rPr>
                <w:rFonts w:ascii="Times New Roman" w:eastAsia="Times New Roman" w:hAnsi="Times New Roman" w:cs="Times New Roman"/>
                <w:sz w:val="24"/>
                <w:szCs w:val="24"/>
                <w:lang w:eastAsia="x-none"/>
              </w:rPr>
              <w:t>риватна забудова в затишній для</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проживання місцевості</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Збі</w:t>
            </w:r>
            <w:r w:rsidR="00154FD4">
              <w:rPr>
                <w:rFonts w:ascii="Times New Roman" w:eastAsia="Times New Roman" w:hAnsi="Times New Roman" w:cs="Times New Roman"/>
                <w:sz w:val="24"/>
                <w:szCs w:val="24"/>
                <w:lang w:eastAsia="x-none"/>
              </w:rPr>
              <w:t>льшення чисельності населення в</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громаді</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w:t>
            </w:r>
            <w:r w:rsidR="00154FD4" w:rsidRPr="00154FD4">
              <w:rPr>
                <w:rFonts w:ascii="Times New Roman" w:eastAsia="Times New Roman" w:hAnsi="Times New Roman" w:cs="Times New Roman"/>
                <w:sz w:val="24"/>
                <w:szCs w:val="24"/>
                <w:lang w:val="uk-UA" w:eastAsia="x-none"/>
              </w:rPr>
              <w:t xml:space="preserve"> Наявний потенціал для розвитку</w:t>
            </w:r>
            <w:r w:rsidR="00154FD4">
              <w:rPr>
                <w:rFonts w:ascii="Times New Roman" w:eastAsia="Times New Roman" w:hAnsi="Times New Roman" w:cs="Times New Roman"/>
                <w:sz w:val="24"/>
                <w:szCs w:val="24"/>
                <w:lang w:val="uk-UA" w:eastAsia="x-none"/>
              </w:rPr>
              <w:t xml:space="preserve"> </w:t>
            </w:r>
            <w:r w:rsidRPr="00154FD4">
              <w:rPr>
                <w:rFonts w:ascii="Times New Roman" w:eastAsia="Times New Roman" w:hAnsi="Times New Roman" w:cs="Times New Roman"/>
                <w:sz w:val="24"/>
                <w:szCs w:val="24"/>
                <w:lang w:val="uk-UA" w:eastAsia="x-none"/>
              </w:rPr>
              <w:t>історичного, рекреаційного, бальнеологічного видів туризму (Палац Плотені та парк-пам’ятка садопаркового мистецтва у с. Великі Лази, готель «Золота Гора» з термальними басейнами, прив</w:t>
            </w:r>
            <w:r w:rsidR="00154FD4">
              <w:rPr>
                <w:rFonts w:ascii="Times New Roman" w:eastAsia="Times New Roman" w:hAnsi="Times New Roman" w:cs="Times New Roman"/>
                <w:sz w:val="24"/>
                <w:szCs w:val="24"/>
                <w:lang w:val="uk-UA" w:eastAsia="x-none"/>
              </w:rPr>
              <w:t>атна садиба «Д</w:t>
            </w:r>
            <w:r w:rsidRPr="00154FD4">
              <w:rPr>
                <w:rFonts w:ascii="Times New Roman" w:eastAsia="Times New Roman" w:hAnsi="Times New Roman" w:cs="Times New Roman"/>
                <w:sz w:val="24"/>
                <w:szCs w:val="24"/>
                <w:lang w:val="uk-UA" w:eastAsia="x-none"/>
              </w:rPr>
              <w:t>ача</w:t>
            </w:r>
            <w:r w:rsidR="00154FD4">
              <w:rPr>
                <w:rFonts w:ascii="Times New Roman" w:eastAsia="Times New Roman" w:hAnsi="Times New Roman" w:cs="Times New Roman"/>
                <w:sz w:val="24"/>
                <w:szCs w:val="24"/>
                <w:lang w:val="uk-UA" w:eastAsia="x-none"/>
              </w:rPr>
              <w:t>»</w:t>
            </w:r>
            <w:r w:rsidRPr="00154FD4">
              <w:rPr>
                <w:rFonts w:ascii="Times New Roman" w:eastAsia="Times New Roman" w:hAnsi="Times New Roman" w:cs="Times New Roman"/>
                <w:sz w:val="24"/>
                <w:szCs w:val="24"/>
                <w:lang w:val="uk-UA" w:eastAsia="x-none"/>
              </w:rPr>
              <w:t xml:space="preserve"> с. Циганівці, чеський водопровід в с. Ярок, наяність сільських садиб, близькість до </w:t>
            </w:r>
            <w:r w:rsidRPr="00154FD4">
              <w:rPr>
                <w:rFonts w:ascii="Times New Roman" w:eastAsia="Times New Roman" w:hAnsi="Times New Roman" w:cs="Times New Roman"/>
                <w:sz w:val="24"/>
                <w:szCs w:val="24"/>
                <w:lang w:val="uk-UA" w:eastAsia="x-none"/>
              </w:rPr>
              <w:lastRenderedPageBreak/>
              <w:t xml:space="preserve">Анталовецької </w:t>
            </w:r>
            <w:r w:rsidR="00154FD4">
              <w:rPr>
                <w:rFonts w:ascii="Times New Roman" w:eastAsia="Times New Roman" w:hAnsi="Times New Roman" w:cs="Times New Roman"/>
                <w:sz w:val="24"/>
                <w:szCs w:val="24"/>
                <w:lang w:val="uk-UA" w:eastAsia="x-none"/>
              </w:rPr>
              <w:t>Поляни, єврейське кладовище</w:t>
            </w:r>
            <w:r w:rsidRPr="00154FD4">
              <w:rPr>
                <w:rFonts w:ascii="Times New Roman" w:eastAsia="Times New Roman" w:hAnsi="Times New Roman" w:cs="Times New Roman"/>
                <w:sz w:val="24"/>
                <w:szCs w:val="24"/>
                <w:lang w:val="uk-UA" w:eastAsia="x-none"/>
              </w:rPr>
              <w:t>)</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Наяв</w:t>
            </w:r>
            <w:r w:rsidR="00154FD4">
              <w:rPr>
                <w:rFonts w:ascii="Times New Roman" w:eastAsia="Times New Roman" w:hAnsi="Times New Roman" w:cs="Times New Roman"/>
                <w:sz w:val="24"/>
                <w:szCs w:val="24"/>
                <w:lang w:eastAsia="x-none"/>
              </w:rPr>
              <w:t>ність природних надр (термальні</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 xml:space="preserve">джерела, мінеральні води, каолінові поклади, </w:t>
            </w:r>
            <w:r w:rsidR="00154FD4">
              <w:rPr>
                <w:rFonts w:ascii="Times New Roman" w:eastAsia="Times New Roman" w:hAnsi="Times New Roman" w:cs="Times New Roman"/>
                <w:sz w:val="24"/>
                <w:szCs w:val="24"/>
                <w:lang w:eastAsia="x-none"/>
              </w:rPr>
              <w:t>андезити</w:t>
            </w:r>
            <w:r w:rsidRPr="00294D65">
              <w:rPr>
                <w:rFonts w:ascii="Times New Roman" w:eastAsia="Times New Roman" w:hAnsi="Times New Roman" w:cs="Times New Roman"/>
                <w:sz w:val="24"/>
                <w:szCs w:val="24"/>
                <w:lang w:eastAsia="x-none"/>
              </w:rPr>
              <w:t>)</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Заг</w:t>
            </w:r>
            <w:r w:rsidR="00154FD4">
              <w:rPr>
                <w:rFonts w:ascii="Times New Roman" w:eastAsia="Times New Roman" w:hAnsi="Times New Roman" w:cs="Times New Roman"/>
                <w:sz w:val="24"/>
                <w:szCs w:val="24"/>
                <w:lang w:eastAsia="x-none"/>
              </w:rPr>
              <w:t>алом екологічна чиста територія</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громади</w:t>
            </w:r>
            <w:r w:rsidR="00154FD4">
              <w:rPr>
                <w:rFonts w:ascii="Times New Roman" w:eastAsia="Times New Roman" w:hAnsi="Times New Roman" w:cs="Times New Roman"/>
                <w:sz w:val="24"/>
                <w:szCs w:val="24"/>
                <w:lang w:val="uk-UA" w:eastAsia="x-none"/>
              </w:rPr>
              <w:t>.</w:t>
            </w:r>
          </w:p>
          <w:p w:rsidR="00BB54C6" w:rsidRPr="00C64538"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xml:space="preserve"> На території громади є </w:t>
            </w:r>
            <w:r w:rsidR="00C64538" w:rsidRPr="00C64538">
              <w:rPr>
                <w:rFonts w:ascii="Times New Roman" w:eastAsia="Times New Roman" w:hAnsi="Times New Roman" w:cs="Times New Roman"/>
                <w:sz w:val="24"/>
                <w:szCs w:val="24"/>
                <w:lang w:eastAsia="x-none"/>
              </w:rPr>
              <w:t>2</w:t>
            </w:r>
            <w:r w:rsidR="006368B1" w:rsidRPr="00C64538">
              <w:rPr>
                <w:rFonts w:ascii="Times New Roman" w:eastAsia="Times New Roman" w:hAnsi="Times New Roman" w:cs="Times New Roman"/>
                <w:sz w:val="24"/>
                <w:szCs w:val="24"/>
                <w:lang w:eastAsia="x-none"/>
              </w:rPr>
              <w:t xml:space="preserve"> спорткомплекси та </w:t>
            </w:r>
            <w:r w:rsidR="006368B1" w:rsidRPr="00C64538">
              <w:rPr>
                <w:rFonts w:ascii="Times New Roman" w:eastAsia="Times New Roman" w:hAnsi="Times New Roman" w:cs="Times New Roman"/>
                <w:sz w:val="24"/>
                <w:szCs w:val="24"/>
                <w:lang w:val="uk-UA" w:eastAsia="x-none"/>
              </w:rPr>
              <w:t>6</w:t>
            </w:r>
            <w:r w:rsidRPr="00C64538">
              <w:rPr>
                <w:rFonts w:ascii="Times New Roman" w:eastAsia="Times New Roman" w:hAnsi="Times New Roman" w:cs="Times New Roman"/>
                <w:sz w:val="24"/>
                <w:szCs w:val="24"/>
                <w:lang w:eastAsia="x-none"/>
              </w:rPr>
              <w:t xml:space="preserve"> басейни</w:t>
            </w:r>
            <w:r w:rsidR="00154FD4" w:rsidRPr="00C64538">
              <w:rPr>
                <w:rFonts w:ascii="Times New Roman" w:eastAsia="Times New Roman" w:hAnsi="Times New Roman" w:cs="Times New Roman"/>
                <w:sz w:val="24"/>
                <w:szCs w:val="24"/>
                <w:lang w:val="uk-UA" w:eastAsia="x-none"/>
              </w:rPr>
              <w:t>.</w:t>
            </w:r>
            <w:bookmarkStart w:id="3" w:name="_GoBack"/>
            <w:bookmarkEnd w:id="3"/>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C64538">
              <w:rPr>
                <w:rFonts w:ascii="Times New Roman" w:eastAsia="Times New Roman" w:hAnsi="Times New Roman" w:cs="Times New Roman"/>
                <w:sz w:val="24"/>
                <w:szCs w:val="24"/>
                <w:lang w:eastAsia="x-none"/>
              </w:rPr>
              <w:t xml:space="preserve"> Вісім АЗС </w:t>
            </w:r>
            <w:r w:rsidRPr="00294D65">
              <w:rPr>
                <w:rFonts w:ascii="Times New Roman" w:eastAsia="Times New Roman" w:hAnsi="Times New Roman" w:cs="Times New Roman"/>
                <w:sz w:val="24"/>
                <w:szCs w:val="24"/>
                <w:lang w:eastAsia="x-none"/>
              </w:rPr>
              <w:t>на території громади</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Команда професійних менеджерів громади</w:t>
            </w:r>
            <w:r w:rsidR="00154FD4">
              <w:rPr>
                <w:rFonts w:ascii="Times New Roman" w:eastAsia="Times New Roman" w:hAnsi="Times New Roman" w:cs="Times New Roman"/>
                <w:sz w:val="24"/>
                <w:szCs w:val="24"/>
                <w:lang w:val="uk-UA" w:eastAsia="x-none"/>
              </w:rPr>
              <w:t>.</w:t>
            </w:r>
          </w:p>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Можливість ефективного та раціонального використання спільних можливостей з обласними</w:t>
            </w:r>
            <w:r w:rsidR="00154FD4">
              <w:rPr>
                <w:rFonts w:ascii="Times New Roman" w:eastAsia="Times New Roman" w:hAnsi="Times New Roman" w:cs="Times New Roman"/>
                <w:sz w:val="24"/>
                <w:szCs w:val="24"/>
                <w:lang w:eastAsia="x-none"/>
              </w:rPr>
              <w:t>,</w:t>
            </w:r>
            <w:r w:rsidRPr="00294D65">
              <w:rPr>
                <w:rFonts w:ascii="Times New Roman" w:eastAsia="Times New Roman" w:hAnsi="Times New Roman" w:cs="Times New Roman"/>
                <w:sz w:val="24"/>
                <w:szCs w:val="24"/>
                <w:lang w:eastAsia="x-none"/>
              </w:rPr>
              <w:t xml:space="preserve"> районними та м. Ужгород структурами</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Відкри</w:t>
            </w:r>
            <w:r w:rsidR="00154FD4">
              <w:rPr>
                <w:rFonts w:ascii="Times New Roman" w:eastAsia="Times New Roman" w:hAnsi="Times New Roman" w:cs="Times New Roman"/>
                <w:sz w:val="24"/>
                <w:szCs w:val="24"/>
                <w:lang w:eastAsia="x-none"/>
              </w:rPr>
              <w:t>тість та прозорість влади перед</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громадським сектором та ЗМІ</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Наявність</w:t>
            </w:r>
            <w:r w:rsidR="00154FD4">
              <w:rPr>
                <w:rFonts w:ascii="Times New Roman" w:eastAsia="Times New Roman" w:hAnsi="Times New Roman" w:cs="Times New Roman"/>
                <w:sz w:val="24"/>
                <w:szCs w:val="24"/>
                <w:lang w:eastAsia="x-none"/>
              </w:rPr>
              <w:t xml:space="preserve"> на території с. Ярок та Стрипа</w:t>
            </w:r>
            <w:r w:rsidR="00154FD4">
              <w:rPr>
                <w:rFonts w:ascii="Times New Roman" w:eastAsia="Times New Roman" w:hAnsi="Times New Roman" w:cs="Times New Roman"/>
                <w:sz w:val="24"/>
                <w:szCs w:val="24"/>
                <w:lang w:val="uk-UA" w:eastAsia="x-none"/>
              </w:rPr>
              <w:t xml:space="preserve"> </w:t>
            </w:r>
            <w:r w:rsidR="00154FD4">
              <w:rPr>
                <w:rFonts w:ascii="Times New Roman" w:eastAsia="Times New Roman" w:hAnsi="Times New Roman" w:cs="Times New Roman"/>
                <w:sz w:val="24"/>
                <w:szCs w:val="24"/>
                <w:lang w:eastAsia="x-none"/>
              </w:rPr>
              <w:t>значної площі лісів, що можуть</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використовуватися з рекреаційною метою</w:t>
            </w:r>
            <w:r w:rsidR="00154FD4">
              <w:rPr>
                <w:rFonts w:ascii="Times New Roman" w:eastAsia="Times New Roman" w:hAnsi="Times New Roman" w:cs="Times New Roman"/>
                <w:sz w:val="24"/>
                <w:szCs w:val="24"/>
                <w:lang w:val="uk-UA" w:eastAsia="x-none"/>
              </w:rPr>
              <w:t>.</w:t>
            </w:r>
          </w:p>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Наявність на території ОТГ авторечового</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ринку «Краснодонці»</w:t>
            </w:r>
            <w:r w:rsidR="00154FD4">
              <w:rPr>
                <w:rFonts w:ascii="Times New Roman" w:eastAsia="Times New Roman" w:hAnsi="Times New Roman" w:cs="Times New Roman"/>
                <w:sz w:val="24"/>
                <w:szCs w:val="24"/>
                <w:lang w:val="uk-UA" w:eastAsia="x-none"/>
              </w:rPr>
              <w:t>.</w:t>
            </w:r>
          </w:p>
        </w:tc>
        <w:tc>
          <w:tcPr>
            <w:tcW w:w="5103" w:type="dxa"/>
            <w:tcBorders>
              <w:top w:val="single" w:sz="4" w:space="0" w:color="auto"/>
              <w:left w:val="single" w:sz="4" w:space="0" w:color="auto"/>
              <w:bottom w:val="single" w:sz="4" w:space="0" w:color="auto"/>
              <w:right w:val="single" w:sz="4" w:space="0" w:color="auto"/>
            </w:tcBorders>
            <w:hideMark/>
          </w:tcPr>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lastRenderedPageBreak/>
              <w:t> Наяв</w:t>
            </w:r>
            <w:r w:rsidR="00154FD4">
              <w:rPr>
                <w:rFonts w:ascii="Times New Roman" w:eastAsia="Times New Roman" w:hAnsi="Times New Roman" w:cs="Times New Roman"/>
                <w:sz w:val="24"/>
                <w:szCs w:val="24"/>
                <w:lang w:eastAsia="x-none"/>
              </w:rPr>
              <w:t>ність міського сміттєзвалища на</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територі ОТГ</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Нерозви</w:t>
            </w:r>
            <w:r w:rsidR="00154FD4">
              <w:rPr>
                <w:rFonts w:ascii="Times New Roman" w:eastAsia="Times New Roman" w:hAnsi="Times New Roman" w:cs="Times New Roman"/>
                <w:sz w:val="24"/>
                <w:szCs w:val="24"/>
                <w:lang w:eastAsia="x-none"/>
              </w:rPr>
              <w:t>неність мереж водопостачання та</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водовідведення</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Нерозвинута мережа об’</w:t>
            </w:r>
            <w:r w:rsidR="00154FD4">
              <w:rPr>
                <w:rFonts w:ascii="Times New Roman" w:eastAsia="Times New Roman" w:hAnsi="Times New Roman" w:cs="Times New Roman"/>
                <w:sz w:val="24"/>
                <w:szCs w:val="24"/>
                <w:lang w:eastAsia="x-none"/>
              </w:rPr>
              <w:t>єктів (садиб)</w:t>
            </w:r>
            <w:r w:rsidR="00154FD4">
              <w:rPr>
                <w:rFonts w:ascii="Times New Roman" w:eastAsia="Times New Roman" w:hAnsi="Times New Roman" w:cs="Times New Roman"/>
                <w:sz w:val="24"/>
                <w:szCs w:val="24"/>
                <w:lang w:val="uk-UA" w:eastAsia="x-none"/>
              </w:rPr>
              <w:t xml:space="preserve"> </w:t>
            </w:r>
            <w:r w:rsidR="00154FD4">
              <w:rPr>
                <w:rFonts w:ascii="Times New Roman" w:eastAsia="Times New Roman" w:hAnsi="Times New Roman" w:cs="Times New Roman"/>
                <w:sz w:val="24"/>
                <w:szCs w:val="24"/>
                <w:lang w:eastAsia="x-none"/>
              </w:rPr>
              <w:t>зеленого та сільського туризму</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xml:space="preserve"> </w:t>
            </w:r>
            <w:r w:rsidR="00154FD4">
              <w:rPr>
                <w:rFonts w:ascii="Times New Roman" w:eastAsia="Times New Roman" w:hAnsi="Times New Roman" w:cs="Times New Roman"/>
                <w:sz w:val="24"/>
                <w:szCs w:val="24"/>
                <w:lang w:eastAsia="x-none"/>
              </w:rPr>
              <w:t>Неефективне використання земель</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сільськогоспо</w:t>
            </w:r>
            <w:r w:rsidR="00154FD4">
              <w:rPr>
                <w:rFonts w:ascii="Times New Roman" w:eastAsia="Times New Roman" w:hAnsi="Times New Roman" w:cs="Times New Roman"/>
                <w:sz w:val="24"/>
                <w:szCs w:val="24"/>
                <w:lang w:eastAsia="x-none"/>
              </w:rPr>
              <w:t>дарського призначення на</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території громади</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w:t>
            </w:r>
            <w:r w:rsidRPr="00154FD4">
              <w:rPr>
                <w:rFonts w:ascii="Times New Roman" w:eastAsia="Times New Roman" w:hAnsi="Times New Roman" w:cs="Times New Roman"/>
                <w:sz w:val="24"/>
                <w:szCs w:val="24"/>
                <w:lang w:val="uk-UA" w:eastAsia="x-none"/>
              </w:rPr>
              <w:t xml:space="preserve"> Відсутніс</w:t>
            </w:r>
            <w:r w:rsidR="00154FD4" w:rsidRPr="00154FD4">
              <w:rPr>
                <w:rFonts w:ascii="Times New Roman" w:eastAsia="Times New Roman" w:hAnsi="Times New Roman" w:cs="Times New Roman"/>
                <w:sz w:val="24"/>
                <w:szCs w:val="24"/>
                <w:lang w:val="uk-UA" w:eastAsia="x-none"/>
              </w:rPr>
              <w:t>ть дієвих механізмів заохочення</w:t>
            </w:r>
            <w:r w:rsidR="00154FD4">
              <w:rPr>
                <w:rFonts w:ascii="Times New Roman" w:eastAsia="Times New Roman" w:hAnsi="Times New Roman" w:cs="Times New Roman"/>
                <w:sz w:val="24"/>
                <w:szCs w:val="24"/>
                <w:lang w:val="uk-UA" w:eastAsia="x-none"/>
              </w:rPr>
              <w:t xml:space="preserve"> </w:t>
            </w:r>
            <w:r w:rsidRPr="00154FD4">
              <w:rPr>
                <w:rFonts w:ascii="Times New Roman" w:eastAsia="Times New Roman" w:hAnsi="Times New Roman" w:cs="Times New Roman"/>
                <w:sz w:val="24"/>
                <w:szCs w:val="24"/>
                <w:lang w:val="uk-UA" w:eastAsia="x-none"/>
              </w:rPr>
              <w:t>розв</w:t>
            </w:r>
            <w:r w:rsidR="00154FD4">
              <w:rPr>
                <w:rFonts w:ascii="Times New Roman" w:eastAsia="Times New Roman" w:hAnsi="Times New Roman" w:cs="Times New Roman"/>
                <w:sz w:val="24"/>
                <w:szCs w:val="24"/>
                <w:lang w:val="uk-UA" w:eastAsia="x-none"/>
              </w:rPr>
              <w:t xml:space="preserve">итку підприємництва та допомоги </w:t>
            </w:r>
            <w:r w:rsidRPr="00154FD4">
              <w:rPr>
                <w:rFonts w:ascii="Times New Roman" w:eastAsia="Times New Roman" w:hAnsi="Times New Roman" w:cs="Times New Roman"/>
                <w:sz w:val="24"/>
                <w:szCs w:val="24"/>
                <w:lang w:val="uk-UA" w:eastAsia="x-none"/>
              </w:rPr>
              <w:t>фермерству</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Погана я</w:t>
            </w:r>
            <w:r w:rsidR="00154FD4">
              <w:rPr>
                <w:rFonts w:ascii="Times New Roman" w:eastAsia="Times New Roman" w:hAnsi="Times New Roman" w:cs="Times New Roman"/>
                <w:sz w:val="24"/>
                <w:szCs w:val="24"/>
                <w:lang w:eastAsia="x-none"/>
              </w:rPr>
              <w:t>кість доріг в окремих населених</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пунктах ОТГ</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Безіні</w:t>
            </w:r>
            <w:r w:rsidR="00154FD4">
              <w:rPr>
                <w:rFonts w:ascii="Times New Roman" w:eastAsia="Times New Roman" w:hAnsi="Times New Roman" w:cs="Times New Roman"/>
                <w:sz w:val="24"/>
                <w:szCs w:val="24"/>
                <w:lang w:eastAsia="x-none"/>
              </w:rPr>
              <w:t>ціативність, інертність частини</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населення</w:t>
            </w:r>
            <w:r w:rsidR="00154FD4">
              <w:rPr>
                <w:rFonts w:ascii="Times New Roman" w:eastAsia="Times New Roman" w:hAnsi="Times New Roman" w:cs="Times New Roman"/>
                <w:sz w:val="24"/>
                <w:szCs w:val="24"/>
                <w:lang w:val="uk-UA" w:eastAsia="x-none"/>
              </w:rPr>
              <w:t>.</w:t>
            </w:r>
          </w:p>
          <w:p w:rsidR="00BB54C6" w:rsidRPr="00154FD4"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Недостатній розви</w:t>
            </w:r>
            <w:r w:rsidR="00154FD4">
              <w:rPr>
                <w:rFonts w:ascii="Times New Roman" w:eastAsia="Times New Roman" w:hAnsi="Times New Roman" w:cs="Times New Roman"/>
                <w:sz w:val="24"/>
                <w:szCs w:val="24"/>
                <w:lang w:eastAsia="x-none"/>
              </w:rPr>
              <w:t>ток інфраструктури в</w:t>
            </w:r>
            <w:r w:rsidR="00154FD4">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селах (за виключенням центру громади)</w:t>
            </w:r>
            <w:r w:rsidR="00154FD4">
              <w:rPr>
                <w:rFonts w:ascii="Times New Roman" w:eastAsia="Times New Roman" w:hAnsi="Times New Roman" w:cs="Times New Roman"/>
                <w:sz w:val="24"/>
                <w:szCs w:val="24"/>
                <w:lang w:val="uk-UA" w:eastAsia="x-none"/>
              </w:rPr>
              <w:t>.</w:t>
            </w:r>
          </w:p>
          <w:p w:rsidR="00BB54C6" w:rsidRPr="00154FD4" w:rsidRDefault="00154FD4"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Pr>
                <w:rFonts w:ascii="Times New Roman" w:eastAsia="Times New Roman" w:hAnsi="Times New Roman" w:cs="Times New Roman"/>
                <w:sz w:val="24"/>
                <w:szCs w:val="24"/>
                <w:lang w:eastAsia="x-none"/>
              </w:rPr>
              <w:t> Багато офіційно невведених в</w:t>
            </w:r>
            <w:r>
              <w:rPr>
                <w:rFonts w:ascii="Times New Roman" w:eastAsia="Times New Roman" w:hAnsi="Times New Roman" w:cs="Times New Roman"/>
                <w:sz w:val="24"/>
                <w:szCs w:val="24"/>
                <w:lang w:val="uk-UA" w:eastAsia="x-none"/>
              </w:rPr>
              <w:t xml:space="preserve"> </w:t>
            </w:r>
            <w:r w:rsidR="00BB54C6" w:rsidRPr="00294D65">
              <w:rPr>
                <w:rFonts w:ascii="Times New Roman" w:eastAsia="Times New Roman" w:hAnsi="Times New Roman" w:cs="Times New Roman"/>
                <w:sz w:val="24"/>
                <w:szCs w:val="24"/>
                <w:lang w:eastAsia="x-none"/>
              </w:rPr>
              <w:t>експлуатацію будинків</w:t>
            </w:r>
            <w:r>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xml:space="preserve"> </w:t>
            </w:r>
            <w:r w:rsidRPr="00500105">
              <w:rPr>
                <w:rFonts w:ascii="Times New Roman" w:eastAsia="Times New Roman" w:hAnsi="Times New Roman" w:cs="Times New Roman"/>
                <w:color w:val="000000" w:themeColor="text1"/>
                <w:sz w:val="24"/>
                <w:szCs w:val="24"/>
                <w:lang w:eastAsia="x-none"/>
              </w:rPr>
              <w:t>Не</w:t>
            </w:r>
            <w:r w:rsidR="00500105" w:rsidRPr="00500105">
              <w:rPr>
                <w:rFonts w:ascii="Times New Roman" w:eastAsia="Times New Roman" w:hAnsi="Times New Roman" w:cs="Times New Roman"/>
                <w:color w:val="000000" w:themeColor="text1"/>
                <w:sz w:val="24"/>
                <w:szCs w:val="24"/>
                <w:lang w:val="uk-UA" w:eastAsia="x-none"/>
              </w:rPr>
              <w:t>до</w:t>
            </w:r>
            <w:r w:rsidRPr="00500105">
              <w:rPr>
                <w:rFonts w:ascii="Times New Roman" w:eastAsia="Times New Roman" w:hAnsi="Times New Roman" w:cs="Times New Roman"/>
                <w:color w:val="000000" w:themeColor="text1"/>
                <w:sz w:val="24"/>
                <w:szCs w:val="24"/>
                <w:lang w:eastAsia="x-none"/>
              </w:rPr>
              <w:t>укомплектованість медичнми кадрами</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Нее</w:t>
            </w:r>
            <w:r w:rsidR="00B81B8F">
              <w:rPr>
                <w:rFonts w:ascii="Times New Roman" w:eastAsia="Times New Roman" w:hAnsi="Times New Roman" w:cs="Times New Roman"/>
                <w:sz w:val="24"/>
                <w:szCs w:val="24"/>
                <w:lang w:eastAsia="x-none"/>
              </w:rPr>
              <w:t>фективна комунальна служба, яка</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lastRenderedPageBreak/>
              <w:t>утримує місцеві кладовища</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xml:space="preserve"> Не в </w:t>
            </w:r>
            <w:r w:rsidR="00B81B8F">
              <w:rPr>
                <w:rFonts w:ascii="Times New Roman" w:eastAsia="Times New Roman" w:hAnsi="Times New Roman" w:cs="Times New Roman"/>
                <w:sz w:val="24"/>
                <w:szCs w:val="24"/>
                <w:lang w:eastAsia="x-none"/>
              </w:rPr>
              <w:t>повному обсязі вирішено питання</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що</w:t>
            </w:r>
            <w:r w:rsidR="00B81B8F">
              <w:rPr>
                <w:rFonts w:ascii="Times New Roman" w:eastAsia="Times New Roman" w:hAnsi="Times New Roman" w:cs="Times New Roman"/>
                <w:sz w:val="24"/>
                <w:szCs w:val="24"/>
                <w:lang w:eastAsia="x-none"/>
              </w:rPr>
              <w:t>до транспортного сполучення з</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сільсь</w:t>
            </w:r>
            <w:r w:rsidR="00B81B8F">
              <w:rPr>
                <w:rFonts w:ascii="Times New Roman" w:eastAsia="Times New Roman" w:hAnsi="Times New Roman" w:cs="Times New Roman"/>
                <w:sz w:val="24"/>
                <w:szCs w:val="24"/>
                <w:lang w:eastAsia="x-none"/>
              </w:rPr>
              <w:t>кою радою з населеними пунктами</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ОТГ</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Не проведена інвентиризація земель</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Відсутність актуальних генеральних планів</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Малий досвід у транскордонній співпраці</w:t>
            </w:r>
            <w:r w:rsidR="00B81B8F">
              <w:rPr>
                <w:rFonts w:ascii="Times New Roman" w:eastAsia="Times New Roman" w:hAnsi="Times New Roman" w:cs="Times New Roman"/>
                <w:sz w:val="24"/>
                <w:szCs w:val="24"/>
                <w:lang w:val="uk-UA" w:eastAsia="x-none"/>
              </w:rPr>
              <w:t>.</w:t>
            </w:r>
          </w:p>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xml:space="preserve"> </w:t>
            </w:r>
            <w:r w:rsidR="00B81B8F">
              <w:rPr>
                <w:rFonts w:ascii="Times New Roman" w:eastAsia="Times New Roman" w:hAnsi="Times New Roman" w:cs="Times New Roman"/>
                <w:sz w:val="24"/>
                <w:szCs w:val="24"/>
                <w:lang w:eastAsia="x-none"/>
              </w:rPr>
              <w:t>Відсутність культурних заходів,</w:t>
            </w:r>
            <w:r w:rsidR="00B81B8F">
              <w:rPr>
                <w:rFonts w:ascii="Times New Roman" w:eastAsia="Times New Roman" w:hAnsi="Times New Roman" w:cs="Times New Roman"/>
                <w:sz w:val="24"/>
                <w:szCs w:val="24"/>
                <w:lang w:val="uk-UA" w:eastAsia="x-none"/>
              </w:rPr>
              <w:t xml:space="preserve"> </w:t>
            </w:r>
            <w:r w:rsidR="00B81B8F">
              <w:rPr>
                <w:rFonts w:ascii="Times New Roman" w:eastAsia="Times New Roman" w:hAnsi="Times New Roman" w:cs="Times New Roman"/>
                <w:sz w:val="24"/>
                <w:szCs w:val="24"/>
                <w:lang w:eastAsia="x-none"/>
              </w:rPr>
              <w:t>фестивалі.</w:t>
            </w:r>
          </w:p>
        </w:tc>
      </w:tr>
      <w:tr w:rsidR="00BB54C6" w:rsidRPr="0091564D" w:rsidTr="00911D25">
        <w:tc>
          <w:tcPr>
            <w:tcW w:w="4962" w:type="dxa"/>
            <w:tcBorders>
              <w:top w:val="single" w:sz="4" w:space="0" w:color="auto"/>
              <w:left w:val="single" w:sz="4" w:space="0" w:color="auto"/>
              <w:bottom w:val="single" w:sz="4" w:space="0" w:color="auto"/>
              <w:right w:val="single" w:sz="4" w:space="0" w:color="auto"/>
            </w:tcBorders>
            <w:hideMark/>
          </w:tcPr>
          <w:p w:rsidR="00BB54C6" w:rsidRPr="00294D65" w:rsidRDefault="00BB54C6" w:rsidP="00B34E7A">
            <w:pPr>
              <w:autoSpaceDE w:val="0"/>
              <w:autoSpaceDN w:val="0"/>
              <w:spacing w:after="0"/>
              <w:jc w:val="center"/>
              <w:rPr>
                <w:rFonts w:ascii="Times New Roman" w:eastAsia="Times New Roman" w:hAnsi="Times New Roman" w:cs="Times New Roman"/>
                <w:b/>
                <w:color w:val="000000"/>
                <w:sz w:val="24"/>
                <w:szCs w:val="24"/>
              </w:rPr>
            </w:pPr>
            <w:r w:rsidRPr="00294D65">
              <w:rPr>
                <w:rFonts w:ascii="Times New Roman" w:hAnsi="Times New Roman" w:cs="Times New Roman"/>
                <w:b/>
                <w:color w:val="000000"/>
                <w:sz w:val="24"/>
                <w:szCs w:val="24"/>
              </w:rPr>
              <w:lastRenderedPageBreak/>
              <w:t>Можливості</w:t>
            </w:r>
          </w:p>
        </w:tc>
        <w:tc>
          <w:tcPr>
            <w:tcW w:w="5103" w:type="dxa"/>
            <w:tcBorders>
              <w:top w:val="single" w:sz="4" w:space="0" w:color="auto"/>
              <w:left w:val="single" w:sz="4" w:space="0" w:color="auto"/>
              <w:bottom w:val="single" w:sz="4" w:space="0" w:color="auto"/>
              <w:right w:val="single" w:sz="4" w:space="0" w:color="auto"/>
            </w:tcBorders>
            <w:hideMark/>
          </w:tcPr>
          <w:p w:rsidR="00BB54C6" w:rsidRPr="00294D65" w:rsidRDefault="00BB54C6" w:rsidP="00B34E7A">
            <w:pPr>
              <w:autoSpaceDE w:val="0"/>
              <w:autoSpaceDN w:val="0"/>
              <w:spacing w:after="0"/>
              <w:jc w:val="center"/>
              <w:rPr>
                <w:rFonts w:ascii="Times New Roman" w:eastAsia="Times New Roman" w:hAnsi="Times New Roman" w:cs="Times New Roman"/>
                <w:b/>
                <w:color w:val="000000"/>
                <w:sz w:val="24"/>
                <w:szCs w:val="24"/>
              </w:rPr>
            </w:pPr>
            <w:r w:rsidRPr="00294D65">
              <w:rPr>
                <w:rFonts w:ascii="Times New Roman" w:hAnsi="Times New Roman" w:cs="Times New Roman"/>
                <w:b/>
                <w:color w:val="000000"/>
                <w:sz w:val="24"/>
                <w:szCs w:val="24"/>
              </w:rPr>
              <w:t>Загрози</w:t>
            </w:r>
          </w:p>
        </w:tc>
      </w:tr>
      <w:tr w:rsidR="00BB54C6" w:rsidRPr="0091564D" w:rsidTr="00911D25">
        <w:tc>
          <w:tcPr>
            <w:tcW w:w="4962" w:type="dxa"/>
            <w:tcBorders>
              <w:top w:val="single" w:sz="4" w:space="0" w:color="auto"/>
              <w:left w:val="single" w:sz="4" w:space="0" w:color="auto"/>
              <w:bottom w:val="single" w:sz="4" w:space="0" w:color="auto"/>
              <w:right w:val="single" w:sz="4" w:space="0" w:color="auto"/>
            </w:tcBorders>
            <w:hideMark/>
          </w:tcPr>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Покращен</w:t>
            </w:r>
            <w:r w:rsidR="00B81B8F">
              <w:rPr>
                <w:rFonts w:ascii="Times New Roman" w:eastAsia="Times New Roman" w:hAnsi="Times New Roman" w:cs="Times New Roman"/>
                <w:sz w:val="24"/>
                <w:szCs w:val="24"/>
                <w:lang w:eastAsia="x-none"/>
              </w:rPr>
              <w:t>ня економічної ситуації завдяки</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євроінт</w:t>
            </w:r>
            <w:r w:rsidR="00B81B8F">
              <w:rPr>
                <w:rFonts w:ascii="Times New Roman" w:eastAsia="Times New Roman" w:hAnsi="Times New Roman" w:cs="Times New Roman"/>
                <w:sz w:val="24"/>
                <w:szCs w:val="24"/>
                <w:lang w:eastAsia="x-none"/>
              </w:rPr>
              <w:t>еграційним процесам і вигідному</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геоекономічному розташування Закарпаття, зокрема Баранинської ОТГ.</w:t>
            </w:r>
          </w:p>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Продовження євро інтеграційних процесів</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сприятиме зростанню зацікавленості інвесторів до України</w:t>
            </w:r>
            <w:r w:rsidR="00B81B8F">
              <w:rPr>
                <w:rFonts w:ascii="Times New Roman" w:eastAsia="Times New Roman" w:hAnsi="Times New Roman" w:cs="Times New Roman"/>
                <w:sz w:val="24"/>
                <w:szCs w:val="24"/>
                <w:lang w:val="uk-UA" w:eastAsia="x-none"/>
              </w:rPr>
              <w:t>.</w:t>
            </w:r>
          </w:p>
          <w:p w:rsidR="00BB54C6" w:rsidRPr="00542FEA"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w:t>
            </w:r>
            <w:r w:rsidRPr="00542FEA">
              <w:rPr>
                <w:rFonts w:ascii="Times New Roman" w:eastAsia="Times New Roman" w:hAnsi="Times New Roman" w:cs="Times New Roman"/>
                <w:sz w:val="24"/>
                <w:szCs w:val="24"/>
                <w:lang w:val="uk-UA" w:eastAsia="x-none"/>
              </w:rPr>
              <w:t xml:space="preserve"> Діяльність в Україні проектів міжнародної</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542FEA">
              <w:rPr>
                <w:rFonts w:ascii="Times New Roman" w:eastAsia="Times New Roman" w:hAnsi="Times New Roman" w:cs="Times New Roman"/>
                <w:sz w:val="24"/>
                <w:szCs w:val="24"/>
                <w:lang w:val="uk-UA" w:eastAsia="x-none"/>
              </w:rPr>
              <w:t>технічної</w:t>
            </w:r>
            <w:r w:rsidR="00B81B8F" w:rsidRPr="00542FEA">
              <w:rPr>
                <w:rFonts w:ascii="Times New Roman" w:eastAsia="Times New Roman" w:hAnsi="Times New Roman" w:cs="Times New Roman"/>
                <w:sz w:val="24"/>
                <w:szCs w:val="24"/>
                <w:lang w:val="uk-UA" w:eastAsia="x-none"/>
              </w:rPr>
              <w:t xml:space="preserve"> допомоги, які підтримуватимуть</w:t>
            </w:r>
            <w:r w:rsidR="00B81B8F">
              <w:rPr>
                <w:rFonts w:ascii="Times New Roman" w:eastAsia="Times New Roman" w:hAnsi="Times New Roman" w:cs="Times New Roman"/>
                <w:sz w:val="24"/>
                <w:szCs w:val="24"/>
                <w:lang w:val="uk-UA" w:eastAsia="x-none"/>
              </w:rPr>
              <w:t xml:space="preserve"> </w:t>
            </w:r>
            <w:r w:rsidRPr="00542FEA">
              <w:rPr>
                <w:rFonts w:ascii="Times New Roman" w:eastAsia="Times New Roman" w:hAnsi="Times New Roman" w:cs="Times New Roman"/>
                <w:sz w:val="24"/>
                <w:szCs w:val="24"/>
                <w:lang w:val="uk-UA" w:eastAsia="x-none"/>
              </w:rPr>
              <w:t>об‘єднані громади</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Державна бюджетна підтримка об‘єднаних громад</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Зрост</w:t>
            </w:r>
            <w:r w:rsidR="00B81B8F">
              <w:rPr>
                <w:rFonts w:ascii="Times New Roman" w:eastAsia="Times New Roman" w:hAnsi="Times New Roman" w:cs="Times New Roman"/>
                <w:sz w:val="24"/>
                <w:szCs w:val="24"/>
                <w:lang w:eastAsia="x-none"/>
              </w:rPr>
              <w:t>ання попиту на продовольство на</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світово</w:t>
            </w:r>
            <w:r w:rsidR="00B81B8F">
              <w:rPr>
                <w:rFonts w:ascii="Times New Roman" w:eastAsia="Times New Roman" w:hAnsi="Times New Roman" w:cs="Times New Roman"/>
                <w:sz w:val="24"/>
                <w:szCs w:val="24"/>
                <w:lang w:eastAsia="x-none"/>
              </w:rPr>
              <w:t>му ринку стимулюватиме розвиток</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АПК</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Зростання популярності с</w:t>
            </w:r>
            <w:r w:rsidR="00B81B8F">
              <w:rPr>
                <w:rFonts w:ascii="Times New Roman" w:eastAsia="Times New Roman" w:hAnsi="Times New Roman" w:cs="Times New Roman"/>
                <w:sz w:val="24"/>
                <w:szCs w:val="24"/>
                <w:lang w:eastAsia="x-none"/>
              </w:rPr>
              <w:t>ільського,</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зе</w:t>
            </w:r>
            <w:r w:rsidR="00B81B8F">
              <w:rPr>
                <w:rFonts w:ascii="Times New Roman" w:eastAsia="Times New Roman" w:hAnsi="Times New Roman" w:cs="Times New Roman"/>
                <w:sz w:val="24"/>
                <w:szCs w:val="24"/>
                <w:lang w:eastAsia="x-none"/>
              </w:rPr>
              <w:t>леного, туризму серед населення</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України та Європи</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Розташування біля м. Ужгород</w:t>
            </w:r>
            <w:r w:rsidR="00B81B8F">
              <w:rPr>
                <w:rFonts w:ascii="Times New Roman" w:eastAsia="Times New Roman" w:hAnsi="Times New Roman" w:cs="Times New Roman"/>
                <w:sz w:val="24"/>
                <w:szCs w:val="24"/>
                <w:lang w:val="uk-UA" w:eastAsia="x-none"/>
              </w:rPr>
              <w:t>.</w:t>
            </w:r>
          </w:p>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Продовження реформ в Україні сприятиме</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покращенню бізнес-клімату</w:t>
            </w:r>
            <w:r w:rsidR="00B81B8F">
              <w:rPr>
                <w:rFonts w:ascii="Times New Roman" w:eastAsia="Times New Roman" w:hAnsi="Times New Roman" w:cs="Times New Roman"/>
                <w:sz w:val="24"/>
                <w:szCs w:val="24"/>
                <w:lang w:val="uk-UA" w:eastAsia="x-none"/>
              </w:rPr>
              <w:t>.</w:t>
            </w:r>
          </w:p>
        </w:tc>
        <w:tc>
          <w:tcPr>
            <w:tcW w:w="5103" w:type="dxa"/>
            <w:tcBorders>
              <w:top w:val="single" w:sz="4" w:space="0" w:color="auto"/>
              <w:left w:val="single" w:sz="4" w:space="0" w:color="auto"/>
              <w:bottom w:val="single" w:sz="4" w:space="0" w:color="auto"/>
              <w:right w:val="single" w:sz="4" w:space="0" w:color="auto"/>
            </w:tcBorders>
            <w:hideMark/>
          </w:tcPr>
          <w:p w:rsidR="00BB54C6" w:rsidRPr="00B81B8F" w:rsidRDefault="00BB54C6" w:rsidP="00B81B8F">
            <w:pPr>
              <w:autoSpaceDE w:val="0"/>
              <w:autoSpaceDN w:val="0"/>
              <w:spacing w:after="0" w:line="240" w:lineRule="auto"/>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xml:space="preserve"> </w:t>
            </w:r>
            <w:r w:rsidR="00B81B8F">
              <w:rPr>
                <w:rFonts w:ascii="Times New Roman" w:eastAsia="Times New Roman" w:hAnsi="Times New Roman" w:cs="Times New Roman"/>
                <w:sz w:val="24"/>
                <w:szCs w:val="24"/>
                <w:lang w:eastAsia="x-none"/>
              </w:rPr>
              <w:t>Продовження,</w:t>
            </w:r>
            <w:r w:rsidRPr="00294D65">
              <w:rPr>
                <w:rFonts w:ascii="Times New Roman" w:eastAsia="Times New Roman" w:hAnsi="Times New Roman" w:cs="Times New Roman"/>
                <w:sz w:val="24"/>
                <w:szCs w:val="24"/>
                <w:lang w:eastAsia="x-none"/>
              </w:rPr>
              <w:t xml:space="preserve"> замороження </w:t>
            </w:r>
            <w:r w:rsidR="00B81B8F">
              <w:rPr>
                <w:rFonts w:ascii="Times New Roman" w:eastAsia="Times New Roman" w:hAnsi="Times New Roman" w:cs="Times New Roman"/>
                <w:sz w:val="24"/>
                <w:szCs w:val="24"/>
                <w:lang w:val="uk-UA" w:eastAsia="x-none"/>
              </w:rPr>
              <w:t xml:space="preserve">або завершення </w:t>
            </w:r>
            <w:r w:rsidR="00B81B8F">
              <w:rPr>
                <w:rFonts w:ascii="Times New Roman" w:eastAsia="Times New Roman" w:hAnsi="Times New Roman" w:cs="Times New Roman"/>
                <w:sz w:val="24"/>
                <w:szCs w:val="24"/>
                <w:lang w:eastAsia="x-none"/>
              </w:rPr>
              <w:t>військового</w:t>
            </w:r>
            <w:r w:rsidR="00B81B8F">
              <w:rPr>
                <w:rFonts w:ascii="Times New Roman" w:eastAsia="Times New Roman" w:hAnsi="Times New Roman" w:cs="Times New Roman"/>
                <w:sz w:val="24"/>
                <w:szCs w:val="24"/>
                <w:lang w:val="uk-UA" w:eastAsia="x-none"/>
              </w:rPr>
              <w:t xml:space="preserve"> </w:t>
            </w:r>
            <w:r w:rsidR="00B81B8F">
              <w:rPr>
                <w:rFonts w:ascii="Times New Roman" w:eastAsia="Times New Roman" w:hAnsi="Times New Roman" w:cs="Times New Roman"/>
                <w:sz w:val="24"/>
                <w:szCs w:val="24"/>
                <w:lang w:eastAsia="x-none"/>
              </w:rPr>
              <w:t>конфлікту на території</w:t>
            </w:r>
            <w:r w:rsidRPr="00294D65">
              <w:rPr>
                <w:rFonts w:ascii="Times New Roman" w:eastAsia="Times New Roman" w:hAnsi="Times New Roman" w:cs="Times New Roman"/>
                <w:sz w:val="24"/>
                <w:szCs w:val="24"/>
                <w:lang w:eastAsia="x-none"/>
              </w:rPr>
              <w:t xml:space="preserve"> України</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Високий рівень міграції населення закордон</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Бізнес реєструється в м. Ужгород</w:t>
            </w:r>
            <w:r w:rsidR="00B81B8F">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Високе податкове навантаження на бізнес</w:t>
            </w:r>
            <w:r w:rsidR="00B81B8F">
              <w:rPr>
                <w:rFonts w:ascii="Times New Roman" w:eastAsia="Times New Roman" w:hAnsi="Times New Roman" w:cs="Times New Roman"/>
                <w:sz w:val="24"/>
                <w:szCs w:val="24"/>
                <w:lang w:val="uk-UA" w:eastAsia="x-none"/>
              </w:rPr>
              <w:t>.</w:t>
            </w:r>
          </w:p>
          <w:p w:rsidR="00BB54C6" w:rsidRPr="00B81B8F" w:rsidRDefault="00B81B8F"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Pr>
                <w:rFonts w:ascii="Times New Roman" w:eastAsia="Times New Roman" w:hAnsi="Times New Roman" w:cs="Times New Roman"/>
                <w:sz w:val="24"/>
                <w:szCs w:val="24"/>
                <w:lang w:eastAsia="x-none"/>
              </w:rPr>
              <w:t xml:space="preserve"> </w:t>
            </w:r>
            <w:r w:rsidR="00BB54C6" w:rsidRPr="00294D65">
              <w:rPr>
                <w:rFonts w:ascii="Times New Roman" w:eastAsia="Times New Roman" w:hAnsi="Times New Roman" w:cs="Times New Roman"/>
                <w:sz w:val="24"/>
                <w:szCs w:val="24"/>
                <w:lang w:eastAsia="x-none"/>
              </w:rPr>
              <w:t>Високий рівень корупції на національно мурівні</w:t>
            </w:r>
            <w:r>
              <w:rPr>
                <w:rFonts w:ascii="Times New Roman" w:eastAsia="Times New Roman" w:hAnsi="Times New Roman" w:cs="Times New Roman"/>
                <w:sz w:val="24"/>
                <w:szCs w:val="24"/>
                <w:lang w:val="uk-UA" w:eastAsia="x-none"/>
              </w:rPr>
              <w:t>.</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Обмеження самоврядування національною політикою (зміна ЗУ «Про державний бюджет» тощо)</w:t>
            </w:r>
            <w:r w:rsidR="00B81B8F">
              <w:rPr>
                <w:rFonts w:ascii="Times New Roman" w:eastAsia="Times New Roman" w:hAnsi="Times New Roman" w:cs="Times New Roman"/>
                <w:sz w:val="24"/>
                <w:szCs w:val="24"/>
                <w:lang w:val="uk-UA" w:eastAsia="x-none"/>
              </w:rPr>
              <w:t>.</w:t>
            </w:r>
          </w:p>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xml:space="preserve"> Обмеження місцевого </w:t>
            </w:r>
            <w:r w:rsidR="00B81B8F">
              <w:rPr>
                <w:rFonts w:ascii="Times New Roman" w:eastAsia="Times New Roman" w:hAnsi="Times New Roman" w:cs="Times New Roman"/>
                <w:sz w:val="24"/>
                <w:szCs w:val="24"/>
                <w:lang w:eastAsia="x-none"/>
              </w:rPr>
              <w:t>самоврядування</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регіон</w:t>
            </w:r>
            <w:r w:rsidR="00B81B8F">
              <w:rPr>
                <w:rFonts w:ascii="Times New Roman" w:eastAsia="Times New Roman" w:hAnsi="Times New Roman" w:cs="Times New Roman"/>
                <w:sz w:val="24"/>
                <w:szCs w:val="24"/>
                <w:lang w:eastAsia="x-none"/>
              </w:rPr>
              <w:t>альною політикою (обласна рада,</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Закарпатська ОДА).</w:t>
            </w:r>
          </w:p>
          <w:p w:rsidR="00BB54C6" w:rsidRPr="00B81B8F" w:rsidRDefault="00BB54C6" w:rsidP="00B34E7A">
            <w:pPr>
              <w:autoSpaceDE w:val="0"/>
              <w:autoSpaceDN w:val="0"/>
              <w:spacing w:after="0" w:line="240" w:lineRule="auto"/>
              <w:jc w:val="both"/>
              <w:rPr>
                <w:rFonts w:ascii="Times New Roman" w:eastAsia="Times New Roman" w:hAnsi="Times New Roman" w:cs="Times New Roman"/>
                <w:sz w:val="24"/>
                <w:szCs w:val="24"/>
                <w:lang w:val="uk-UA" w:eastAsia="x-none"/>
              </w:rPr>
            </w:pPr>
            <w:r w:rsidRPr="00294D65">
              <w:rPr>
                <w:rFonts w:ascii="Times New Roman" w:eastAsia="Times New Roman" w:hAnsi="Times New Roman" w:cs="Times New Roman"/>
                <w:sz w:val="24"/>
                <w:szCs w:val="24"/>
                <w:lang w:eastAsia="x-none"/>
              </w:rPr>
              <w:t> Нес</w:t>
            </w:r>
            <w:r w:rsidR="00B81B8F">
              <w:rPr>
                <w:rFonts w:ascii="Times New Roman" w:eastAsia="Times New Roman" w:hAnsi="Times New Roman" w:cs="Times New Roman"/>
                <w:sz w:val="24"/>
                <w:szCs w:val="24"/>
                <w:lang w:eastAsia="x-none"/>
              </w:rPr>
              <w:t>табільність національної валюти</w:t>
            </w:r>
            <w:r w:rsidR="00B81B8F">
              <w:rPr>
                <w:rFonts w:ascii="Times New Roman" w:eastAsia="Times New Roman" w:hAnsi="Times New Roman" w:cs="Times New Roman"/>
                <w:sz w:val="24"/>
                <w:szCs w:val="24"/>
                <w:lang w:val="uk-UA" w:eastAsia="x-none"/>
              </w:rPr>
              <w:t xml:space="preserve"> </w:t>
            </w:r>
            <w:r w:rsidRPr="00294D65">
              <w:rPr>
                <w:rFonts w:ascii="Times New Roman" w:eastAsia="Times New Roman" w:hAnsi="Times New Roman" w:cs="Times New Roman"/>
                <w:sz w:val="24"/>
                <w:szCs w:val="24"/>
                <w:lang w:eastAsia="x-none"/>
              </w:rPr>
              <w:t>(ризики інфляції, девальвації)</w:t>
            </w:r>
            <w:r w:rsidR="00B81B8F">
              <w:rPr>
                <w:rFonts w:ascii="Times New Roman" w:eastAsia="Times New Roman" w:hAnsi="Times New Roman" w:cs="Times New Roman"/>
                <w:sz w:val="24"/>
                <w:szCs w:val="24"/>
                <w:lang w:val="uk-UA" w:eastAsia="x-none"/>
              </w:rPr>
              <w:t>.</w:t>
            </w:r>
          </w:p>
          <w:p w:rsidR="00BB54C6" w:rsidRPr="00294D65" w:rsidRDefault="00B81B8F" w:rsidP="00B34E7A">
            <w:pPr>
              <w:autoSpaceDE w:val="0"/>
              <w:autoSpaceDN w:val="0"/>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Нарощування спротиву реформі</w:t>
            </w:r>
            <w:r>
              <w:rPr>
                <w:rFonts w:ascii="Times New Roman" w:eastAsia="Times New Roman" w:hAnsi="Times New Roman" w:cs="Times New Roman"/>
                <w:sz w:val="24"/>
                <w:szCs w:val="24"/>
                <w:lang w:val="uk-UA" w:eastAsia="x-none"/>
              </w:rPr>
              <w:t xml:space="preserve"> </w:t>
            </w:r>
            <w:r w:rsidR="00BB54C6" w:rsidRPr="00294D65">
              <w:rPr>
                <w:rFonts w:ascii="Times New Roman" w:eastAsia="Times New Roman" w:hAnsi="Times New Roman" w:cs="Times New Roman"/>
                <w:sz w:val="24"/>
                <w:szCs w:val="24"/>
                <w:lang w:eastAsia="x-none"/>
              </w:rPr>
              <w:t>адмініс</w:t>
            </w:r>
            <w:r>
              <w:rPr>
                <w:rFonts w:ascii="Times New Roman" w:eastAsia="Times New Roman" w:hAnsi="Times New Roman" w:cs="Times New Roman"/>
                <w:sz w:val="24"/>
                <w:szCs w:val="24"/>
                <w:lang w:eastAsia="x-none"/>
              </w:rPr>
              <w:t>тративно територіального устрою</w:t>
            </w:r>
            <w:r>
              <w:rPr>
                <w:rFonts w:ascii="Times New Roman" w:eastAsia="Times New Roman" w:hAnsi="Times New Roman" w:cs="Times New Roman"/>
                <w:sz w:val="24"/>
                <w:szCs w:val="24"/>
                <w:lang w:val="uk-UA" w:eastAsia="x-none"/>
              </w:rPr>
              <w:t xml:space="preserve"> </w:t>
            </w:r>
            <w:r w:rsidR="00BB54C6" w:rsidRPr="00294D65">
              <w:rPr>
                <w:rFonts w:ascii="Times New Roman" w:eastAsia="Times New Roman" w:hAnsi="Times New Roman" w:cs="Times New Roman"/>
                <w:sz w:val="24"/>
                <w:szCs w:val="24"/>
                <w:lang w:eastAsia="x-none"/>
              </w:rPr>
              <w:t xml:space="preserve">на </w:t>
            </w:r>
            <w:r>
              <w:rPr>
                <w:rFonts w:ascii="Times New Roman" w:eastAsia="Times New Roman" w:hAnsi="Times New Roman" w:cs="Times New Roman"/>
                <w:sz w:val="24"/>
                <w:szCs w:val="24"/>
                <w:lang w:eastAsia="x-none"/>
              </w:rPr>
              <w:t>національному, регіональному та</w:t>
            </w:r>
            <w:r>
              <w:rPr>
                <w:rFonts w:ascii="Times New Roman" w:eastAsia="Times New Roman" w:hAnsi="Times New Roman" w:cs="Times New Roman"/>
                <w:sz w:val="24"/>
                <w:szCs w:val="24"/>
                <w:lang w:val="uk-UA" w:eastAsia="x-none"/>
              </w:rPr>
              <w:t xml:space="preserve"> </w:t>
            </w:r>
            <w:r w:rsidR="00BB54C6" w:rsidRPr="00294D65">
              <w:rPr>
                <w:rFonts w:ascii="Times New Roman" w:eastAsia="Times New Roman" w:hAnsi="Times New Roman" w:cs="Times New Roman"/>
                <w:sz w:val="24"/>
                <w:szCs w:val="24"/>
                <w:lang w:eastAsia="x-none"/>
              </w:rPr>
              <w:t>місцевому рівнях.</w:t>
            </w:r>
          </w:p>
          <w:p w:rsidR="00BB54C6" w:rsidRPr="00294D65" w:rsidRDefault="00BB54C6" w:rsidP="00B34E7A">
            <w:pPr>
              <w:autoSpaceDE w:val="0"/>
              <w:autoSpaceDN w:val="0"/>
              <w:spacing w:after="0" w:line="240" w:lineRule="auto"/>
              <w:jc w:val="both"/>
              <w:rPr>
                <w:rFonts w:ascii="Times New Roman" w:eastAsia="Times New Roman" w:hAnsi="Times New Roman" w:cs="Times New Roman"/>
                <w:sz w:val="24"/>
                <w:szCs w:val="24"/>
                <w:lang w:eastAsia="x-none"/>
              </w:rPr>
            </w:pPr>
            <w:r w:rsidRPr="00294D65">
              <w:rPr>
                <w:rFonts w:ascii="Times New Roman" w:eastAsia="Times New Roman" w:hAnsi="Times New Roman" w:cs="Times New Roman"/>
                <w:sz w:val="24"/>
                <w:szCs w:val="24"/>
                <w:lang w:eastAsia="x-none"/>
              </w:rPr>
              <w:t> Згортання реформ.</w:t>
            </w:r>
          </w:p>
        </w:tc>
      </w:tr>
    </w:tbl>
    <w:p w:rsidR="004805BF" w:rsidRDefault="004805BF" w:rsidP="00A17C78">
      <w:pPr>
        <w:spacing w:after="0" w:line="240" w:lineRule="auto"/>
        <w:ind w:left="661"/>
        <w:jc w:val="center"/>
        <w:rPr>
          <w:rFonts w:ascii="Times New Roman" w:eastAsia="Times New Roman" w:hAnsi="Times New Roman" w:cs="Times New Roman"/>
          <w:b/>
          <w:color w:val="000000"/>
          <w:sz w:val="28"/>
          <w:shd w:val="clear" w:color="auto" w:fill="FFFFFF"/>
        </w:rPr>
      </w:pPr>
    </w:p>
    <w:p w:rsidR="004805BF" w:rsidRDefault="004805BF" w:rsidP="00A17C78">
      <w:pPr>
        <w:spacing w:after="0" w:line="240" w:lineRule="auto"/>
        <w:ind w:left="661"/>
        <w:jc w:val="center"/>
        <w:rPr>
          <w:rFonts w:ascii="Times New Roman" w:eastAsia="Times New Roman" w:hAnsi="Times New Roman" w:cs="Times New Roman"/>
          <w:b/>
          <w:color w:val="000000"/>
          <w:sz w:val="28"/>
          <w:shd w:val="clear" w:color="auto" w:fill="FFFFFF"/>
        </w:rPr>
      </w:pPr>
    </w:p>
    <w:p w:rsidR="004805BF" w:rsidRDefault="004805BF" w:rsidP="00A17C78">
      <w:pPr>
        <w:spacing w:after="0" w:line="240" w:lineRule="auto"/>
        <w:ind w:left="661"/>
        <w:jc w:val="center"/>
        <w:rPr>
          <w:rFonts w:ascii="Times New Roman" w:eastAsia="Times New Roman" w:hAnsi="Times New Roman" w:cs="Times New Roman"/>
          <w:b/>
          <w:color w:val="000000"/>
          <w:sz w:val="28"/>
          <w:shd w:val="clear" w:color="auto" w:fill="FFFFFF"/>
        </w:rPr>
      </w:pPr>
    </w:p>
    <w:p w:rsidR="004805BF" w:rsidRDefault="004805BF" w:rsidP="00A17C78">
      <w:pPr>
        <w:spacing w:after="0" w:line="240" w:lineRule="auto"/>
        <w:ind w:left="661"/>
        <w:jc w:val="center"/>
        <w:rPr>
          <w:rFonts w:ascii="Times New Roman" w:eastAsia="Times New Roman" w:hAnsi="Times New Roman" w:cs="Times New Roman"/>
          <w:b/>
          <w:color w:val="000000"/>
          <w:sz w:val="28"/>
          <w:shd w:val="clear" w:color="auto" w:fill="FFFFFF"/>
        </w:rPr>
      </w:pPr>
    </w:p>
    <w:p w:rsidR="004805BF" w:rsidRDefault="004805BF" w:rsidP="00A17C78">
      <w:pPr>
        <w:spacing w:after="0" w:line="240" w:lineRule="auto"/>
        <w:ind w:left="661"/>
        <w:jc w:val="center"/>
        <w:rPr>
          <w:rFonts w:ascii="Times New Roman" w:eastAsia="Times New Roman" w:hAnsi="Times New Roman" w:cs="Times New Roman"/>
          <w:b/>
          <w:color w:val="000000"/>
          <w:sz w:val="28"/>
          <w:shd w:val="clear" w:color="auto" w:fill="FFFFFF"/>
        </w:rPr>
      </w:pPr>
    </w:p>
    <w:p w:rsidR="004805BF" w:rsidRDefault="004805BF" w:rsidP="00A17C78">
      <w:pPr>
        <w:spacing w:after="0" w:line="240" w:lineRule="auto"/>
        <w:ind w:left="661"/>
        <w:jc w:val="center"/>
        <w:rPr>
          <w:rFonts w:ascii="Times New Roman" w:eastAsia="Times New Roman" w:hAnsi="Times New Roman" w:cs="Times New Roman"/>
          <w:b/>
          <w:color w:val="000000"/>
          <w:sz w:val="28"/>
          <w:shd w:val="clear" w:color="auto" w:fill="FFFFFF"/>
        </w:rPr>
      </w:pPr>
    </w:p>
    <w:p w:rsidR="004805BF" w:rsidRDefault="004805BF" w:rsidP="00A17C78">
      <w:pPr>
        <w:spacing w:after="0" w:line="240" w:lineRule="auto"/>
        <w:ind w:left="661"/>
        <w:jc w:val="center"/>
        <w:rPr>
          <w:rFonts w:ascii="Times New Roman" w:eastAsia="Times New Roman" w:hAnsi="Times New Roman" w:cs="Times New Roman"/>
          <w:b/>
          <w:color w:val="000000"/>
          <w:sz w:val="28"/>
          <w:shd w:val="clear" w:color="auto" w:fill="FFFFFF"/>
        </w:rPr>
      </w:pPr>
    </w:p>
    <w:p w:rsidR="00617E23" w:rsidRPr="00A17C78" w:rsidRDefault="00F8677A" w:rsidP="00A17C78">
      <w:pPr>
        <w:spacing w:after="0" w:line="240" w:lineRule="auto"/>
        <w:ind w:left="661"/>
        <w:jc w:val="center"/>
        <w:rPr>
          <w:rFonts w:ascii="Times New Roman" w:eastAsia="Times New Roman" w:hAnsi="Times New Roman" w:cs="Times New Roman"/>
          <w:b/>
          <w:color w:val="000000"/>
          <w:sz w:val="28"/>
          <w:shd w:val="clear" w:color="auto" w:fill="FFFFFF"/>
        </w:rPr>
      </w:pPr>
      <w:r w:rsidRPr="00A17C78">
        <w:rPr>
          <w:rFonts w:ascii="Times New Roman" w:eastAsia="Times New Roman" w:hAnsi="Times New Roman" w:cs="Times New Roman"/>
          <w:b/>
          <w:color w:val="000000"/>
          <w:sz w:val="28"/>
          <w:shd w:val="clear" w:color="auto" w:fill="FFFFFF"/>
        </w:rPr>
        <w:lastRenderedPageBreak/>
        <w:t>Цілі та пріоритети р</w:t>
      </w:r>
      <w:r w:rsidR="00361EE2" w:rsidRPr="00A17C78">
        <w:rPr>
          <w:rFonts w:ascii="Times New Roman" w:eastAsia="Times New Roman" w:hAnsi="Times New Roman" w:cs="Times New Roman"/>
          <w:b/>
          <w:color w:val="000000"/>
          <w:sz w:val="28"/>
          <w:shd w:val="clear" w:color="auto" w:fill="FFFFFF"/>
        </w:rPr>
        <w:t>озвитку ОТГ на 20</w:t>
      </w:r>
      <w:r w:rsidR="00A17C78">
        <w:rPr>
          <w:rFonts w:ascii="Times New Roman" w:eastAsia="Times New Roman" w:hAnsi="Times New Roman" w:cs="Times New Roman"/>
          <w:b/>
          <w:color w:val="000000"/>
          <w:sz w:val="28"/>
          <w:shd w:val="clear" w:color="auto" w:fill="FFFFFF"/>
          <w:lang w:val="uk-UA"/>
        </w:rPr>
        <w:t>23-2024</w:t>
      </w:r>
      <w:r w:rsidR="00E1014A" w:rsidRPr="00A17C78">
        <w:rPr>
          <w:rFonts w:ascii="Times New Roman" w:eastAsia="Times New Roman" w:hAnsi="Times New Roman" w:cs="Times New Roman"/>
          <w:b/>
          <w:color w:val="000000"/>
          <w:sz w:val="28"/>
          <w:shd w:val="clear" w:color="auto" w:fill="FFFFFF"/>
        </w:rPr>
        <w:t xml:space="preserve"> р</w:t>
      </w:r>
      <w:r w:rsidR="00E1014A" w:rsidRPr="00A17C78">
        <w:rPr>
          <w:rFonts w:ascii="Times New Roman" w:eastAsia="Times New Roman" w:hAnsi="Times New Roman" w:cs="Times New Roman"/>
          <w:b/>
          <w:color w:val="000000"/>
          <w:sz w:val="28"/>
          <w:shd w:val="clear" w:color="auto" w:fill="FFFFFF"/>
          <w:lang w:val="uk-UA"/>
        </w:rPr>
        <w:t>оки</w:t>
      </w:r>
      <w:r w:rsidRPr="00A17C78">
        <w:rPr>
          <w:rFonts w:ascii="Times New Roman" w:eastAsia="Times New Roman" w:hAnsi="Times New Roman" w:cs="Times New Roman"/>
          <w:b/>
          <w:color w:val="000000"/>
          <w:sz w:val="28"/>
          <w:shd w:val="clear" w:color="auto" w:fill="FFFFFF"/>
        </w:rPr>
        <w:t>.</w:t>
      </w:r>
    </w:p>
    <w:p w:rsidR="00617E23" w:rsidRPr="00911D25" w:rsidRDefault="00617E23">
      <w:pPr>
        <w:spacing w:after="0" w:line="240" w:lineRule="auto"/>
        <w:rPr>
          <w:rFonts w:ascii="Times New Roman" w:eastAsia="Times New Roman" w:hAnsi="Times New Roman" w:cs="Times New Roman"/>
          <w:sz w:val="28"/>
        </w:rPr>
      </w:pPr>
    </w:p>
    <w:p w:rsidR="00B34E7A" w:rsidRPr="0091564D" w:rsidRDefault="00B34E7A" w:rsidP="00B34E7A">
      <w:pPr>
        <w:spacing w:after="160" w:line="259" w:lineRule="auto"/>
        <w:rPr>
          <w:rFonts w:ascii="Times New Roman" w:hAnsi="Times New Roman" w:cs="Times New Roman"/>
          <w:b/>
          <w:lang w:val="uk-UA"/>
        </w:rPr>
      </w:pPr>
      <w:bookmarkStart w:id="4" w:name="_Toc463630206"/>
      <w:r w:rsidRPr="0091564D">
        <w:rPr>
          <w:rFonts w:ascii="Times New Roman" w:hAnsi="Times New Roman" w:cs="Times New Roman"/>
          <w:b/>
          <w:sz w:val="24"/>
          <w:szCs w:val="24"/>
          <w:lang w:val="uk-UA"/>
        </w:rPr>
        <w:t>СТРАТЕГІЧНІ, ОПЕРАЦІЙНІ ЦІЛІ ТА ЗАВДАННЯ</w:t>
      </w:r>
      <w:bookmarkEnd w:id="4"/>
    </w:p>
    <w:p w:rsidR="00B34E7A" w:rsidRPr="0091564D" w:rsidRDefault="00A17C78" w:rsidP="00B34E7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4E7A" w:rsidRPr="0091564D">
        <w:rPr>
          <w:rFonts w:ascii="Times New Roman" w:hAnsi="Times New Roman" w:cs="Times New Roman"/>
          <w:sz w:val="24"/>
          <w:szCs w:val="24"/>
          <w:lang w:val="uk-UA"/>
        </w:rPr>
        <w:t xml:space="preserve">Базуючись на результатах соціально-економічного аналізу, </w:t>
      </w:r>
      <w:r w:rsidR="00B34E7A" w:rsidRPr="0091564D">
        <w:rPr>
          <w:rFonts w:ascii="Times New Roman" w:hAnsi="Times New Roman" w:cs="Times New Roman"/>
          <w:sz w:val="24"/>
          <w:szCs w:val="24"/>
        </w:rPr>
        <w:t>SWOT</w:t>
      </w:r>
      <w:r w:rsidR="00B34E7A" w:rsidRPr="0091564D">
        <w:rPr>
          <w:rFonts w:ascii="Times New Roman" w:hAnsi="Times New Roman" w:cs="Times New Roman"/>
          <w:sz w:val="24"/>
          <w:szCs w:val="24"/>
          <w:lang w:val="uk-UA"/>
        </w:rPr>
        <w:t>/</w:t>
      </w:r>
      <w:r w:rsidR="00B34E7A" w:rsidRPr="0091564D">
        <w:rPr>
          <w:rFonts w:ascii="Times New Roman" w:hAnsi="Times New Roman" w:cs="Times New Roman"/>
          <w:sz w:val="24"/>
          <w:szCs w:val="24"/>
        </w:rPr>
        <w:t>TOWS</w:t>
      </w:r>
      <w:r w:rsidR="00B34E7A" w:rsidRPr="0091564D">
        <w:rPr>
          <w:rFonts w:ascii="Times New Roman" w:hAnsi="Times New Roman" w:cs="Times New Roman"/>
          <w:sz w:val="24"/>
          <w:szCs w:val="24"/>
          <w:lang w:val="uk-UA"/>
        </w:rPr>
        <w:t>-аналізу та висновках, обрані три головні сфери зосередження зусиль на розвиток Баранинської ОТГ</w:t>
      </w:r>
      <w:r>
        <w:rPr>
          <w:rFonts w:ascii="Times New Roman" w:hAnsi="Times New Roman" w:cs="Times New Roman"/>
          <w:sz w:val="24"/>
          <w:szCs w:val="24"/>
          <w:lang w:val="uk-UA"/>
        </w:rPr>
        <w:t>.</w:t>
      </w:r>
    </w:p>
    <w:p w:rsidR="00B34E7A" w:rsidRPr="0091564D" w:rsidRDefault="00B34E7A" w:rsidP="00B34E7A">
      <w:pPr>
        <w:spacing w:after="0" w:line="240" w:lineRule="auto"/>
        <w:jc w:val="both"/>
        <w:rPr>
          <w:rFonts w:ascii="Times New Roman" w:hAnsi="Times New Roman" w:cs="Times New Roman"/>
          <w:sz w:val="24"/>
          <w:szCs w:val="24"/>
          <w:lang w:val="uk-UA"/>
        </w:rPr>
      </w:pPr>
      <w:r w:rsidRPr="0091564D">
        <w:rPr>
          <w:rFonts w:ascii="Times New Roman" w:hAnsi="Times New Roman" w:cs="Times New Roman"/>
          <w:b/>
          <w:i/>
          <w:sz w:val="24"/>
          <w:szCs w:val="24"/>
          <w:lang w:val="uk-UA"/>
        </w:rPr>
        <w:t xml:space="preserve">1. </w:t>
      </w:r>
      <w:r w:rsidRPr="0091564D">
        <w:rPr>
          <w:rFonts w:ascii="Times New Roman" w:hAnsi="Times New Roman" w:cs="Times New Roman"/>
          <w:b/>
          <w:i/>
          <w:sz w:val="24"/>
          <w:szCs w:val="24"/>
          <w:lang w:val="uk-UA" w:eastAsia="x-none"/>
        </w:rPr>
        <w:t>Розвиток економічного потенціалу</w:t>
      </w:r>
      <w:r w:rsidRPr="0091564D">
        <w:rPr>
          <w:rFonts w:ascii="Times New Roman" w:hAnsi="Times New Roman" w:cs="Times New Roman"/>
          <w:sz w:val="24"/>
          <w:szCs w:val="24"/>
          <w:lang w:val="uk-UA"/>
        </w:rPr>
        <w:t>, оскільки процеси трансформації економіки нашої держави та наявний у громади потенціал надають широкі можливості для розвитку цієї сфери. Особливо актуальним є розвиток туристичної і рекреаційно-оздоровчої сфер, оскільки наявний у громади рекреаційно-туристичний потенціал та підприємницька ініціатива надають широкі можливості для розвитку цієї сфери.</w:t>
      </w:r>
    </w:p>
    <w:p w:rsidR="00B34E7A" w:rsidRPr="0091564D" w:rsidRDefault="00B34E7A" w:rsidP="00B34E7A">
      <w:pPr>
        <w:spacing w:after="0" w:line="240" w:lineRule="auto"/>
        <w:jc w:val="both"/>
        <w:rPr>
          <w:rFonts w:ascii="Times New Roman" w:hAnsi="Times New Roman" w:cs="Times New Roman"/>
          <w:sz w:val="24"/>
          <w:szCs w:val="24"/>
          <w:lang w:val="uk-UA"/>
        </w:rPr>
      </w:pPr>
      <w:r w:rsidRPr="00A17C78">
        <w:rPr>
          <w:rFonts w:ascii="Times New Roman" w:hAnsi="Times New Roman" w:cs="Times New Roman"/>
          <w:b/>
          <w:i/>
          <w:sz w:val="24"/>
          <w:szCs w:val="24"/>
          <w:lang w:val="uk-UA"/>
        </w:rPr>
        <w:t xml:space="preserve">2. </w:t>
      </w:r>
      <w:r w:rsidRPr="00A17C78">
        <w:rPr>
          <w:rFonts w:ascii="Times New Roman" w:hAnsi="Times New Roman" w:cs="Times New Roman"/>
          <w:b/>
          <w:i/>
          <w:color w:val="000000"/>
          <w:sz w:val="24"/>
          <w:szCs w:val="24"/>
          <w:lang w:val="uk-UA"/>
        </w:rPr>
        <w:t>Вирівнювання територіальних диспропорцій розвитку населених пунктів</w:t>
      </w:r>
      <w:r w:rsidRPr="00A17C78">
        <w:rPr>
          <w:rFonts w:ascii="Times New Roman" w:hAnsi="Times New Roman" w:cs="Times New Roman"/>
          <w:i/>
          <w:sz w:val="24"/>
          <w:szCs w:val="24"/>
          <w:lang w:val="uk-UA"/>
        </w:rPr>
        <w:t>,</w:t>
      </w:r>
      <w:r w:rsidRPr="0091564D">
        <w:rPr>
          <w:rFonts w:ascii="Times New Roman" w:hAnsi="Times New Roman" w:cs="Times New Roman"/>
          <w:sz w:val="24"/>
          <w:szCs w:val="24"/>
          <w:lang w:val="uk-UA"/>
        </w:rPr>
        <w:t xml:space="preserve"> оскільки окремі населені пункти явно відстають від с. Баранинці, Барвінок в розвитку інфраструктури, освітніх та медичних закладів. Сучасна інфраструктура є </w:t>
      </w:r>
      <w:r w:rsidR="00A17C78">
        <w:rPr>
          <w:rFonts w:ascii="Times New Roman" w:hAnsi="Times New Roman" w:cs="Times New Roman"/>
          <w:sz w:val="24"/>
          <w:szCs w:val="24"/>
          <w:lang w:val="uk-UA"/>
        </w:rPr>
        <w:t>в</w:t>
      </w:r>
      <w:r w:rsidRPr="0091564D">
        <w:rPr>
          <w:rFonts w:ascii="Times New Roman" w:hAnsi="Times New Roman" w:cs="Times New Roman"/>
          <w:sz w:val="24"/>
          <w:szCs w:val="24"/>
          <w:lang w:val="uk-UA"/>
        </w:rPr>
        <w:t>ажливою передумо</w:t>
      </w:r>
      <w:r w:rsidR="0077159A">
        <w:rPr>
          <w:rFonts w:ascii="Times New Roman" w:hAnsi="Times New Roman" w:cs="Times New Roman"/>
          <w:sz w:val="24"/>
          <w:szCs w:val="24"/>
          <w:lang w:val="uk-UA"/>
        </w:rPr>
        <w:t xml:space="preserve">вою для залучення інвестицій, </w:t>
      </w:r>
      <w:r w:rsidRPr="0091564D">
        <w:rPr>
          <w:rFonts w:ascii="Times New Roman" w:hAnsi="Times New Roman" w:cs="Times New Roman"/>
          <w:sz w:val="24"/>
          <w:szCs w:val="24"/>
          <w:lang w:val="uk-UA"/>
        </w:rPr>
        <w:t xml:space="preserve">якісна медицина та освіта відіграє важливу роль у розвитку людського </w:t>
      </w:r>
      <w:r w:rsidR="0077159A">
        <w:rPr>
          <w:rFonts w:ascii="Times New Roman" w:hAnsi="Times New Roman" w:cs="Times New Roman"/>
          <w:sz w:val="24"/>
          <w:szCs w:val="24"/>
          <w:lang w:val="uk-UA"/>
        </w:rPr>
        <w:t xml:space="preserve">потенціалу, </w:t>
      </w:r>
      <w:r w:rsidR="00A17C78">
        <w:rPr>
          <w:rFonts w:ascii="Times New Roman" w:hAnsi="Times New Roman" w:cs="Times New Roman"/>
          <w:sz w:val="24"/>
          <w:szCs w:val="24"/>
          <w:lang w:val="uk-UA"/>
        </w:rPr>
        <w:t xml:space="preserve">а </w:t>
      </w:r>
      <w:r w:rsidRPr="0091564D">
        <w:rPr>
          <w:rFonts w:ascii="Times New Roman" w:hAnsi="Times New Roman" w:cs="Times New Roman"/>
          <w:sz w:val="24"/>
          <w:szCs w:val="24"/>
          <w:lang w:val="uk-UA"/>
        </w:rPr>
        <w:t>високопродуктивний людський потенціал – найважливіший актив громади.</w:t>
      </w:r>
    </w:p>
    <w:p w:rsidR="00B34E7A" w:rsidRPr="0091564D" w:rsidRDefault="00B34E7A" w:rsidP="00B34E7A">
      <w:pPr>
        <w:spacing w:after="0" w:line="240" w:lineRule="auto"/>
        <w:jc w:val="both"/>
        <w:rPr>
          <w:rFonts w:ascii="Times New Roman" w:hAnsi="Times New Roman" w:cs="Times New Roman"/>
          <w:sz w:val="24"/>
          <w:szCs w:val="24"/>
        </w:rPr>
      </w:pPr>
      <w:r w:rsidRPr="00A17C78">
        <w:rPr>
          <w:rFonts w:ascii="Times New Roman" w:hAnsi="Times New Roman" w:cs="Times New Roman"/>
          <w:b/>
          <w:i/>
          <w:sz w:val="24"/>
          <w:szCs w:val="24"/>
          <w:lang w:val="uk-UA"/>
        </w:rPr>
        <w:t xml:space="preserve">3. Ефективне управління громадою, </w:t>
      </w:r>
      <w:r w:rsidRPr="0091564D">
        <w:rPr>
          <w:rFonts w:ascii="Times New Roman" w:hAnsi="Times New Roman" w:cs="Times New Roman"/>
          <w:sz w:val="24"/>
          <w:szCs w:val="24"/>
          <w:lang w:val="uk-UA"/>
        </w:rPr>
        <w:t xml:space="preserve">оскільки Баранинська ОТГ не достатньо активно використовує потенціал для налагодження міжнародних зв’язків, що може надати потужний імпульс для розвитку, реалізації спільних проектів із закордонними партнерами, обмін досвідом. </w:t>
      </w:r>
      <w:r w:rsidRPr="0091564D">
        <w:rPr>
          <w:rFonts w:ascii="Times New Roman" w:hAnsi="Times New Roman" w:cs="Times New Roman"/>
          <w:sz w:val="24"/>
          <w:szCs w:val="24"/>
        </w:rPr>
        <w:t>Важливим є також впровадження прогресивних технологій в управління ОТГ та підвищення рівня безпеки в громаді.</w:t>
      </w:r>
    </w:p>
    <w:p w:rsidR="00B34E7A" w:rsidRPr="0091564D" w:rsidRDefault="00B34E7A" w:rsidP="00B34E7A">
      <w:pPr>
        <w:spacing w:after="0" w:line="240" w:lineRule="auto"/>
        <w:jc w:val="both"/>
        <w:rPr>
          <w:rFonts w:ascii="Times New Roman" w:hAnsi="Times New Roman" w:cs="Times New Roman"/>
          <w:sz w:val="24"/>
          <w:szCs w:val="24"/>
        </w:rPr>
      </w:pPr>
    </w:p>
    <w:p w:rsidR="00B34E7A" w:rsidRPr="0091564D" w:rsidRDefault="00B34E7A" w:rsidP="00B34E7A">
      <w:pPr>
        <w:spacing w:after="0" w:line="240" w:lineRule="auto"/>
        <w:jc w:val="both"/>
        <w:rPr>
          <w:rFonts w:ascii="Times New Roman" w:hAnsi="Times New Roman" w:cs="Times New Roman"/>
          <w:sz w:val="24"/>
          <w:szCs w:val="24"/>
        </w:rPr>
      </w:pPr>
      <w:r w:rsidRPr="0091564D">
        <w:rPr>
          <w:rFonts w:ascii="Times New Roman" w:hAnsi="Times New Roman" w:cs="Times New Roman"/>
          <w:sz w:val="24"/>
          <w:szCs w:val="24"/>
        </w:rPr>
        <w:t>Для д</w:t>
      </w:r>
      <w:r w:rsidR="0077159A">
        <w:rPr>
          <w:rFonts w:ascii="Times New Roman" w:hAnsi="Times New Roman" w:cs="Times New Roman"/>
          <w:sz w:val="24"/>
          <w:szCs w:val="24"/>
        </w:rPr>
        <w:t>осягнення стратегічного бачення</w:t>
      </w:r>
      <w:r w:rsidRPr="0091564D">
        <w:rPr>
          <w:rFonts w:ascii="Times New Roman" w:hAnsi="Times New Roman" w:cs="Times New Roman"/>
          <w:sz w:val="24"/>
          <w:szCs w:val="24"/>
        </w:rPr>
        <w:t xml:space="preserve"> за кожною стратегічного ціллю були визначені операційні цілі. Розроблення і досягнення цілей формує основу для управління громадою. Стратегічні цілі повинні давати відповідь на запитання, що необхідно зробити, щоб д</w:t>
      </w:r>
      <w:r w:rsidR="0077159A">
        <w:rPr>
          <w:rFonts w:ascii="Times New Roman" w:hAnsi="Times New Roman" w:cs="Times New Roman"/>
          <w:sz w:val="24"/>
          <w:szCs w:val="24"/>
        </w:rPr>
        <w:t>осягти бачення розвитку громади.</w:t>
      </w:r>
    </w:p>
    <w:p w:rsidR="00171B3E" w:rsidRDefault="00171B3E" w:rsidP="00B34E7A">
      <w:pPr>
        <w:spacing w:after="0" w:line="240" w:lineRule="auto"/>
        <w:jc w:val="both"/>
        <w:rPr>
          <w:rFonts w:ascii="Times New Roman" w:hAnsi="Times New Roman" w:cs="Times New Roman"/>
        </w:rPr>
      </w:pPr>
    </w:p>
    <w:p w:rsidR="00B34E7A" w:rsidRPr="00294D65" w:rsidRDefault="00B34E7A" w:rsidP="00B34E7A">
      <w:pPr>
        <w:spacing w:after="0" w:line="240" w:lineRule="auto"/>
        <w:jc w:val="both"/>
        <w:rPr>
          <w:rFonts w:ascii="Times New Roman" w:hAnsi="Times New Roman" w:cs="Times New Roman"/>
          <w:b/>
          <w:color w:val="1F497D"/>
          <w:sz w:val="24"/>
          <w:szCs w:val="24"/>
        </w:rPr>
      </w:pPr>
      <w:r w:rsidRPr="00294D65">
        <w:rPr>
          <w:rFonts w:ascii="Times New Roman" w:hAnsi="Times New Roman" w:cs="Times New Roman"/>
          <w:b/>
          <w:color w:val="1F497D"/>
          <w:sz w:val="24"/>
          <w:szCs w:val="24"/>
        </w:rPr>
        <w:t>СТРАТЕГІЧНЕ БАЧЕННЯ</w:t>
      </w:r>
    </w:p>
    <w:p w:rsidR="00B34E7A" w:rsidRPr="00294D65" w:rsidRDefault="00B34E7A" w:rsidP="00B34E7A">
      <w:pPr>
        <w:spacing w:after="0" w:line="240" w:lineRule="auto"/>
        <w:jc w:val="both"/>
        <w:rPr>
          <w:rFonts w:ascii="Times New Roman" w:hAnsi="Times New Roman" w:cs="Times New Roman"/>
          <w:b/>
          <w:color w:val="1F497D"/>
          <w:sz w:val="24"/>
          <w:szCs w:val="24"/>
        </w:rPr>
      </w:pPr>
    </w:p>
    <w:p w:rsidR="00B34E7A" w:rsidRPr="00294D65" w:rsidRDefault="0077159A" w:rsidP="00B34E7A">
      <w:pPr>
        <w:spacing w:after="0" w:line="240" w:lineRule="auto"/>
        <w:jc w:val="both"/>
        <w:rPr>
          <w:rFonts w:ascii="Times New Roman" w:hAnsi="Times New Roman" w:cs="Times New Roman"/>
          <w:sz w:val="24"/>
          <w:szCs w:val="24"/>
          <w:lang w:eastAsia="ja-JP"/>
        </w:rPr>
      </w:pPr>
      <w:r>
        <w:rPr>
          <w:rFonts w:ascii="Times New Roman" w:hAnsi="Times New Roman" w:cs="Times New Roman"/>
          <w:sz w:val="24"/>
          <w:szCs w:val="24"/>
          <w:lang w:val="uk-UA" w:eastAsia="ja-JP"/>
        </w:rPr>
        <w:t xml:space="preserve">      </w:t>
      </w:r>
      <w:r w:rsidR="00B34E7A" w:rsidRPr="00294D65">
        <w:rPr>
          <w:rFonts w:ascii="Times New Roman" w:hAnsi="Times New Roman" w:cs="Times New Roman"/>
          <w:sz w:val="24"/>
          <w:szCs w:val="24"/>
          <w:lang w:eastAsia="ja-JP"/>
        </w:rPr>
        <w:t>Баранинська об’єднана громада –</w:t>
      </w:r>
      <w:r w:rsidR="00294D65">
        <w:rPr>
          <w:rFonts w:ascii="Times New Roman" w:hAnsi="Times New Roman" w:cs="Times New Roman"/>
          <w:sz w:val="24"/>
          <w:szCs w:val="24"/>
          <w:lang w:val="uk-UA" w:eastAsia="ja-JP"/>
        </w:rPr>
        <w:t xml:space="preserve"> </w:t>
      </w:r>
      <w:r w:rsidR="00B34E7A" w:rsidRPr="00294D65">
        <w:rPr>
          <w:rFonts w:ascii="Times New Roman" w:hAnsi="Times New Roman" w:cs="Times New Roman"/>
          <w:sz w:val="24"/>
          <w:szCs w:val="24"/>
          <w:lang w:eastAsia="ja-JP"/>
        </w:rPr>
        <w:t>перспективна, екологічно чиста, інвестиційно приваблива громада з розвинутою інфраструктурою, яка межує з обласним центром Закарпаття. Громада економічно активних людей, підприємств, фермерів і підприємців, де легко відкрити та вести свій бізнес. Туристично-приваблива з розвинутим сільським господарством та торгівлею громада з якісними та доступними комунальними, медичними, освітніми та адміністративними послугами. Громада щирих і привітних людей в якій забезпечуються права національних меншин, затишна і комфортна для проживання, бізнесу і відпочинку.</w:t>
      </w:r>
    </w:p>
    <w:p w:rsidR="00B34E7A" w:rsidRPr="0091564D" w:rsidRDefault="00B34E7A" w:rsidP="00B34E7A">
      <w:pPr>
        <w:spacing w:after="0" w:line="240" w:lineRule="auto"/>
        <w:jc w:val="both"/>
        <w:rPr>
          <w:rFonts w:ascii="Times New Roman" w:hAnsi="Times New Roman" w:cs="Times New Roman"/>
        </w:rPr>
      </w:pPr>
    </w:p>
    <w:p w:rsidR="00B34E7A" w:rsidRPr="00294D65" w:rsidRDefault="0077159A"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94D65">
        <w:rPr>
          <w:rFonts w:ascii="Times New Roman" w:hAnsi="Times New Roman" w:cs="Times New Roman"/>
          <w:sz w:val="24"/>
          <w:szCs w:val="24"/>
        </w:rPr>
        <w:t>Операційні цілі деталізовані в завданнях. Завдання дають відповіді на питання, яким шляхом, яким чином громада намагатиметься досягнути цілей свого розвитку.</w:t>
      </w:r>
    </w:p>
    <w:p w:rsidR="00B34E7A" w:rsidRPr="00294D65" w:rsidRDefault="00B34E7A" w:rsidP="00294D65">
      <w:pPr>
        <w:pStyle w:val="TableTitle"/>
      </w:pPr>
      <w:bookmarkStart w:id="5" w:name="_Toc460964311"/>
      <w:r w:rsidRPr="00294D65">
        <w:t>Стратегічні, операційні цілі та завдання</w:t>
      </w:r>
      <w:bookmarkEnd w:id="5"/>
    </w:p>
    <w:tbl>
      <w:tblPr>
        <w:tblW w:w="0" w:type="auto"/>
        <w:tblCellMar>
          <w:top w:w="15" w:type="dxa"/>
          <w:left w:w="15" w:type="dxa"/>
          <w:bottom w:w="15" w:type="dxa"/>
          <w:right w:w="15" w:type="dxa"/>
        </w:tblCellMar>
        <w:tblLook w:val="04A0" w:firstRow="1" w:lastRow="0" w:firstColumn="1" w:lastColumn="0" w:noHBand="0" w:noVBand="1"/>
      </w:tblPr>
      <w:tblGrid>
        <w:gridCol w:w="2830"/>
        <w:gridCol w:w="3030"/>
        <w:gridCol w:w="4435"/>
      </w:tblGrid>
      <w:tr w:rsidR="00B34E7A" w:rsidRPr="0091564D" w:rsidTr="00B34E7A">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center"/>
              <w:rPr>
                <w:rFonts w:ascii="Times New Roman" w:eastAsia="Times New Roman" w:hAnsi="Times New Roman" w:cs="Times New Roman"/>
                <w:sz w:val="24"/>
                <w:szCs w:val="24"/>
                <w:lang w:val="en-US"/>
              </w:rPr>
            </w:pPr>
            <w:r w:rsidRPr="0091564D">
              <w:rPr>
                <w:rFonts w:ascii="Times New Roman" w:eastAsia="Times New Roman" w:hAnsi="Times New Roman" w:cs="Times New Roman"/>
                <w:b/>
                <w:bCs/>
                <w:color w:val="000000"/>
                <w:sz w:val="24"/>
                <w:szCs w:val="24"/>
                <w:lang w:val="en-US"/>
              </w:rPr>
              <w:t>Стратегічні цілі</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center"/>
              <w:rPr>
                <w:rFonts w:ascii="Times New Roman" w:eastAsia="Times New Roman" w:hAnsi="Times New Roman" w:cs="Times New Roman"/>
                <w:sz w:val="24"/>
                <w:szCs w:val="24"/>
                <w:lang w:val="en-US"/>
              </w:rPr>
            </w:pPr>
            <w:r w:rsidRPr="0091564D">
              <w:rPr>
                <w:rFonts w:ascii="Times New Roman" w:eastAsia="Times New Roman" w:hAnsi="Times New Roman" w:cs="Times New Roman"/>
                <w:b/>
                <w:bCs/>
                <w:color w:val="000000"/>
                <w:sz w:val="24"/>
                <w:szCs w:val="24"/>
                <w:lang w:val="en-US"/>
              </w:rPr>
              <w:t>Операційні цілі</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center"/>
              <w:rPr>
                <w:rFonts w:ascii="Times New Roman" w:eastAsia="Times New Roman" w:hAnsi="Times New Roman" w:cs="Times New Roman"/>
                <w:sz w:val="24"/>
                <w:szCs w:val="24"/>
                <w:lang w:val="en-US"/>
              </w:rPr>
            </w:pPr>
            <w:r w:rsidRPr="0091564D">
              <w:rPr>
                <w:rFonts w:ascii="Times New Roman" w:eastAsia="Times New Roman" w:hAnsi="Times New Roman" w:cs="Times New Roman"/>
                <w:b/>
                <w:bCs/>
                <w:color w:val="000000"/>
                <w:sz w:val="24"/>
                <w:szCs w:val="24"/>
                <w:lang w:val="en-US"/>
              </w:rPr>
              <w:t>Завдання</w:t>
            </w:r>
          </w:p>
        </w:tc>
      </w:tr>
      <w:tr w:rsidR="00B34E7A" w:rsidRPr="00C64538" w:rsidTr="00B34E7A">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294D65" w:rsidP="00B34E7A">
            <w:p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1.</w:t>
            </w:r>
            <w:r w:rsidR="00B34E7A" w:rsidRPr="0091564D">
              <w:rPr>
                <w:rFonts w:ascii="Times New Roman" w:eastAsia="Times New Roman" w:hAnsi="Times New Roman" w:cs="Times New Roman"/>
                <w:color w:val="000000"/>
                <w:sz w:val="24"/>
                <w:szCs w:val="24"/>
                <w:lang w:val="en-US"/>
              </w:rPr>
              <w:t>Розвиток економічного потенціалу</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1.1. Створити</w:t>
            </w:r>
          </w:p>
          <w:p w:rsidR="00B34E7A" w:rsidRPr="0091564D" w:rsidRDefault="00B34E7A" w:rsidP="00B34E7A">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сприятливі</w:t>
            </w:r>
          </w:p>
          <w:p w:rsidR="00B34E7A" w:rsidRPr="0091564D" w:rsidRDefault="00B34E7A" w:rsidP="00B34E7A">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передумови для</w:t>
            </w:r>
          </w:p>
          <w:p w:rsidR="00B34E7A" w:rsidRPr="0091564D" w:rsidRDefault="00B34E7A" w:rsidP="00B34E7A">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розвитку бізнесу та</w:t>
            </w:r>
          </w:p>
          <w:p w:rsidR="00B34E7A" w:rsidRPr="0091564D" w:rsidRDefault="00B34E7A" w:rsidP="00B34E7A">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залучення інвестицій</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1.1.1. Створити нові інституцї місцевого</w:t>
            </w:r>
            <w:r w:rsidR="00294D65">
              <w:rPr>
                <w:rFonts w:ascii="Times New Roman" w:eastAsia="Times New Roman" w:hAnsi="Times New Roman" w:cs="Times New Roman"/>
                <w:sz w:val="24"/>
                <w:szCs w:val="24"/>
                <w:lang w:val="uk-UA"/>
              </w:rPr>
              <w:t xml:space="preserve"> </w:t>
            </w:r>
            <w:r w:rsidRPr="0091564D">
              <w:rPr>
                <w:rFonts w:ascii="Times New Roman" w:eastAsia="Times New Roman" w:hAnsi="Times New Roman" w:cs="Times New Roman"/>
                <w:color w:val="000000"/>
                <w:sz w:val="24"/>
                <w:szCs w:val="24"/>
                <w:lang w:val="en-US"/>
              </w:rPr>
              <w:t>економічного і територіального розвитку, підтримки підприємництва і фермерства та залучення інвестицій.</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1.1.2. Створити механізми підтримки малого бізнесу та фермерства</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1.1.3. Розробити схему планування території</w:t>
            </w:r>
            <w:r w:rsidR="00294D65">
              <w:rPr>
                <w:rFonts w:ascii="Times New Roman" w:eastAsia="Times New Roman" w:hAnsi="Times New Roman" w:cs="Times New Roman"/>
                <w:sz w:val="24"/>
                <w:szCs w:val="24"/>
                <w:lang w:val="uk-UA"/>
              </w:rPr>
              <w:t xml:space="preserve"> </w:t>
            </w:r>
            <w:r w:rsidRPr="0091564D">
              <w:rPr>
                <w:rFonts w:ascii="Times New Roman" w:eastAsia="Times New Roman" w:hAnsi="Times New Roman" w:cs="Times New Roman"/>
                <w:color w:val="000000"/>
                <w:sz w:val="24"/>
                <w:szCs w:val="24"/>
              </w:rPr>
              <w:t>громади та генеральні плани сіл</w:t>
            </w:r>
          </w:p>
        </w:tc>
      </w:tr>
      <w:tr w:rsidR="00B34E7A" w:rsidRPr="0091564D" w:rsidTr="00B34E7A">
        <w:trPr>
          <w:trHeight w:val="4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1.1.4. Підвищити інвестиційну привабливість  </w:t>
            </w:r>
          </w:p>
        </w:tc>
      </w:tr>
      <w:tr w:rsidR="00B34E7A" w:rsidRPr="0091564D" w:rsidTr="00B34E7A">
        <w:trPr>
          <w:trHeight w:val="10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1.1.5. Підвищити якість надання адміністративних послуг на території об’єднаної те</w:t>
            </w:r>
            <w:r w:rsidR="00294D65">
              <w:rPr>
                <w:rFonts w:ascii="Times New Roman" w:eastAsia="Times New Roman" w:hAnsi="Times New Roman" w:cs="Times New Roman"/>
                <w:color w:val="000000"/>
                <w:sz w:val="24"/>
                <w:szCs w:val="24"/>
              </w:rPr>
              <w:t xml:space="preserve">риторіальної громади </w:t>
            </w:r>
          </w:p>
        </w:tc>
      </w:tr>
      <w:tr w:rsidR="00B34E7A" w:rsidRPr="0091564D" w:rsidTr="00294D65">
        <w:trPr>
          <w:trHeight w:val="69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1.1.6. Сприяти розвитку традиційних ремесел/промислів та інновацій</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1.2. Підтримати економічну активність населення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1.2.1. Організувати навчально-консультативну підтримку індивідуальних с/г виробників</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294D65" w:rsidRDefault="00294D65" w:rsidP="00294D65">
            <w:pPr>
              <w:spacing w:after="0" w:line="240" w:lineRule="auto"/>
              <w:jc w:val="both"/>
              <w:rPr>
                <w:rFonts w:ascii="Times New Roman" w:eastAsia="Times New Roman" w:hAnsi="Times New Roman" w:cs="Times New Roman"/>
                <w:sz w:val="24"/>
                <w:szCs w:val="24"/>
              </w:rPr>
            </w:pPr>
            <w:r w:rsidRPr="00294D65">
              <w:rPr>
                <w:rFonts w:ascii="Times New Roman" w:eastAsia="Times New Roman" w:hAnsi="Times New Roman" w:cs="Times New Roman"/>
                <w:color w:val="000000"/>
                <w:sz w:val="24"/>
                <w:szCs w:val="24"/>
              </w:rPr>
              <w:t xml:space="preserve">1.2.2. Підтримати розвиток с/г </w:t>
            </w:r>
            <w:r w:rsidR="00B34E7A" w:rsidRPr="00294D65">
              <w:rPr>
                <w:rFonts w:ascii="Times New Roman" w:eastAsia="Times New Roman" w:hAnsi="Times New Roman" w:cs="Times New Roman"/>
                <w:color w:val="000000"/>
                <w:sz w:val="24"/>
                <w:szCs w:val="24"/>
              </w:rPr>
              <w:t>кооперації</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294D65"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294D65"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1.2.3 Підтримати збут та переробку продукції малих с/г виробників</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294D65" w:rsidP="00B34E7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1.3.</w:t>
            </w:r>
            <w:r w:rsidR="00B34E7A" w:rsidRPr="0091564D">
              <w:rPr>
                <w:rFonts w:ascii="Times New Roman" w:eastAsia="Times New Roman" w:hAnsi="Times New Roman" w:cs="Times New Roman"/>
                <w:color w:val="000000"/>
                <w:sz w:val="24"/>
                <w:szCs w:val="24"/>
              </w:rPr>
              <w:t>Розвинути туристичну і рекреаційно-оздоровчу сфери</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1.3.1 Популяризувати діяльність туристичних об’єктів, брендинг громади та інформаційна підтримка туристичного потенціалу.</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542FEA"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 xml:space="preserve">1.3.2. Створити нові туристичні продукти та фестивалі </w:t>
            </w:r>
            <w:r w:rsidRPr="0091564D">
              <w:rPr>
                <w:rFonts w:ascii="Times New Roman" w:eastAsia="Times New Roman" w:hAnsi="Times New Roman" w:cs="Times New Roman"/>
                <w:color w:val="000000"/>
                <w:sz w:val="24"/>
                <w:szCs w:val="24"/>
                <w:lang w:val="en-US"/>
              </w:rPr>
              <w:t> </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 xml:space="preserve">1.3.3. Підтримати розвиток зеленого  туризму </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1.3.4. Розвинути та покращити туристичну</w:t>
            </w:r>
            <w:r w:rsidR="00294D65">
              <w:rPr>
                <w:rFonts w:ascii="Times New Roman" w:eastAsia="Times New Roman" w:hAnsi="Times New Roman" w:cs="Times New Roman"/>
                <w:sz w:val="24"/>
                <w:szCs w:val="24"/>
                <w:lang w:val="uk-UA"/>
              </w:rPr>
              <w:t xml:space="preserve"> </w:t>
            </w:r>
            <w:r w:rsidRPr="0091564D">
              <w:rPr>
                <w:rFonts w:ascii="Times New Roman" w:eastAsia="Times New Roman" w:hAnsi="Times New Roman" w:cs="Times New Roman"/>
                <w:color w:val="000000"/>
                <w:sz w:val="24"/>
                <w:szCs w:val="24"/>
              </w:rPr>
              <w:t>інфраструктуру</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294D65" w:rsidP="00B34E7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w:t>
            </w:r>
            <w:r w:rsidR="00B34E7A" w:rsidRPr="0091564D">
              <w:rPr>
                <w:rFonts w:ascii="Times New Roman" w:eastAsia="Times New Roman" w:hAnsi="Times New Roman" w:cs="Times New Roman"/>
                <w:color w:val="000000"/>
                <w:sz w:val="24"/>
                <w:szCs w:val="24"/>
              </w:rPr>
              <w:t>Підвищити енергетичну ефективність, популяризувати</w:t>
            </w:r>
          </w:p>
          <w:p w:rsidR="00B34E7A" w:rsidRPr="0091564D" w:rsidRDefault="00B34E7A" w:rsidP="00B34E7A">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енергозбереження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1.4</w:t>
            </w:r>
            <w:r w:rsidR="00294D65">
              <w:rPr>
                <w:rFonts w:ascii="Times New Roman" w:eastAsia="Times New Roman" w:hAnsi="Times New Roman" w:cs="Times New Roman"/>
                <w:color w:val="000000"/>
                <w:sz w:val="24"/>
                <w:szCs w:val="24"/>
              </w:rPr>
              <w:t xml:space="preserve">.1. Впровадити енергозберігаючі </w:t>
            </w:r>
            <w:r w:rsidRPr="0091564D">
              <w:rPr>
                <w:rFonts w:ascii="Times New Roman" w:eastAsia="Times New Roman" w:hAnsi="Times New Roman" w:cs="Times New Roman"/>
                <w:color w:val="000000"/>
                <w:sz w:val="24"/>
                <w:szCs w:val="24"/>
              </w:rPr>
              <w:t>технології та альтернативні джерела енергії</w:t>
            </w:r>
          </w:p>
        </w:tc>
      </w:tr>
      <w:tr w:rsidR="00B34E7A" w:rsidRPr="0091564D" w:rsidTr="00B34E7A">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294D65" w:rsidRDefault="00294D65" w:rsidP="00294D65">
            <w:pPr>
              <w:spacing w:after="0" w:line="24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1.4.2. Популяризувати</w:t>
            </w:r>
            <w:r>
              <w:rPr>
                <w:rFonts w:ascii="Times New Roman" w:eastAsia="Times New Roman" w:hAnsi="Times New Roman" w:cs="Times New Roman"/>
                <w:color w:val="000000"/>
                <w:sz w:val="24"/>
                <w:szCs w:val="24"/>
                <w:lang w:val="uk-UA"/>
              </w:rPr>
              <w:t xml:space="preserve"> </w:t>
            </w:r>
            <w:r>
              <w:rPr>
                <w:rFonts w:ascii="Times New Roman" w:eastAsia="Times New Roman" w:hAnsi="Times New Roman" w:cs="Times New Roman"/>
                <w:color w:val="000000"/>
                <w:sz w:val="24"/>
                <w:szCs w:val="24"/>
                <w:lang w:val="en-US"/>
              </w:rPr>
              <w:t>енергоефективність</w:t>
            </w:r>
            <w:r>
              <w:rPr>
                <w:rFonts w:ascii="Times New Roman" w:eastAsia="Times New Roman" w:hAnsi="Times New Roman" w:cs="Times New Roman"/>
                <w:color w:val="000000"/>
                <w:sz w:val="24"/>
                <w:szCs w:val="24"/>
                <w:lang w:val="uk-UA"/>
              </w:rPr>
              <w:t xml:space="preserve"> </w:t>
            </w:r>
            <w:r w:rsidR="00B34E7A" w:rsidRPr="0091564D">
              <w:rPr>
                <w:rFonts w:ascii="Times New Roman" w:eastAsia="Times New Roman" w:hAnsi="Times New Roman" w:cs="Times New Roman"/>
                <w:color w:val="000000"/>
                <w:sz w:val="24"/>
                <w:szCs w:val="24"/>
                <w:lang w:val="en-US"/>
              </w:rPr>
              <w:t>та енергозбереження</w:t>
            </w:r>
          </w:p>
        </w:tc>
      </w:tr>
      <w:tr w:rsidR="00B34E7A" w:rsidRPr="0091564D" w:rsidTr="00B34E7A">
        <w:tc>
          <w:tcPr>
            <w:tcW w:w="0" w:type="auto"/>
            <w:vMerge w:val="restart"/>
            <w:tcBorders>
              <w:top w:val="single" w:sz="4" w:space="0" w:color="000000"/>
              <w:left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2. Вирівнювання територіальних диспропорцій розвитку населених пунктів</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2.1. Розвинути інфраструктуру</w:t>
            </w:r>
          </w:p>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 xml:space="preserve">2.1.1. Покращити інфраструктуру водозабезпечення та водовідведення </w:t>
            </w:r>
            <w:r w:rsidRPr="0091564D">
              <w:rPr>
                <w:rFonts w:ascii="Times New Roman" w:eastAsia="Times New Roman" w:hAnsi="Times New Roman" w:cs="Times New Roman"/>
                <w:color w:val="000000"/>
                <w:sz w:val="24"/>
                <w:szCs w:val="24"/>
                <w:lang w:val="en-US"/>
              </w:rPr>
              <w:t> </w:t>
            </w:r>
          </w:p>
        </w:tc>
      </w:tr>
      <w:tr w:rsidR="00B34E7A" w:rsidRPr="0091564D" w:rsidTr="00B34E7A">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2.1.2. Покращити транспортну доступність для розблокування економічного або соціального розвитку сіл</w:t>
            </w:r>
          </w:p>
        </w:tc>
      </w:tr>
      <w:tr w:rsidR="00B34E7A" w:rsidRPr="0091564D" w:rsidTr="00B34E7A">
        <w:trPr>
          <w:trHeight w:val="560"/>
        </w:trPr>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294D65" w:rsidRDefault="00B34E7A" w:rsidP="00294D65">
            <w:pPr>
              <w:spacing w:after="0" w:line="240" w:lineRule="auto"/>
              <w:jc w:val="both"/>
              <w:rPr>
                <w:rFonts w:ascii="Times New Roman" w:eastAsia="Times New Roman" w:hAnsi="Times New Roman" w:cs="Times New Roman"/>
                <w:sz w:val="24"/>
                <w:szCs w:val="24"/>
              </w:rPr>
            </w:pPr>
            <w:r w:rsidRPr="00294D65">
              <w:rPr>
                <w:rFonts w:ascii="Times New Roman" w:eastAsia="Times New Roman" w:hAnsi="Times New Roman" w:cs="Times New Roman"/>
                <w:color w:val="000000"/>
                <w:sz w:val="24"/>
                <w:szCs w:val="24"/>
              </w:rPr>
              <w:t>2.1.3. Покращити управління твердими побутовими відходами</w:t>
            </w:r>
          </w:p>
        </w:tc>
      </w:tr>
      <w:tr w:rsidR="00B34E7A" w:rsidRPr="0091564D" w:rsidTr="00294D65">
        <w:trPr>
          <w:trHeight w:val="369"/>
        </w:trPr>
        <w:tc>
          <w:tcPr>
            <w:tcW w:w="0" w:type="auto"/>
            <w:vMerge/>
            <w:tcBorders>
              <w:left w:val="single" w:sz="4" w:space="0" w:color="000000"/>
              <w:right w:val="single" w:sz="4" w:space="0" w:color="000000"/>
            </w:tcBorders>
            <w:vAlign w:val="center"/>
            <w:hideMark/>
          </w:tcPr>
          <w:p w:rsidR="00B34E7A" w:rsidRPr="00294D65"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294D65"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2.1.4. Очистити русла каналів та річок</w:t>
            </w:r>
          </w:p>
        </w:tc>
      </w:tr>
      <w:tr w:rsidR="00B34E7A" w:rsidRPr="0091564D" w:rsidTr="00B34E7A">
        <w:trPr>
          <w:trHeight w:val="560"/>
        </w:trPr>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val="restart"/>
            <w:tcBorders>
              <w:top w:val="single" w:sz="4" w:space="0" w:color="000000"/>
              <w:left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2.2.</w:t>
            </w:r>
            <w:r w:rsidRPr="0091564D">
              <w:rPr>
                <w:rFonts w:ascii="Times New Roman" w:eastAsia="Times New Roman" w:hAnsi="Times New Roman" w:cs="Times New Roman"/>
                <w:color w:val="000000"/>
                <w:sz w:val="24"/>
                <w:szCs w:val="24"/>
                <w:lang w:val="en-US"/>
              </w:rPr>
              <w:tab/>
              <w:t>Підвищити</w:t>
            </w:r>
          </w:p>
          <w:p w:rsidR="00B34E7A" w:rsidRPr="0091564D" w:rsidRDefault="00B34E7A" w:rsidP="00B34E7A">
            <w:pPr>
              <w:spacing w:after="0" w:line="240" w:lineRule="auto"/>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 xml:space="preserve">якість життя </w:t>
            </w:r>
          </w:p>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2.2.1. Підвищити якість послуг мережі освітніх закладів</w:t>
            </w:r>
          </w:p>
        </w:tc>
      </w:tr>
      <w:tr w:rsidR="00B34E7A" w:rsidRPr="0091564D" w:rsidTr="00B34E7A">
        <w:trPr>
          <w:trHeight w:val="560"/>
        </w:trPr>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2.2.2. Підвищити якість пос</w:t>
            </w:r>
            <w:r w:rsidR="00294D65">
              <w:rPr>
                <w:rFonts w:ascii="Times New Roman" w:eastAsia="Times New Roman" w:hAnsi="Times New Roman" w:cs="Times New Roman"/>
                <w:color w:val="000000"/>
                <w:sz w:val="24"/>
                <w:szCs w:val="24"/>
              </w:rPr>
              <w:t>луг закладів охорони здоров’</w:t>
            </w:r>
            <w:r w:rsidRPr="0091564D">
              <w:rPr>
                <w:rFonts w:ascii="Times New Roman" w:eastAsia="Times New Roman" w:hAnsi="Times New Roman" w:cs="Times New Roman"/>
                <w:color w:val="000000"/>
                <w:sz w:val="24"/>
                <w:szCs w:val="24"/>
              </w:rPr>
              <w:t>я</w:t>
            </w:r>
          </w:p>
        </w:tc>
      </w:tr>
      <w:tr w:rsidR="00B34E7A" w:rsidRPr="0091564D" w:rsidTr="00B34E7A">
        <w:trPr>
          <w:trHeight w:val="560"/>
        </w:trPr>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2.2.3. Розширити можливості для забезпечення культурних потреб та здорового способу життя</w:t>
            </w:r>
          </w:p>
        </w:tc>
      </w:tr>
      <w:tr w:rsidR="00B34E7A" w:rsidRPr="0091564D" w:rsidTr="00B34E7A">
        <w:trPr>
          <w:trHeight w:val="560"/>
        </w:trPr>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left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94D65">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2.2.4. Підвищити активність та самоорганізацію населення</w:t>
            </w:r>
          </w:p>
        </w:tc>
      </w:tr>
      <w:tr w:rsidR="00B34E7A" w:rsidRPr="0091564D" w:rsidTr="00B34E7A">
        <w:trPr>
          <w:trHeight w:val="560"/>
        </w:trPr>
        <w:tc>
          <w:tcPr>
            <w:tcW w:w="0" w:type="auto"/>
            <w:vMerge/>
            <w:tcBorders>
              <w:left w:val="single" w:sz="4" w:space="0" w:color="000000"/>
              <w:bottom w:val="single" w:sz="4" w:space="0" w:color="000000"/>
              <w:right w:val="single" w:sz="4" w:space="0" w:color="000000"/>
            </w:tcBorders>
            <w:vAlign w:val="center"/>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tcBorders>
              <w:left w:val="single" w:sz="4" w:space="0" w:color="000000"/>
              <w:bottom w:val="single" w:sz="4" w:space="0" w:color="000000"/>
              <w:right w:val="single" w:sz="4" w:space="0" w:color="000000"/>
            </w:tcBorders>
            <w:vAlign w:val="center"/>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B34E7A" w:rsidRPr="0091564D" w:rsidRDefault="00B34E7A" w:rsidP="00294D65">
            <w:pPr>
              <w:spacing w:after="0" w:line="240" w:lineRule="auto"/>
              <w:jc w:val="both"/>
              <w:rPr>
                <w:rFonts w:ascii="Times New Roman" w:eastAsia="Times New Roman" w:hAnsi="Times New Roman" w:cs="Times New Roman"/>
                <w:color w:val="000000"/>
                <w:sz w:val="24"/>
                <w:szCs w:val="24"/>
              </w:rPr>
            </w:pPr>
            <w:r w:rsidRPr="0091564D">
              <w:rPr>
                <w:rFonts w:ascii="Times New Roman" w:eastAsia="Times New Roman" w:hAnsi="Times New Roman" w:cs="Times New Roman"/>
                <w:color w:val="000000"/>
                <w:sz w:val="24"/>
                <w:szCs w:val="24"/>
              </w:rPr>
              <w:t>2.2.5. Підвищити якість надання комунальних послуг</w:t>
            </w:r>
          </w:p>
        </w:tc>
      </w:tr>
      <w:tr w:rsidR="00B34E7A" w:rsidRPr="0091564D" w:rsidTr="00B34E7A">
        <w:trPr>
          <w:trHeight w:val="44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3. Ефективне управління громадою</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3.1.</w:t>
            </w:r>
            <w:r w:rsidRPr="0091564D">
              <w:rPr>
                <w:rFonts w:ascii="Times New Roman" w:eastAsia="Times New Roman" w:hAnsi="Times New Roman" w:cs="Times New Roman"/>
                <w:color w:val="000000"/>
                <w:sz w:val="24"/>
                <w:szCs w:val="24"/>
              </w:rPr>
              <w:tab/>
              <w:t>Розвинути партнерські зв’язки, покращити міжнародну співпрацю</w:t>
            </w:r>
          </w:p>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4509D">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3.1.1. Підвищити ефективність міжнародної співпраці</w:t>
            </w:r>
          </w:p>
        </w:tc>
      </w:tr>
      <w:tr w:rsidR="00B34E7A" w:rsidRPr="0091564D" w:rsidTr="00B34E7A">
        <w:trPr>
          <w:trHeight w:val="56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p>
        </w:tc>
        <w:tc>
          <w:tcPr>
            <w:tcW w:w="0" w:type="auto"/>
            <w:tcBorders>
              <w:top w:val="single" w:sz="4" w:space="0" w:color="000000"/>
              <w:left w:val="single" w:sz="4" w:space="0" w:color="000000"/>
              <w:right w:val="single" w:sz="4" w:space="0" w:color="000000"/>
            </w:tcBorders>
            <w:tcMar>
              <w:top w:w="0" w:type="dxa"/>
              <w:left w:w="115" w:type="dxa"/>
              <w:bottom w:w="0" w:type="dxa"/>
              <w:right w:w="115" w:type="dxa"/>
            </w:tcMar>
            <w:hideMark/>
          </w:tcPr>
          <w:p w:rsidR="00B34E7A" w:rsidRPr="0091564D" w:rsidRDefault="00B34E7A" w:rsidP="0024509D">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3.1.2. Активізувати співробітництво з містом Ужгород та суміжними громадами</w:t>
            </w:r>
          </w:p>
        </w:tc>
      </w:tr>
      <w:tr w:rsidR="00B34E7A" w:rsidRPr="0091564D" w:rsidTr="00B34E7A">
        <w:trPr>
          <w:trHeight w:val="56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3.2.</w:t>
            </w:r>
            <w:r w:rsidRPr="0091564D">
              <w:rPr>
                <w:rFonts w:ascii="Times New Roman" w:eastAsia="Times New Roman" w:hAnsi="Times New Roman" w:cs="Times New Roman"/>
                <w:color w:val="000000"/>
                <w:sz w:val="24"/>
                <w:szCs w:val="24"/>
              </w:rPr>
              <w:tab/>
              <w:t>Впровадити прогресивні технології управління місцевим</w:t>
            </w:r>
          </w:p>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розвитком.</w:t>
            </w:r>
          </w:p>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24509D" w:rsidRDefault="00B34E7A" w:rsidP="0024509D">
            <w:pPr>
              <w:spacing w:after="0" w:line="240" w:lineRule="auto"/>
              <w:jc w:val="both"/>
              <w:rPr>
                <w:rFonts w:ascii="Times New Roman" w:eastAsia="Times New Roman" w:hAnsi="Times New Roman" w:cs="Times New Roman"/>
                <w:sz w:val="24"/>
                <w:szCs w:val="24"/>
              </w:rPr>
            </w:pPr>
            <w:r w:rsidRPr="0024509D">
              <w:rPr>
                <w:rFonts w:ascii="Times New Roman" w:eastAsia="Times New Roman" w:hAnsi="Times New Roman" w:cs="Times New Roman"/>
                <w:color w:val="000000"/>
                <w:sz w:val="24"/>
                <w:szCs w:val="24"/>
              </w:rPr>
              <w:t>3.2.1. Постійно підвищувати кваліфікацію менеджменту громади</w:t>
            </w:r>
          </w:p>
        </w:tc>
      </w:tr>
      <w:tr w:rsidR="00B34E7A" w:rsidRPr="0091564D" w:rsidTr="00B34E7A">
        <w:trPr>
          <w:trHeight w:val="30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24509D" w:rsidRDefault="00B34E7A" w:rsidP="00B34E7A">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24509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3.2.2. Організовувати освітні заходи для</w:t>
            </w:r>
          </w:p>
          <w:p w:rsidR="00B34E7A" w:rsidRPr="0091564D" w:rsidRDefault="00B34E7A" w:rsidP="0024509D">
            <w:pPr>
              <w:spacing w:after="0" w:line="240" w:lineRule="auto"/>
              <w:jc w:val="both"/>
              <w:rPr>
                <w:rFonts w:ascii="Times New Roman" w:eastAsia="Times New Roman" w:hAnsi="Times New Roman" w:cs="Times New Roman"/>
                <w:sz w:val="24"/>
                <w:szCs w:val="24"/>
              </w:rPr>
            </w:pPr>
            <w:r w:rsidRPr="0091564D">
              <w:rPr>
                <w:rFonts w:ascii="Times New Roman" w:eastAsia="Times New Roman" w:hAnsi="Times New Roman" w:cs="Times New Roman"/>
                <w:color w:val="000000"/>
                <w:sz w:val="24"/>
                <w:szCs w:val="24"/>
              </w:rPr>
              <w:t>покращення ефективного</w:t>
            </w:r>
            <w:r w:rsidR="0024509D">
              <w:rPr>
                <w:rFonts w:ascii="Times New Roman" w:eastAsia="Times New Roman" w:hAnsi="Times New Roman" w:cs="Times New Roman"/>
                <w:sz w:val="24"/>
                <w:szCs w:val="24"/>
                <w:lang w:val="uk-UA"/>
              </w:rPr>
              <w:t xml:space="preserve"> </w:t>
            </w:r>
            <w:r w:rsidRPr="0091564D">
              <w:rPr>
                <w:rFonts w:ascii="Times New Roman" w:eastAsia="Times New Roman" w:hAnsi="Times New Roman" w:cs="Times New Roman"/>
                <w:color w:val="000000"/>
                <w:sz w:val="24"/>
                <w:szCs w:val="24"/>
              </w:rPr>
              <w:t>управління місцевим розвитком</w:t>
            </w:r>
          </w:p>
        </w:tc>
      </w:tr>
      <w:tr w:rsidR="00B34E7A" w:rsidRPr="0091564D" w:rsidTr="00B34E7A">
        <w:trPr>
          <w:trHeight w:val="6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34E7A" w:rsidRPr="0091564D" w:rsidRDefault="00B34E7A" w:rsidP="00B34E7A">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B34E7A">
            <w:pPr>
              <w:spacing w:after="0" w:line="240" w:lineRule="auto"/>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3.3.  Підвищити рівень безпеки</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34E7A" w:rsidRPr="0091564D" w:rsidRDefault="00B34E7A" w:rsidP="0024509D">
            <w:pPr>
              <w:spacing w:after="0" w:line="240" w:lineRule="auto"/>
              <w:jc w:val="both"/>
              <w:rPr>
                <w:rFonts w:ascii="Times New Roman" w:eastAsia="Times New Roman" w:hAnsi="Times New Roman" w:cs="Times New Roman"/>
                <w:sz w:val="24"/>
                <w:szCs w:val="24"/>
                <w:lang w:val="en-US"/>
              </w:rPr>
            </w:pPr>
            <w:r w:rsidRPr="0091564D">
              <w:rPr>
                <w:rFonts w:ascii="Times New Roman" w:eastAsia="Times New Roman" w:hAnsi="Times New Roman" w:cs="Times New Roman"/>
                <w:color w:val="000000"/>
                <w:sz w:val="24"/>
                <w:szCs w:val="24"/>
                <w:lang w:val="en-US"/>
              </w:rPr>
              <w:t>3.3.1. Встановити камери спостереження</w:t>
            </w:r>
          </w:p>
        </w:tc>
      </w:tr>
    </w:tbl>
    <w:p w:rsidR="00B34E7A" w:rsidRPr="0091564D" w:rsidRDefault="00B34E7A" w:rsidP="00B34E7A">
      <w:pPr>
        <w:spacing w:after="160" w:line="259" w:lineRule="auto"/>
        <w:rPr>
          <w:rFonts w:ascii="Times New Roman" w:hAnsi="Times New Roman" w:cs="Times New Roman"/>
        </w:rPr>
      </w:pPr>
    </w:p>
    <w:p w:rsidR="0077159A" w:rsidRPr="0077159A" w:rsidRDefault="00B34E7A" w:rsidP="0077159A">
      <w:pPr>
        <w:pStyle w:val="1"/>
        <w:pageBreakBefore w:val="0"/>
        <w:tabs>
          <w:tab w:val="clear" w:pos="567"/>
          <w:tab w:val="left" w:pos="284"/>
        </w:tabs>
        <w:spacing w:before="0" w:after="0" w:line="240" w:lineRule="auto"/>
        <w:jc w:val="center"/>
        <w:rPr>
          <w:rFonts w:ascii="Times New Roman" w:hAnsi="Times New Roman"/>
          <w:sz w:val="24"/>
          <w:szCs w:val="24"/>
          <w:lang w:eastAsia="x-none"/>
        </w:rPr>
      </w:pPr>
      <w:bookmarkStart w:id="6" w:name="_Toc463630207"/>
      <w:r w:rsidRPr="0024509D">
        <w:rPr>
          <w:rFonts w:ascii="Times New Roman" w:hAnsi="Times New Roman"/>
          <w:sz w:val="24"/>
          <w:szCs w:val="24"/>
        </w:rPr>
        <w:t xml:space="preserve">Стратегічна ціль 1. </w:t>
      </w:r>
      <w:bookmarkEnd w:id="6"/>
      <w:r w:rsidRPr="0024509D">
        <w:rPr>
          <w:rFonts w:ascii="Times New Roman" w:hAnsi="Times New Roman"/>
          <w:sz w:val="24"/>
          <w:szCs w:val="24"/>
          <w:lang w:eastAsia="x-none"/>
        </w:rPr>
        <w:t>Розвиток економічного потенціалу</w:t>
      </w:r>
    </w:p>
    <w:p w:rsidR="00B34E7A" w:rsidRPr="0024509D" w:rsidRDefault="0024509D" w:rsidP="0077159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361EE2" w:rsidRPr="0024509D">
        <w:rPr>
          <w:rFonts w:ascii="Times New Roman" w:hAnsi="Times New Roman" w:cs="Times New Roman"/>
          <w:sz w:val="24"/>
          <w:szCs w:val="24"/>
        </w:rPr>
        <w:t xml:space="preserve">Баранинська </w:t>
      </w:r>
      <w:r w:rsidR="00B34E7A" w:rsidRPr="0024509D">
        <w:rPr>
          <w:rFonts w:ascii="Times New Roman" w:hAnsi="Times New Roman" w:cs="Times New Roman"/>
          <w:sz w:val="24"/>
          <w:szCs w:val="24"/>
        </w:rPr>
        <w:t>ТГ знаходиться біля міста Ужгорода і на даний час її економічний потен</w:t>
      </w:r>
      <w:r w:rsidR="0077159A">
        <w:rPr>
          <w:rFonts w:ascii="Times New Roman" w:hAnsi="Times New Roman" w:cs="Times New Roman"/>
          <w:sz w:val="24"/>
          <w:szCs w:val="24"/>
          <w:lang w:val="uk-UA"/>
        </w:rPr>
        <w:t>ц</w:t>
      </w:r>
      <w:r w:rsidR="00B34E7A" w:rsidRPr="0024509D">
        <w:rPr>
          <w:rFonts w:ascii="Times New Roman" w:hAnsi="Times New Roman" w:cs="Times New Roman"/>
          <w:sz w:val="24"/>
          <w:szCs w:val="24"/>
        </w:rPr>
        <w:t>іал не використовується в достатній мірі. Зважаючи на те, що Ужгород не має вільних земельних ділянок для залучення інвестицій, то цією ситуаціє</w:t>
      </w:r>
      <w:r w:rsidR="00361EE2" w:rsidRPr="0024509D">
        <w:rPr>
          <w:rFonts w:ascii="Times New Roman" w:hAnsi="Times New Roman" w:cs="Times New Roman"/>
          <w:sz w:val="24"/>
          <w:szCs w:val="24"/>
        </w:rPr>
        <w:t xml:space="preserve">ю має скористатися Баранинська </w:t>
      </w:r>
      <w:r w:rsidR="00B34E7A" w:rsidRPr="0024509D">
        <w:rPr>
          <w:rFonts w:ascii="Times New Roman" w:hAnsi="Times New Roman" w:cs="Times New Roman"/>
          <w:sz w:val="24"/>
          <w:szCs w:val="24"/>
        </w:rPr>
        <w:t>ТГ і створити сприятливі умови для залучення інвестицій, створення індустріа</w:t>
      </w:r>
      <w:r w:rsidR="0077159A">
        <w:rPr>
          <w:rFonts w:ascii="Times New Roman" w:hAnsi="Times New Roman" w:cs="Times New Roman"/>
          <w:sz w:val="24"/>
          <w:szCs w:val="24"/>
        </w:rPr>
        <w:t>льного парку на своїй території.</w:t>
      </w:r>
    </w:p>
    <w:p w:rsidR="00B34E7A" w:rsidRPr="0024509D" w:rsidRDefault="0024509D"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 xml:space="preserve">У середньостроковій перспективі економічний профіль </w:t>
      </w:r>
      <w:r w:rsidR="00361EE2" w:rsidRPr="0024509D">
        <w:rPr>
          <w:rFonts w:ascii="Times New Roman" w:hAnsi="Times New Roman" w:cs="Times New Roman"/>
          <w:sz w:val="24"/>
          <w:szCs w:val="24"/>
        </w:rPr>
        <w:t xml:space="preserve">Баранинської </w:t>
      </w:r>
      <w:r w:rsidR="00B34E7A" w:rsidRPr="0024509D">
        <w:rPr>
          <w:rFonts w:ascii="Times New Roman" w:hAnsi="Times New Roman" w:cs="Times New Roman"/>
          <w:sz w:val="24"/>
          <w:szCs w:val="24"/>
        </w:rPr>
        <w:t xml:space="preserve">ТГ будуть формувати рекреаційна сфера, туризм, екологічне сільськогосподарське виробництво та переробка с/г продукції. </w:t>
      </w:r>
    </w:p>
    <w:p w:rsidR="00B34E7A" w:rsidRPr="00542FEA" w:rsidRDefault="0024509D" w:rsidP="00B34E7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 xml:space="preserve">Аналіз виявляє потенційну економічну нішу у сфері туризму: його базою є значна кількість туристичних об’єктів на території громади (пізнавальний туризм, подієвий туризм), екологічно чиста та водночас унікальна за мальовничістю територія, яка знаходиться біля міста Ужгород та близько до кордонів з Угорщиною та Словаччиною. </w:t>
      </w:r>
    </w:p>
    <w:p w:rsidR="00B34E7A" w:rsidRPr="00542FEA" w:rsidRDefault="0024509D" w:rsidP="00B34E7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 xml:space="preserve">Більшої ваги в економіці громади повинен набути малий і середній бізнес як обслуговуючий кластер курортної мережі, тому завданням громади є розвиток інфраструктури підтримки бізнесу. </w:t>
      </w:r>
    </w:p>
    <w:p w:rsidR="00B34E7A" w:rsidRPr="0024509D" w:rsidRDefault="0024509D"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Для втілення таких амбітних завдань необхідне їх інституційне забезпечення через Агенцію економічного розвитку.</w:t>
      </w:r>
    </w:p>
    <w:p w:rsidR="00B34E7A" w:rsidRPr="00542FEA" w:rsidRDefault="0024509D" w:rsidP="00B34E7A">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Ці та інші можливості були розглянуті членами Робочої групи зі стратегічного планування та знайшли відображення у 4 операційних цілях та 15 завданнях, через які планується досягати цілі.</w:t>
      </w:r>
    </w:p>
    <w:p w:rsidR="00B34E7A" w:rsidRPr="0024509D" w:rsidRDefault="0024509D"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Досягнення стратегічної цілі пропонується через наступну структур</w:t>
      </w:r>
      <w:r>
        <w:rPr>
          <w:rFonts w:ascii="Times New Roman" w:hAnsi="Times New Roman" w:cs="Times New Roman"/>
          <w:sz w:val="24"/>
          <w:szCs w:val="24"/>
        </w:rPr>
        <w:t>у операційних цілей та завдань.</w:t>
      </w:r>
    </w:p>
    <w:p w:rsidR="00B34E7A" w:rsidRPr="0091564D" w:rsidRDefault="00B34E7A" w:rsidP="0024509D">
      <w:pPr>
        <w:pStyle w:val="2"/>
        <w:tabs>
          <w:tab w:val="clear" w:pos="567"/>
          <w:tab w:val="left" w:pos="0"/>
        </w:tabs>
        <w:ind w:left="0" w:firstLine="0"/>
        <w:rPr>
          <w:rFonts w:ascii="Times New Roman" w:hAnsi="Times New Roman"/>
          <w:lang w:val="ru-RU" w:eastAsia="x-none"/>
        </w:rPr>
      </w:pPr>
      <w:bookmarkStart w:id="7" w:name="_Toc463630208"/>
      <w:r w:rsidRPr="0077159A">
        <w:rPr>
          <w:rFonts w:ascii="Times New Roman" w:hAnsi="Times New Roman"/>
          <w:i/>
          <w:u w:val="single"/>
        </w:rPr>
        <w:t>Операційна ціль 1.1.</w:t>
      </w:r>
      <w:r w:rsidRPr="0091564D">
        <w:rPr>
          <w:rFonts w:ascii="Times New Roman" w:hAnsi="Times New Roman"/>
        </w:rPr>
        <w:t xml:space="preserve"> </w:t>
      </w:r>
      <w:bookmarkEnd w:id="7"/>
      <w:r w:rsidRPr="0091564D">
        <w:rPr>
          <w:rFonts w:ascii="Times New Roman" w:hAnsi="Times New Roman"/>
          <w:lang w:val="ru-RU" w:eastAsia="x-none"/>
        </w:rPr>
        <w:t xml:space="preserve">Створити сприятливі передумови для </w:t>
      </w:r>
      <w:r w:rsidR="00361EE2" w:rsidRPr="0091564D">
        <w:rPr>
          <w:rFonts w:ascii="Times New Roman" w:hAnsi="Times New Roman"/>
          <w:lang w:val="ru-RU" w:eastAsia="x-none"/>
        </w:rPr>
        <w:t xml:space="preserve">розвитку бізнесу та  </w:t>
      </w:r>
      <w:r w:rsidR="0024509D">
        <w:rPr>
          <w:rFonts w:ascii="Times New Roman" w:hAnsi="Times New Roman"/>
          <w:lang w:val="ru-RU" w:eastAsia="x-none"/>
        </w:rPr>
        <w:t xml:space="preserve">залучення </w:t>
      </w:r>
      <w:r w:rsidRPr="0091564D">
        <w:rPr>
          <w:rFonts w:ascii="Times New Roman" w:hAnsi="Times New Roman"/>
          <w:lang w:val="ru-RU" w:eastAsia="x-none"/>
        </w:rPr>
        <w:t>інвестицій</w:t>
      </w:r>
    </w:p>
    <w:p w:rsidR="00B34E7A" w:rsidRPr="0091564D" w:rsidRDefault="00B34E7A" w:rsidP="00B34E7A">
      <w:pPr>
        <w:spacing w:after="0" w:line="259" w:lineRule="auto"/>
        <w:jc w:val="both"/>
        <w:rPr>
          <w:rFonts w:ascii="Times New Roman" w:hAnsi="Times New Roman" w:cs="Times New Roman"/>
          <w:szCs w:val="24"/>
        </w:rPr>
      </w:pPr>
    </w:p>
    <w:p w:rsidR="00B34E7A" w:rsidRPr="0077159A" w:rsidRDefault="00B34E7A" w:rsidP="0077159A">
      <w:pPr>
        <w:spacing w:after="0" w:line="240" w:lineRule="auto"/>
        <w:jc w:val="both"/>
        <w:rPr>
          <w:rFonts w:ascii="Times New Roman" w:hAnsi="Times New Roman" w:cs="Times New Roman"/>
          <w:b/>
          <w:i/>
          <w:sz w:val="24"/>
          <w:szCs w:val="24"/>
        </w:rPr>
      </w:pPr>
      <w:r w:rsidRPr="0077159A">
        <w:rPr>
          <w:rFonts w:ascii="Times New Roman" w:hAnsi="Times New Roman" w:cs="Times New Roman"/>
          <w:b/>
          <w:i/>
          <w:sz w:val="24"/>
          <w:szCs w:val="24"/>
        </w:rPr>
        <w:t>Завдання 1.1.1. Створити нові інституцї місцевого економічного і територіального розвитку, підтримки підприємництва і фермерства та залучення інвестицій.</w:t>
      </w:r>
    </w:p>
    <w:p w:rsidR="00B34E7A" w:rsidRPr="0024509D" w:rsidRDefault="0024509D" w:rsidP="0077159A">
      <w:p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 xml:space="preserve">Економічний розвиток громади, попри рішучість і бажання місцевої влади сприяти йому, потребує інституційної підтримки. </w:t>
      </w:r>
      <w:r w:rsidR="00B34E7A" w:rsidRPr="0024509D">
        <w:rPr>
          <w:rFonts w:ascii="Times New Roman" w:hAnsi="Times New Roman" w:cs="Times New Roman"/>
          <w:sz w:val="24"/>
          <w:szCs w:val="24"/>
        </w:rPr>
        <w:t xml:space="preserve">Спеціалізовані організації з професійними та мотивованими спеціалістами можуть суттєво активізувати процеси економічного розвитку на території громади. Їх ключовими функціями зазвичай є: </w:t>
      </w:r>
    </w:p>
    <w:p w:rsidR="00B34E7A" w:rsidRPr="0024509D" w:rsidRDefault="00B34E7A" w:rsidP="0077159A">
      <w:pPr>
        <w:pStyle w:val="a7"/>
        <w:numPr>
          <w:ilvl w:val="0"/>
          <w:numId w:val="9"/>
        </w:numPr>
        <w:rPr>
          <w:rFonts w:ascii="Times New Roman" w:hAnsi="Times New Roman"/>
          <w:sz w:val="24"/>
          <w:szCs w:val="24"/>
          <w:lang w:val="uk-UA"/>
        </w:rPr>
      </w:pPr>
      <w:r w:rsidRPr="0024509D">
        <w:rPr>
          <w:rFonts w:ascii="Times New Roman" w:hAnsi="Times New Roman"/>
          <w:sz w:val="24"/>
          <w:szCs w:val="24"/>
          <w:lang w:val="uk-UA"/>
        </w:rPr>
        <w:t>формування інвестиційних пропозицій громади;</w:t>
      </w:r>
    </w:p>
    <w:p w:rsidR="00B34E7A" w:rsidRPr="0024509D" w:rsidRDefault="00B34E7A" w:rsidP="0077159A">
      <w:pPr>
        <w:pStyle w:val="a7"/>
        <w:numPr>
          <w:ilvl w:val="0"/>
          <w:numId w:val="9"/>
        </w:numPr>
        <w:rPr>
          <w:rFonts w:ascii="Times New Roman" w:hAnsi="Times New Roman"/>
          <w:sz w:val="24"/>
          <w:szCs w:val="24"/>
          <w:lang w:val="uk-UA"/>
        </w:rPr>
      </w:pPr>
      <w:r w:rsidRPr="0024509D">
        <w:rPr>
          <w:rFonts w:ascii="Times New Roman" w:hAnsi="Times New Roman"/>
          <w:sz w:val="24"/>
          <w:szCs w:val="24"/>
          <w:lang w:val="uk-UA"/>
        </w:rPr>
        <w:t>просування інвестиційних пропозицій на інвестиційні ринки;</w:t>
      </w:r>
    </w:p>
    <w:p w:rsidR="00B34E7A" w:rsidRPr="0024509D" w:rsidRDefault="00B34E7A" w:rsidP="0077159A">
      <w:pPr>
        <w:pStyle w:val="a7"/>
        <w:numPr>
          <w:ilvl w:val="0"/>
          <w:numId w:val="9"/>
        </w:numPr>
        <w:rPr>
          <w:rFonts w:ascii="Times New Roman" w:hAnsi="Times New Roman"/>
          <w:sz w:val="24"/>
          <w:szCs w:val="24"/>
          <w:lang w:val="uk-UA"/>
        </w:rPr>
      </w:pPr>
      <w:r w:rsidRPr="0024509D">
        <w:rPr>
          <w:rFonts w:ascii="Times New Roman" w:hAnsi="Times New Roman"/>
          <w:sz w:val="24"/>
          <w:szCs w:val="24"/>
          <w:lang w:val="uk-UA"/>
        </w:rPr>
        <w:t>пошук, залучення та супровід інвестора;</w:t>
      </w:r>
    </w:p>
    <w:p w:rsidR="00B34E7A" w:rsidRPr="0024509D" w:rsidRDefault="00B34E7A" w:rsidP="0077159A">
      <w:pPr>
        <w:pStyle w:val="a7"/>
        <w:numPr>
          <w:ilvl w:val="0"/>
          <w:numId w:val="9"/>
        </w:numPr>
        <w:rPr>
          <w:rFonts w:ascii="Times New Roman" w:hAnsi="Times New Roman"/>
          <w:sz w:val="24"/>
          <w:szCs w:val="24"/>
          <w:lang w:val="uk-UA"/>
        </w:rPr>
      </w:pPr>
      <w:r w:rsidRPr="0024509D">
        <w:rPr>
          <w:rFonts w:ascii="Times New Roman" w:hAnsi="Times New Roman"/>
          <w:sz w:val="24"/>
          <w:szCs w:val="24"/>
          <w:lang w:val="uk-UA"/>
        </w:rPr>
        <w:lastRenderedPageBreak/>
        <w:t>промоція та маркетинг інвестиційного потенціалу громади;</w:t>
      </w:r>
    </w:p>
    <w:p w:rsidR="00B34E7A" w:rsidRPr="0024509D" w:rsidRDefault="00B34E7A" w:rsidP="0077159A">
      <w:pPr>
        <w:pStyle w:val="a7"/>
        <w:numPr>
          <w:ilvl w:val="0"/>
          <w:numId w:val="9"/>
        </w:numPr>
        <w:rPr>
          <w:rFonts w:ascii="Times New Roman" w:hAnsi="Times New Roman"/>
          <w:sz w:val="24"/>
          <w:szCs w:val="24"/>
          <w:lang w:val="uk-UA"/>
        </w:rPr>
      </w:pPr>
      <w:r w:rsidRPr="0024509D">
        <w:rPr>
          <w:rFonts w:ascii="Times New Roman" w:hAnsi="Times New Roman"/>
          <w:sz w:val="24"/>
          <w:szCs w:val="24"/>
          <w:lang w:val="uk-UA"/>
        </w:rPr>
        <w:t>підтримка малого і середнього бізнесу;</w:t>
      </w:r>
    </w:p>
    <w:p w:rsidR="00B34E7A" w:rsidRPr="0024509D" w:rsidRDefault="00B34E7A" w:rsidP="0077159A">
      <w:pPr>
        <w:pStyle w:val="a7"/>
        <w:numPr>
          <w:ilvl w:val="0"/>
          <w:numId w:val="9"/>
        </w:numPr>
        <w:rPr>
          <w:rFonts w:ascii="Times New Roman" w:hAnsi="Times New Roman"/>
          <w:sz w:val="24"/>
          <w:szCs w:val="24"/>
          <w:lang w:val="uk-UA"/>
        </w:rPr>
      </w:pPr>
      <w:r w:rsidRPr="0024509D">
        <w:rPr>
          <w:rFonts w:ascii="Times New Roman" w:hAnsi="Times New Roman"/>
          <w:sz w:val="24"/>
          <w:szCs w:val="24"/>
          <w:lang w:val="uk-UA"/>
        </w:rPr>
        <w:t>координація заходів з реалізації Стратегії розвитку громади;</w:t>
      </w:r>
    </w:p>
    <w:p w:rsidR="00B34E7A" w:rsidRPr="0024509D" w:rsidRDefault="00B34E7A" w:rsidP="0077159A">
      <w:pPr>
        <w:pStyle w:val="a7"/>
        <w:numPr>
          <w:ilvl w:val="0"/>
          <w:numId w:val="9"/>
        </w:numPr>
        <w:rPr>
          <w:rFonts w:ascii="Times New Roman" w:hAnsi="Times New Roman"/>
          <w:sz w:val="24"/>
          <w:szCs w:val="24"/>
          <w:lang w:val="uk-UA"/>
        </w:rPr>
      </w:pPr>
      <w:r w:rsidRPr="0024509D">
        <w:rPr>
          <w:rFonts w:ascii="Times New Roman" w:hAnsi="Times New Roman"/>
          <w:sz w:val="24"/>
          <w:szCs w:val="24"/>
          <w:lang w:val="uk-UA"/>
        </w:rPr>
        <w:t>моніторинг та оцінка впровадження Стратегії тощо</w:t>
      </w:r>
      <w:r w:rsidR="0024509D">
        <w:rPr>
          <w:rFonts w:ascii="Times New Roman" w:hAnsi="Times New Roman"/>
          <w:sz w:val="24"/>
          <w:szCs w:val="24"/>
          <w:lang w:val="uk-UA"/>
        </w:rPr>
        <w:t>.</w:t>
      </w:r>
    </w:p>
    <w:p w:rsidR="00B34E7A" w:rsidRPr="0091564D" w:rsidRDefault="00B34E7A" w:rsidP="0077159A">
      <w:pPr>
        <w:spacing w:after="0" w:line="240" w:lineRule="auto"/>
        <w:rPr>
          <w:rFonts w:ascii="Times New Roman" w:hAnsi="Times New Roman" w:cs="Times New Roman"/>
          <w:sz w:val="24"/>
        </w:rPr>
      </w:pPr>
    </w:p>
    <w:p w:rsidR="00B34E7A" w:rsidRPr="006A22E4" w:rsidRDefault="00B34E7A" w:rsidP="0077159A">
      <w:pPr>
        <w:spacing w:after="0" w:line="240" w:lineRule="auto"/>
        <w:rPr>
          <w:rFonts w:ascii="Times New Roman" w:hAnsi="Times New Roman" w:cs="Times New Roman"/>
          <w:sz w:val="24"/>
          <w:szCs w:val="24"/>
        </w:rPr>
      </w:pPr>
      <w:r w:rsidRPr="006A22E4">
        <w:rPr>
          <w:rFonts w:ascii="Times New Roman" w:hAnsi="Times New Roman" w:cs="Times New Roman"/>
          <w:sz w:val="24"/>
          <w:szCs w:val="24"/>
        </w:rPr>
        <w:t>В межах цього завдання передбачається створення Агенці</w:t>
      </w:r>
      <w:r w:rsidR="006A22E4">
        <w:rPr>
          <w:rFonts w:ascii="Times New Roman" w:hAnsi="Times New Roman" w:cs="Times New Roman"/>
          <w:sz w:val="24"/>
          <w:szCs w:val="24"/>
        </w:rPr>
        <w:t>ї</w:t>
      </w:r>
      <w:r w:rsidRPr="006A22E4">
        <w:rPr>
          <w:rFonts w:ascii="Times New Roman" w:hAnsi="Times New Roman" w:cs="Times New Roman"/>
          <w:sz w:val="24"/>
          <w:szCs w:val="24"/>
        </w:rPr>
        <w:t xml:space="preserve"> розвитку </w:t>
      </w:r>
      <w:r w:rsidR="00361EE2" w:rsidRPr="006A22E4">
        <w:rPr>
          <w:rFonts w:ascii="Times New Roman" w:hAnsi="Times New Roman" w:cs="Times New Roman"/>
          <w:sz w:val="24"/>
          <w:szCs w:val="24"/>
        </w:rPr>
        <w:t xml:space="preserve">Баранинської </w:t>
      </w:r>
      <w:r w:rsidRPr="006A22E4">
        <w:rPr>
          <w:rFonts w:ascii="Times New Roman" w:hAnsi="Times New Roman" w:cs="Times New Roman"/>
          <w:sz w:val="24"/>
          <w:szCs w:val="24"/>
        </w:rPr>
        <w:t>ТГ.</w:t>
      </w:r>
    </w:p>
    <w:p w:rsidR="00B34E7A" w:rsidRPr="0091564D" w:rsidRDefault="00B34E7A" w:rsidP="0077159A">
      <w:pPr>
        <w:spacing w:after="0" w:line="240" w:lineRule="auto"/>
        <w:rPr>
          <w:rFonts w:ascii="Times New Roman" w:hAnsi="Times New Roman" w:cs="Times New Roman"/>
          <w:b/>
        </w:rPr>
      </w:pPr>
    </w:p>
    <w:p w:rsidR="00B34E7A" w:rsidRPr="006A22E4" w:rsidRDefault="00B34E7A" w:rsidP="006A22E4">
      <w:pPr>
        <w:spacing w:after="0" w:line="240" w:lineRule="auto"/>
        <w:jc w:val="both"/>
        <w:rPr>
          <w:rFonts w:ascii="Times New Roman" w:hAnsi="Times New Roman" w:cs="Times New Roman"/>
          <w:b/>
          <w:i/>
          <w:sz w:val="24"/>
          <w:szCs w:val="24"/>
        </w:rPr>
      </w:pPr>
      <w:r w:rsidRPr="006A22E4">
        <w:rPr>
          <w:rFonts w:ascii="Times New Roman" w:hAnsi="Times New Roman" w:cs="Times New Roman"/>
          <w:b/>
          <w:i/>
          <w:sz w:val="24"/>
          <w:szCs w:val="24"/>
        </w:rPr>
        <w:t>Завдання 1.1.2. Створити механізми підтримки малого бізнесу та фермерства.</w:t>
      </w:r>
    </w:p>
    <w:p w:rsidR="00B34E7A" w:rsidRDefault="0024509D" w:rsidP="006A22E4">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З метою формування передумов інноваційного розвитку малого бізнесу на території Барарнинської ОТГ, активізації участі молоді у громадському житті шляхом виявлення і підтримки найбільш талановитих, соціально відповідальних та вмотивованих до інноваційної діяльності і підприємництва, а також сприяння реалізації</w:t>
      </w:r>
      <w:r w:rsidR="006A22E4">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 xml:space="preserve">їхніх бізнес-ідей планується запровадити щорічний конкурс бізнес ідей. </w:t>
      </w:r>
      <w:r w:rsidR="00B34E7A" w:rsidRPr="0024509D">
        <w:rPr>
          <w:rFonts w:ascii="Times New Roman" w:hAnsi="Times New Roman" w:cs="Times New Roman"/>
          <w:sz w:val="24"/>
          <w:szCs w:val="24"/>
        </w:rPr>
        <w:t>Крім того, важливою ініціативою є створення фонду підтримки підприємництва, що послужить важливим стимулом для розвитку малого бізн</w:t>
      </w:r>
      <w:r w:rsidR="00361EE2" w:rsidRPr="0024509D">
        <w:rPr>
          <w:rFonts w:ascii="Times New Roman" w:hAnsi="Times New Roman" w:cs="Times New Roman"/>
          <w:sz w:val="24"/>
          <w:szCs w:val="24"/>
        </w:rPr>
        <w:t xml:space="preserve">есу та фермерства на території </w:t>
      </w:r>
      <w:r>
        <w:rPr>
          <w:rFonts w:ascii="Times New Roman" w:hAnsi="Times New Roman" w:cs="Times New Roman"/>
          <w:sz w:val="24"/>
          <w:szCs w:val="24"/>
        </w:rPr>
        <w:t>ТГ.</w:t>
      </w:r>
    </w:p>
    <w:p w:rsidR="006A22E4" w:rsidRPr="0024509D" w:rsidRDefault="006A22E4" w:rsidP="006A22E4">
      <w:pPr>
        <w:spacing w:after="0" w:line="240" w:lineRule="auto"/>
        <w:jc w:val="both"/>
        <w:rPr>
          <w:rFonts w:ascii="Times New Roman" w:hAnsi="Times New Roman" w:cs="Times New Roman"/>
          <w:sz w:val="24"/>
          <w:szCs w:val="24"/>
        </w:rPr>
      </w:pPr>
    </w:p>
    <w:p w:rsidR="00B34E7A" w:rsidRPr="006A22E4" w:rsidRDefault="00B34E7A" w:rsidP="006A22E4">
      <w:pPr>
        <w:spacing w:after="0" w:line="240" w:lineRule="auto"/>
        <w:rPr>
          <w:rFonts w:ascii="Times New Roman" w:hAnsi="Times New Roman" w:cs="Times New Roman"/>
          <w:b/>
          <w:i/>
          <w:sz w:val="24"/>
          <w:szCs w:val="24"/>
        </w:rPr>
      </w:pPr>
      <w:r w:rsidRPr="006A22E4">
        <w:rPr>
          <w:rFonts w:ascii="Times New Roman" w:hAnsi="Times New Roman" w:cs="Times New Roman"/>
          <w:b/>
          <w:i/>
          <w:sz w:val="24"/>
          <w:szCs w:val="24"/>
        </w:rPr>
        <w:t>Завдання 1.1.3. Розробити схему планування території громади та генеральні плани сіл</w:t>
      </w:r>
    </w:p>
    <w:p w:rsidR="00B34E7A" w:rsidRPr="0024509D" w:rsidRDefault="0024509D" w:rsidP="006A22E4">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 xml:space="preserve">Без актуальної містобудівної документації важко уявити розвиток громади та розвиток бізнесу в ній, зокрема. </w:t>
      </w:r>
      <w:r w:rsidR="00B6511A" w:rsidRPr="0024509D">
        <w:rPr>
          <w:rFonts w:ascii="Times New Roman" w:hAnsi="Times New Roman" w:cs="Times New Roman"/>
          <w:sz w:val="24"/>
          <w:szCs w:val="24"/>
        </w:rPr>
        <w:t xml:space="preserve">Станом </w:t>
      </w:r>
      <w:r w:rsidR="00B6511A" w:rsidRPr="00DC3DA5">
        <w:rPr>
          <w:rFonts w:ascii="Times New Roman" w:hAnsi="Times New Roman" w:cs="Times New Roman"/>
          <w:color w:val="000000" w:themeColor="text1"/>
          <w:sz w:val="24"/>
          <w:szCs w:val="24"/>
        </w:rPr>
        <w:t>на 20</w:t>
      </w:r>
      <w:r w:rsidR="009B09E9" w:rsidRPr="00DC3DA5">
        <w:rPr>
          <w:rFonts w:ascii="Times New Roman" w:hAnsi="Times New Roman" w:cs="Times New Roman"/>
          <w:color w:val="000000" w:themeColor="text1"/>
          <w:sz w:val="24"/>
          <w:szCs w:val="24"/>
          <w:lang w:val="uk-UA"/>
        </w:rPr>
        <w:t>2</w:t>
      </w:r>
      <w:r w:rsidR="00B34E7A" w:rsidRPr="00DC3DA5">
        <w:rPr>
          <w:rFonts w:ascii="Times New Roman" w:hAnsi="Times New Roman" w:cs="Times New Roman"/>
          <w:color w:val="000000" w:themeColor="text1"/>
          <w:sz w:val="24"/>
          <w:szCs w:val="24"/>
        </w:rPr>
        <w:t xml:space="preserve"> рік – </w:t>
      </w:r>
      <w:r w:rsidR="00DC3DA5" w:rsidRPr="00DC3DA5">
        <w:rPr>
          <w:rFonts w:ascii="Times New Roman" w:hAnsi="Times New Roman" w:cs="Times New Roman"/>
          <w:color w:val="000000" w:themeColor="text1"/>
          <w:sz w:val="24"/>
          <w:szCs w:val="24"/>
          <w:lang w:val="uk-UA"/>
        </w:rPr>
        <w:t xml:space="preserve">з 12 населених пунктів розроблено 10 </w:t>
      </w:r>
      <w:r w:rsidR="00B34E7A" w:rsidRPr="00DC3DA5">
        <w:rPr>
          <w:rFonts w:ascii="Times New Roman" w:hAnsi="Times New Roman" w:cs="Times New Roman"/>
          <w:color w:val="000000" w:themeColor="text1"/>
          <w:sz w:val="24"/>
          <w:szCs w:val="24"/>
        </w:rPr>
        <w:t>генеральн</w:t>
      </w:r>
      <w:r w:rsidR="00DC3DA5" w:rsidRPr="00DC3DA5">
        <w:rPr>
          <w:rFonts w:ascii="Times New Roman" w:hAnsi="Times New Roman" w:cs="Times New Roman"/>
          <w:color w:val="000000" w:themeColor="text1"/>
          <w:sz w:val="24"/>
          <w:szCs w:val="24"/>
          <w:lang w:val="uk-UA"/>
        </w:rPr>
        <w:t>их</w:t>
      </w:r>
      <w:r w:rsidR="00B34E7A" w:rsidRPr="00DC3DA5">
        <w:rPr>
          <w:rFonts w:ascii="Times New Roman" w:hAnsi="Times New Roman" w:cs="Times New Roman"/>
          <w:color w:val="000000" w:themeColor="text1"/>
          <w:sz w:val="24"/>
          <w:szCs w:val="24"/>
        </w:rPr>
        <w:t xml:space="preserve"> план</w:t>
      </w:r>
      <w:r w:rsidR="00DC3DA5" w:rsidRPr="00DC3DA5">
        <w:rPr>
          <w:rFonts w:ascii="Times New Roman" w:hAnsi="Times New Roman" w:cs="Times New Roman"/>
          <w:color w:val="000000" w:themeColor="text1"/>
          <w:sz w:val="24"/>
          <w:szCs w:val="24"/>
          <w:lang w:val="uk-UA"/>
        </w:rPr>
        <w:t>ів</w:t>
      </w:r>
      <w:r w:rsidR="00623D4C">
        <w:rPr>
          <w:rFonts w:ascii="Times New Roman" w:hAnsi="Times New Roman" w:cs="Times New Roman"/>
          <w:color w:val="000000" w:themeColor="text1"/>
          <w:sz w:val="24"/>
          <w:szCs w:val="24"/>
          <w:lang w:val="uk-UA"/>
        </w:rPr>
        <w:t xml:space="preserve"> теторії</w:t>
      </w:r>
      <w:r w:rsidR="00162148">
        <w:rPr>
          <w:rFonts w:ascii="Times New Roman" w:hAnsi="Times New Roman" w:cs="Times New Roman"/>
          <w:color w:val="000000" w:themeColor="text1"/>
          <w:sz w:val="24"/>
          <w:szCs w:val="24"/>
          <w:lang w:val="uk-UA"/>
        </w:rPr>
        <w:t xml:space="preserve"> з яких тільки 3 є нов</w:t>
      </w:r>
      <w:r w:rsidR="00D549FF">
        <w:rPr>
          <w:rFonts w:ascii="Times New Roman" w:hAnsi="Times New Roman" w:cs="Times New Roman"/>
          <w:color w:val="000000" w:themeColor="text1"/>
          <w:sz w:val="24"/>
          <w:szCs w:val="24"/>
          <w:lang w:val="uk-UA"/>
        </w:rPr>
        <w:t>ими</w:t>
      </w:r>
      <w:r w:rsidR="00162148">
        <w:rPr>
          <w:rFonts w:ascii="Times New Roman" w:hAnsi="Times New Roman" w:cs="Times New Roman"/>
          <w:color w:val="000000" w:themeColor="text1"/>
          <w:sz w:val="24"/>
          <w:szCs w:val="24"/>
          <w:lang w:val="uk-UA"/>
        </w:rPr>
        <w:t xml:space="preserve">. </w:t>
      </w:r>
      <w:r w:rsidR="00B34E7A" w:rsidRPr="00DC3DA5">
        <w:rPr>
          <w:rFonts w:ascii="Times New Roman" w:hAnsi="Times New Roman" w:cs="Times New Roman"/>
          <w:color w:val="000000" w:themeColor="text1"/>
          <w:sz w:val="24"/>
          <w:szCs w:val="24"/>
        </w:rPr>
        <w:t xml:space="preserve"> Це, в свою чергу, суттєво ускладнює можливості для залучення</w:t>
      </w:r>
      <w:r w:rsidR="00B34E7A" w:rsidRPr="0024509D">
        <w:rPr>
          <w:rFonts w:ascii="Times New Roman" w:hAnsi="Times New Roman" w:cs="Times New Roman"/>
          <w:sz w:val="24"/>
          <w:szCs w:val="24"/>
        </w:rPr>
        <w:t xml:space="preserve"> інвестицій, призводить до хаотичного житлового будівництва на територіях, які були призначені для інших потреб, самовільному будівництву, будівництва з порушенням будівельних, санітарних, протипожежних та інших норм. З метою забезпечення раціонального просторового управління в громаді, обґрунтування майбутніх потреб та визначення переважних напрямків використання території з урахуванням державних, громадських та приватних інтересів, а також впорядкування земельних відносин в ОТГ буде розроб</w:t>
      </w:r>
      <w:r w:rsidR="006A22E4">
        <w:rPr>
          <w:rFonts w:ascii="Times New Roman" w:hAnsi="Times New Roman" w:cs="Times New Roman"/>
          <w:sz w:val="24"/>
          <w:szCs w:val="24"/>
          <w:lang w:val="uk-UA"/>
        </w:rPr>
        <w:t>ле</w:t>
      </w:r>
      <w:r w:rsidR="006A22E4">
        <w:rPr>
          <w:rFonts w:ascii="Times New Roman" w:hAnsi="Times New Roman" w:cs="Times New Roman"/>
          <w:sz w:val="24"/>
          <w:szCs w:val="24"/>
        </w:rPr>
        <w:t>но нов</w:t>
      </w:r>
      <w:r w:rsidR="00B34E7A" w:rsidRPr="0024509D">
        <w:rPr>
          <w:rFonts w:ascii="Times New Roman" w:hAnsi="Times New Roman" w:cs="Times New Roman"/>
          <w:sz w:val="24"/>
          <w:szCs w:val="24"/>
        </w:rPr>
        <w:t>і генеральні плани населених пунктів ОТГ, просторова, планувальна та землевпорядна документації.</w:t>
      </w:r>
    </w:p>
    <w:p w:rsidR="00B34E7A" w:rsidRPr="0091564D" w:rsidRDefault="00B34E7A" w:rsidP="00B34E7A">
      <w:pPr>
        <w:spacing w:after="0" w:line="259" w:lineRule="auto"/>
        <w:jc w:val="both"/>
        <w:rPr>
          <w:rFonts w:ascii="Times New Roman" w:hAnsi="Times New Roman" w:cs="Times New Roman"/>
        </w:rPr>
      </w:pPr>
    </w:p>
    <w:p w:rsidR="00B34E7A" w:rsidRPr="00DF2355" w:rsidRDefault="00B34E7A" w:rsidP="00B34E7A">
      <w:pPr>
        <w:spacing w:after="0" w:line="259" w:lineRule="auto"/>
        <w:rPr>
          <w:rFonts w:ascii="Times New Roman" w:hAnsi="Times New Roman" w:cs="Times New Roman"/>
          <w:b/>
          <w:i/>
          <w:sz w:val="24"/>
          <w:szCs w:val="24"/>
        </w:rPr>
      </w:pPr>
      <w:r w:rsidRPr="00DF2355">
        <w:rPr>
          <w:rFonts w:ascii="Times New Roman" w:hAnsi="Times New Roman" w:cs="Times New Roman"/>
          <w:b/>
          <w:i/>
          <w:sz w:val="24"/>
          <w:szCs w:val="24"/>
        </w:rPr>
        <w:t>Завдання 1.1.4. Підвищити інвестиційну привабливість</w:t>
      </w:r>
    </w:p>
    <w:p w:rsidR="00B34E7A" w:rsidRPr="0024509D" w:rsidRDefault="0024509D" w:rsidP="00DF2355">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Баранинська громада має ряд об’єктів, які можуть бути запропоновані інвесторам – вільні від забудови земельні ділянки, а також приміщення різного призначення. Для того, щоб інформація про ці об’єкти стала доступною для потенційних інвесторів (вітчизняних та іноземних), необхідно, провести інвентаризацію та паспортизацію таких об’єктів.</w:t>
      </w:r>
    </w:p>
    <w:p w:rsidR="00B34E7A" w:rsidRPr="0024509D" w:rsidRDefault="0024509D" w:rsidP="00DF2355">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Розмістити базу даних об’єктів на сайті громади двома мовами (українською, англійською)</w:t>
      </w:r>
      <w:r>
        <w:rPr>
          <w:rFonts w:ascii="Times New Roman" w:hAnsi="Times New Roman" w:cs="Times New Roman"/>
          <w:sz w:val="24"/>
          <w:szCs w:val="24"/>
          <w:lang w:val="uk-UA"/>
        </w:rPr>
        <w:t>.</w:t>
      </w:r>
    </w:p>
    <w:p w:rsidR="00B34E7A" w:rsidRPr="0024509D" w:rsidRDefault="0024509D" w:rsidP="00DF2355">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Маркетинг і промоція інвестиційних можливостей та продуктів громади є надзвичайно важливим елементом залучення інвестицій, вона передбачає:</w:t>
      </w:r>
    </w:p>
    <w:p w:rsidR="00B34E7A" w:rsidRPr="0024509D" w:rsidRDefault="00B34E7A" w:rsidP="00DF2355">
      <w:pPr>
        <w:pStyle w:val="a7"/>
        <w:numPr>
          <w:ilvl w:val="0"/>
          <w:numId w:val="12"/>
        </w:numPr>
        <w:ind w:left="0" w:firstLine="0"/>
        <w:jc w:val="both"/>
        <w:rPr>
          <w:rFonts w:ascii="Times New Roman" w:hAnsi="Times New Roman"/>
          <w:sz w:val="24"/>
          <w:szCs w:val="24"/>
          <w:lang w:val="uk-UA"/>
        </w:rPr>
      </w:pPr>
      <w:r w:rsidRPr="0024509D">
        <w:rPr>
          <w:rFonts w:ascii="Times New Roman" w:hAnsi="Times New Roman"/>
          <w:sz w:val="24"/>
          <w:szCs w:val="24"/>
          <w:lang w:val="uk-UA"/>
        </w:rPr>
        <w:t>підготовку принаймні двомовних (українська та англійська) маркетингових матеріалів для інвесторів: папка, маркетингова брошура з загальним описом громади та детальні інформаційні листки з описом інвестиційних ділянок;</w:t>
      </w:r>
    </w:p>
    <w:p w:rsidR="00B34E7A" w:rsidRPr="0024509D" w:rsidRDefault="00B34E7A" w:rsidP="00DF2355">
      <w:pPr>
        <w:pStyle w:val="a7"/>
        <w:numPr>
          <w:ilvl w:val="0"/>
          <w:numId w:val="12"/>
        </w:numPr>
        <w:ind w:left="0" w:firstLine="0"/>
        <w:jc w:val="both"/>
        <w:rPr>
          <w:rFonts w:ascii="Times New Roman" w:hAnsi="Times New Roman"/>
          <w:sz w:val="24"/>
          <w:szCs w:val="24"/>
          <w:lang w:val="uk-UA"/>
        </w:rPr>
      </w:pPr>
      <w:r w:rsidRPr="0024509D">
        <w:rPr>
          <w:rFonts w:ascii="Times New Roman" w:hAnsi="Times New Roman"/>
          <w:sz w:val="24"/>
          <w:szCs w:val="24"/>
          <w:lang w:val="uk-UA"/>
        </w:rPr>
        <w:t>розробку презентацій інвестиційних можливостей громади, підготовлених в програмі MS PowerPoint;</w:t>
      </w:r>
    </w:p>
    <w:p w:rsidR="00B34E7A" w:rsidRPr="0024509D" w:rsidRDefault="00B34E7A" w:rsidP="00DF2355">
      <w:pPr>
        <w:pStyle w:val="a7"/>
        <w:numPr>
          <w:ilvl w:val="0"/>
          <w:numId w:val="12"/>
        </w:numPr>
        <w:ind w:left="0" w:firstLine="0"/>
        <w:jc w:val="both"/>
        <w:rPr>
          <w:rFonts w:ascii="Times New Roman" w:hAnsi="Times New Roman"/>
          <w:sz w:val="24"/>
          <w:szCs w:val="24"/>
          <w:lang w:val="uk-UA"/>
        </w:rPr>
      </w:pPr>
      <w:r w:rsidRPr="0024509D">
        <w:rPr>
          <w:rFonts w:ascii="Times New Roman" w:hAnsi="Times New Roman"/>
          <w:sz w:val="24"/>
          <w:szCs w:val="24"/>
          <w:lang w:val="uk-UA"/>
        </w:rPr>
        <w:t>включення в базу даних інвестиційних об’єктів InvestUkraine (Українського центру сприяння іноземному інвестуванню);</w:t>
      </w:r>
    </w:p>
    <w:p w:rsidR="00B34E7A" w:rsidRPr="0024509D" w:rsidRDefault="00B34E7A" w:rsidP="00DF2355">
      <w:pPr>
        <w:pStyle w:val="a7"/>
        <w:numPr>
          <w:ilvl w:val="0"/>
          <w:numId w:val="12"/>
        </w:numPr>
        <w:ind w:left="0" w:firstLine="0"/>
        <w:jc w:val="both"/>
        <w:rPr>
          <w:rFonts w:ascii="Times New Roman" w:hAnsi="Times New Roman"/>
          <w:sz w:val="24"/>
          <w:szCs w:val="24"/>
          <w:lang w:val="uk-UA"/>
        </w:rPr>
      </w:pPr>
      <w:r w:rsidRPr="0024509D">
        <w:rPr>
          <w:rFonts w:ascii="Times New Roman" w:hAnsi="Times New Roman"/>
          <w:sz w:val="24"/>
          <w:szCs w:val="24"/>
          <w:lang w:val="uk-UA"/>
        </w:rPr>
        <w:t>розробку веб-сторінок (веб-сайту) англійською (при можливості також іншими іноземними) та українською мовами для промоції громади</w:t>
      </w:r>
      <w:r w:rsidR="00651754">
        <w:rPr>
          <w:rFonts w:ascii="Times New Roman" w:hAnsi="Times New Roman"/>
          <w:sz w:val="24"/>
          <w:szCs w:val="24"/>
          <w:lang w:val="uk-UA"/>
        </w:rPr>
        <w:t xml:space="preserve"> </w:t>
      </w:r>
      <w:r w:rsidRPr="0024509D">
        <w:rPr>
          <w:rFonts w:ascii="Times New Roman" w:hAnsi="Times New Roman"/>
          <w:sz w:val="24"/>
          <w:szCs w:val="24"/>
          <w:lang w:val="uk-UA"/>
        </w:rPr>
        <w:t>як вигідного місця «для ведення бізнесу» та інвестування.</w:t>
      </w:r>
    </w:p>
    <w:p w:rsidR="00B34E7A" w:rsidRPr="0091564D" w:rsidRDefault="00B34E7A" w:rsidP="00DF2355">
      <w:pPr>
        <w:spacing w:after="0" w:line="240" w:lineRule="auto"/>
        <w:jc w:val="both"/>
        <w:rPr>
          <w:rFonts w:ascii="Times New Roman" w:hAnsi="Times New Roman" w:cs="Times New Roman"/>
          <w:lang w:val="uk-UA"/>
        </w:rPr>
      </w:pPr>
    </w:p>
    <w:p w:rsidR="00B34E7A" w:rsidRPr="00651754" w:rsidRDefault="00B34E7A" w:rsidP="0024509D">
      <w:pPr>
        <w:spacing w:after="0" w:line="259" w:lineRule="auto"/>
        <w:jc w:val="both"/>
        <w:rPr>
          <w:rFonts w:ascii="Times New Roman" w:hAnsi="Times New Roman" w:cs="Times New Roman"/>
          <w:b/>
          <w:i/>
          <w:sz w:val="24"/>
          <w:szCs w:val="24"/>
        </w:rPr>
      </w:pPr>
      <w:r w:rsidRPr="00651754">
        <w:rPr>
          <w:rFonts w:ascii="Times New Roman" w:hAnsi="Times New Roman" w:cs="Times New Roman"/>
          <w:b/>
          <w:i/>
          <w:sz w:val="24"/>
          <w:szCs w:val="24"/>
        </w:rPr>
        <w:t xml:space="preserve">Завдання 1.1.5. Підвищити якість надання адміністративних послуг на території об’єднаної територіальної громади </w:t>
      </w:r>
    </w:p>
    <w:p w:rsidR="00B34E7A" w:rsidRPr="00651754" w:rsidRDefault="0024509D" w:rsidP="0024509D">
      <w:pPr>
        <w:spacing w:after="0" w:line="259"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 xml:space="preserve">Важливим елементом економічної спроможності громади є підвищення якості </w:t>
      </w:r>
      <w:r w:rsidR="00651754">
        <w:rPr>
          <w:rFonts w:ascii="Times New Roman" w:hAnsi="Times New Roman" w:cs="Times New Roman"/>
          <w:sz w:val="24"/>
          <w:szCs w:val="24"/>
          <w:lang w:val="uk-UA"/>
        </w:rPr>
        <w:t xml:space="preserve">та кількості </w:t>
      </w:r>
      <w:r w:rsidR="00B34E7A" w:rsidRPr="00542FEA">
        <w:rPr>
          <w:rFonts w:ascii="Times New Roman" w:hAnsi="Times New Roman" w:cs="Times New Roman"/>
          <w:sz w:val="24"/>
          <w:szCs w:val="24"/>
          <w:lang w:val="uk-UA"/>
        </w:rPr>
        <w:t xml:space="preserve">надання адміністративних послуг. </w:t>
      </w:r>
      <w:r w:rsidR="00651754">
        <w:rPr>
          <w:rFonts w:ascii="Times New Roman" w:hAnsi="Times New Roman" w:cs="Times New Roman"/>
          <w:sz w:val="24"/>
          <w:szCs w:val="24"/>
          <w:lang w:val="uk-UA"/>
        </w:rPr>
        <w:t xml:space="preserve">Реалізація </w:t>
      </w:r>
      <w:r w:rsidR="00B34E7A" w:rsidRPr="00542FEA">
        <w:rPr>
          <w:rFonts w:ascii="Times New Roman" w:hAnsi="Times New Roman" w:cs="Times New Roman"/>
          <w:sz w:val="24"/>
          <w:szCs w:val="24"/>
          <w:lang w:val="uk-UA"/>
        </w:rPr>
        <w:t xml:space="preserve">даного питання </w:t>
      </w:r>
      <w:r w:rsidR="00651754">
        <w:rPr>
          <w:rFonts w:ascii="Times New Roman" w:hAnsi="Times New Roman" w:cs="Times New Roman"/>
          <w:sz w:val="24"/>
          <w:szCs w:val="24"/>
          <w:lang w:val="uk-UA"/>
        </w:rPr>
        <w:t>вирішена</w:t>
      </w:r>
      <w:r w:rsidR="00B34E7A" w:rsidRPr="00542FEA">
        <w:rPr>
          <w:rFonts w:ascii="Times New Roman" w:hAnsi="Times New Roman" w:cs="Times New Roman"/>
          <w:sz w:val="24"/>
          <w:szCs w:val="24"/>
          <w:lang w:val="uk-UA"/>
        </w:rPr>
        <w:t xml:space="preserve"> шляхом створення </w:t>
      </w:r>
      <w:r w:rsidR="00B34E7A" w:rsidRPr="00542FEA">
        <w:rPr>
          <w:rFonts w:ascii="Times New Roman" w:hAnsi="Times New Roman" w:cs="Times New Roman"/>
          <w:sz w:val="24"/>
          <w:szCs w:val="24"/>
          <w:lang w:val="uk-UA"/>
        </w:rPr>
        <w:lastRenderedPageBreak/>
        <w:t>ЦНАПу, щ</w:t>
      </w:r>
      <w:r w:rsidR="00651754" w:rsidRPr="00542FEA">
        <w:rPr>
          <w:rFonts w:ascii="Times New Roman" w:hAnsi="Times New Roman" w:cs="Times New Roman"/>
          <w:sz w:val="24"/>
          <w:szCs w:val="24"/>
          <w:lang w:val="uk-UA"/>
        </w:rPr>
        <w:t>о підвищило прозорість надання</w:t>
      </w:r>
      <w:r w:rsidR="00B34E7A" w:rsidRPr="00542FEA">
        <w:rPr>
          <w:rFonts w:ascii="Times New Roman" w:hAnsi="Times New Roman" w:cs="Times New Roman"/>
          <w:sz w:val="24"/>
          <w:szCs w:val="24"/>
          <w:lang w:val="uk-UA"/>
        </w:rPr>
        <w:t xml:space="preserve"> послуг та </w:t>
      </w:r>
      <w:r w:rsidR="00651754">
        <w:rPr>
          <w:rFonts w:ascii="Times New Roman" w:hAnsi="Times New Roman" w:cs="Times New Roman"/>
          <w:sz w:val="24"/>
          <w:szCs w:val="24"/>
          <w:lang w:val="uk-UA"/>
        </w:rPr>
        <w:t xml:space="preserve">в подальшому </w:t>
      </w:r>
      <w:r w:rsidR="00B34E7A" w:rsidRPr="00542FEA">
        <w:rPr>
          <w:rFonts w:ascii="Times New Roman" w:hAnsi="Times New Roman" w:cs="Times New Roman"/>
          <w:sz w:val="24"/>
          <w:szCs w:val="24"/>
          <w:lang w:val="uk-UA"/>
        </w:rPr>
        <w:t>сприятиме покращенню іміджу ОТГ та привабленню нових інвестицій</w:t>
      </w:r>
      <w:r w:rsidR="00651754">
        <w:rPr>
          <w:rFonts w:ascii="Times New Roman" w:hAnsi="Times New Roman" w:cs="Times New Roman"/>
          <w:sz w:val="24"/>
          <w:szCs w:val="24"/>
          <w:lang w:val="uk-UA"/>
        </w:rPr>
        <w:t>.</w:t>
      </w:r>
    </w:p>
    <w:p w:rsidR="00B34E7A" w:rsidRPr="00542FEA" w:rsidRDefault="00B34E7A" w:rsidP="0024509D">
      <w:pPr>
        <w:spacing w:after="0" w:line="259" w:lineRule="auto"/>
        <w:jc w:val="both"/>
        <w:rPr>
          <w:rFonts w:ascii="Times New Roman" w:hAnsi="Times New Roman" w:cs="Times New Roman"/>
          <w:b/>
          <w:lang w:val="uk-UA"/>
        </w:rPr>
      </w:pPr>
    </w:p>
    <w:p w:rsidR="00B34E7A" w:rsidRPr="00651754" w:rsidRDefault="00B34E7A" w:rsidP="0024509D">
      <w:pPr>
        <w:spacing w:after="0" w:line="259" w:lineRule="auto"/>
        <w:jc w:val="both"/>
        <w:rPr>
          <w:rFonts w:ascii="Times New Roman" w:hAnsi="Times New Roman" w:cs="Times New Roman"/>
          <w:b/>
          <w:i/>
          <w:sz w:val="24"/>
          <w:szCs w:val="24"/>
        </w:rPr>
      </w:pPr>
      <w:r w:rsidRPr="00651754">
        <w:rPr>
          <w:rFonts w:ascii="Times New Roman" w:hAnsi="Times New Roman" w:cs="Times New Roman"/>
          <w:b/>
          <w:i/>
          <w:sz w:val="24"/>
          <w:szCs w:val="24"/>
        </w:rPr>
        <w:t>Завдання 1.1.6. Сприяння розвитку традиційних ремесел/промислів та інновацій</w:t>
      </w:r>
    </w:p>
    <w:p w:rsidR="00B34E7A" w:rsidRPr="0024509D" w:rsidRDefault="0024509D" w:rsidP="0024509D">
      <w:pPr>
        <w:spacing w:after="0" w:line="259"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Передбачається започаткування виробництва сувенірної продукції для задоволення поп</w:t>
      </w:r>
      <w:r w:rsidR="00651754" w:rsidRPr="00542FEA">
        <w:rPr>
          <w:rFonts w:ascii="Times New Roman" w:hAnsi="Times New Roman" w:cs="Times New Roman"/>
          <w:sz w:val="24"/>
          <w:szCs w:val="24"/>
          <w:lang w:val="uk-UA"/>
        </w:rPr>
        <w:t>иту туристів та курортників, та</w:t>
      </w:r>
      <w:r w:rsidR="00B34E7A" w:rsidRPr="00542FEA">
        <w:rPr>
          <w:rFonts w:ascii="Times New Roman" w:hAnsi="Times New Roman" w:cs="Times New Roman"/>
          <w:sz w:val="24"/>
          <w:szCs w:val="24"/>
          <w:lang w:val="uk-UA"/>
        </w:rPr>
        <w:t xml:space="preserve"> водночас, реалізація завдання сприятиме відкриттю нових бізнесів та створенню нових робочих місць. </w:t>
      </w:r>
      <w:r w:rsidR="00B34E7A" w:rsidRPr="0024509D">
        <w:rPr>
          <w:rFonts w:ascii="Times New Roman" w:hAnsi="Times New Roman" w:cs="Times New Roman"/>
          <w:sz w:val="24"/>
          <w:szCs w:val="24"/>
        </w:rPr>
        <w:t>Головними цілями в рамках завдання є:</w:t>
      </w:r>
    </w:p>
    <w:p w:rsidR="00B34E7A" w:rsidRPr="0024509D" w:rsidRDefault="00B34E7A" w:rsidP="0024509D">
      <w:pPr>
        <w:numPr>
          <w:ilvl w:val="0"/>
          <w:numId w:val="10"/>
        </w:num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 xml:space="preserve">популяризація самобутності Баранинської громади як туристично привабливої території; </w:t>
      </w:r>
    </w:p>
    <w:p w:rsidR="00B34E7A" w:rsidRPr="0024509D" w:rsidRDefault="00B34E7A" w:rsidP="0024509D">
      <w:pPr>
        <w:numPr>
          <w:ilvl w:val="0"/>
          <w:numId w:val="10"/>
        </w:num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 xml:space="preserve">збереження та розвиток традиційних ремесел; </w:t>
      </w:r>
    </w:p>
    <w:p w:rsidR="00B34E7A" w:rsidRPr="0024509D" w:rsidRDefault="00B34E7A" w:rsidP="0024509D">
      <w:pPr>
        <w:numPr>
          <w:ilvl w:val="0"/>
          <w:numId w:val="10"/>
        </w:num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підвищення обізнаності молоді щодо місцевих традицій та народних промислів і ремесел;</w:t>
      </w:r>
    </w:p>
    <w:p w:rsidR="00B34E7A" w:rsidRPr="0024509D" w:rsidRDefault="00B34E7A" w:rsidP="0024509D">
      <w:pPr>
        <w:numPr>
          <w:ilvl w:val="0"/>
          <w:numId w:val="10"/>
        </w:num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підвищення рівня самозайнятості сільської молоді.</w:t>
      </w:r>
    </w:p>
    <w:p w:rsidR="00B34E7A" w:rsidRPr="0091564D" w:rsidRDefault="00B34E7A" w:rsidP="00B34E7A">
      <w:pPr>
        <w:spacing w:after="0" w:line="240" w:lineRule="auto"/>
        <w:jc w:val="both"/>
        <w:rPr>
          <w:rFonts w:ascii="Times New Roman" w:hAnsi="Times New Roman" w:cs="Times New Roman"/>
        </w:rPr>
      </w:pPr>
    </w:p>
    <w:p w:rsidR="00B34E7A" w:rsidRPr="0091564D" w:rsidRDefault="00B34E7A" w:rsidP="00B34E7A">
      <w:pPr>
        <w:pStyle w:val="2"/>
        <w:rPr>
          <w:rFonts w:ascii="Times New Roman" w:hAnsi="Times New Roman"/>
        </w:rPr>
      </w:pPr>
      <w:r w:rsidRPr="00651754">
        <w:rPr>
          <w:rFonts w:ascii="Times New Roman" w:hAnsi="Times New Roman"/>
          <w:i/>
        </w:rPr>
        <w:t>Операційна ціль 1.2.</w:t>
      </w:r>
      <w:r w:rsidRPr="0091564D">
        <w:rPr>
          <w:rFonts w:ascii="Times New Roman" w:hAnsi="Times New Roman"/>
        </w:rPr>
        <w:t xml:space="preserve"> </w:t>
      </w:r>
      <w:r w:rsidRPr="0091564D">
        <w:rPr>
          <w:rFonts w:ascii="Times New Roman" w:hAnsi="Times New Roman"/>
          <w:color w:val="000000"/>
          <w:szCs w:val="24"/>
          <w:lang w:val="ru-RU"/>
        </w:rPr>
        <w:t>Підтримати економічну активність населення</w:t>
      </w:r>
    </w:p>
    <w:p w:rsidR="00B34E7A" w:rsidRPr="0091564D" w:rsidRDefault="00B34E7A" w:rsidP="00B34E7A">
      <w:pPr>
        <w:spacing w:after="0" w:line="240" w:lineRule="auto"/>
        <w:jc w:val="both"/>
        <w:rPr>
          <w:rFonts w:ascii="Times New Roman" w:hAnsi="Times New Roman" w:cs="Times New Roman"/>
          <w:b/>
        </w:rPr>
      </w:pPr>
    </w:p>
    <w:p w:rsidR="00B34E7A" w:rsidRPr="00651754" w:rsidRDefault="00B34E7A" w:rsidP="00B34E7A">
      <w:pPr>
        <w:spacing w:after="0" w:line="240" w:lineRule="auto"/>
        <w:jc w:val="both"/>
        <w:rPr>
          <w:rFonts w:ascii="Times New Roman" w:hAnsi="Times New Roman" w:cs="Times New Roman"/>
          <w:b/>
          <w:i/>
          <w:sz w:val="24"/>
          <w:szCs w:val="24"/>
        </w:rPr>
      </w:pPr>
      <w:r w:rsidRPr="00651754">
        <w:rPr>
          <w:rFonts w:ascii="Times New Roman" w:hAnsi="Times New Roman" w:cs="Times New Roman"/>
          <w:b/>
          <w:i/>
          <w:sz w:val="24"/>
          <w:szCs w:val="24"/>
        </w:rPr>
        <w:t xml:space="preserve">Завдання 1.2.1. </w:t>
      </w:r>
      <w:r w:rsidRPr="00651754">
        <w:rPr>
          <w:rFonts w:ascii="Times New Roman" w:hAnsi="Times New Roman" w:cs="Times New Roman"/>
          <w:b/>
          <w:i/>
          <w:sz w:val="24"/>
          <w:szCs w:val="24"/>
          <w:lang w:eastAsia="x-none"/>
        </w:rPr>
        <w:t>Організувати навчально-консультативну підтримку індивідуальних с/г виробників</w:t>
      </w:r>
    </w:p>
    <w:p w:rsidR="00B34E7A" w:rsidRPr="0024509D" w:rsidRDefault="0024509D" w:rsidP="00651754">
      <w:p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Успішн</w:t>
      </w:r>
      <w:r>
        <w:rPr>
          <w:rFonts w:ascii="Times New Roman" w:hAnsi="Times New Roman" w:cs="Times New Roman"/>
          <w:sz w:val="24"/>
          <w:szCs w:val="24"/>
        </w:rPr>
        <w:t>е ведення власного господарства</w:t>
      </w:r>
      <w:r w:rsidR="00B34E7A" w:rsidRPr="0024509D">
        <w:rPr>
          <w:rFonts w:ascii="Times New Roman" w:hAnsi="Times New Roman" w:cs="Times New Roman"/>
          <w:sz w:val="24"/>
          <w:szCs w:val="24"/>
        </w:rPr>
        <w:t xml:space="preserve"> в умовах ринк</w:t>
      </w:r>
      <w:r>
        <w:rPr>
          <w:rFonts w:ascii="Times New Roman" w:hAnsi="Times New Roman" w:cs="Times New Roman"/>
          <w:sz w:val="24"/>
          <w:szCs w:val="24"/>
        </w:rPr>
        <w:t>ової економіки, розширення умов</w:t>
      </w:r>
      <w:r w:rsidR="00B34E7A" w:rsidRPr="0024509D">
        <w:rPr>
          <w:rFonts w:ascii="Times New Roman" w:hAnsi="Times New Roman" w:cs="Times New Roman"/>
          <w:sz w:val="24"/>
          <w:szCs w:val="24"/>
        </w:rPr>
        <w:t xml:space="preserve"> для самозайнятості працездатних людей в селах, значною мірою залежить від наявних знань, умінь, навичок, досвіду населення. Знання та навички набуваються шляхом їх передачі від практиків через навчальні технології та їх закріплення на практиці.</w:t>
      </w:r>
    </w:p>
    <w:p w:rsidR="00B34E7A" w:rsidRPr="0024509D" w:rsidRDefault="00B34E7A" w:rsidP="00651754">
      <w:p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Досягнення завдання передбачається шляхом проведення таких заходів як:</w:t>
      </w:r>
    </w:p>
    <w:p w:rsidR="00B34E7A" w:rsidRPr="0024509D" w:rsidRDefault="00B34E7A" w:rsidP="00651754">
      <w:pPr>
        <w:pStyle w:val="a7"/>
        <w:numPr>
          <w:ilvl w:val="0"/>
          <w:numId w:val="11"/>
        </w:numPr>
        <w:ind w:left="142" w:firstLine="142"/>
        <w:jc w:val="both"/>
        <w:rPr>
          <w:rFonts w:ascii="Times New Roman" w:hAnsi="Times New Roman"/>
          <w:sz w:val="24"/>
          <w:szCs w:val="24"/>
          <w:lang w:val="uk-UA"/>
        </w:rPr>
      </w:pPr>
      <w:r w:rsidRPr="0024509D">
        <w:rPr>
          <w:rFonts w:ascii="Times New Roman" w:hAnsi="Times New Roman"/>
          <w:sz w:val="24"/>
          <w:szCs w:val="24"/>
          <w:lang w:val="uk-UA"/>
        </w:rPr>
        <w:t>вивчення кращого досвіду ефективних індивідуальних виробників сільгосппродукції сусідніх областей;</w:t>
      </w:r>
    </w:p>
    <w:p w:rsidR="00B34E7A" w:rsidRPr="0024509D" w:rsidRDefault="00B34E7A" w:rsidP="00651754">
      <w:pPr>
        <w:pStyle w:val="a7"/>
        <w:numPr>
          <w:ilvl w:val="0"/>
          <w:numId w:val="11"/>
        </w:numPr>
        <w:ind w:left="142" w:firstLine="142"/>
        <w:jc w:val="both"/>
        <w:rPr>
          <w:rFonts w:ascii="Times New Roman" w:hAnsi="Times New Roman"/>
          <w:sz w:val="24"/>
          <w:szCs w:val="24"/>
          <w:lang w:val="uk-UA"/>
        </w:rPr>
      </w:pPr>
      <w:r w:rsidRPr="0024509D">
        <w:rPr>
          <w:rFonts w:ascii="Times New Roman" w:hAnsi="Times New Roman"/>
          <w:sz w:val="24"/>
          <w:szCs w:val="24"/>
          <w:lang w:val="uk-UA"/>
        </w:rPr>
        <w:t>відбір ініціативних індивідуальних товаровиробників, мотивованих до підвищення своїх компетенцій;</w:t>
      </w:r>
    </w:p>
    <w:p w:rsidR="00B34E7A" w:rsidRPr="0024509D" w:rsidRDefault="00B34E7A" w:rsidP="00651754">
      <w:pPr>
        <w:pStyle w:val="a7"/>
        <w:numPr>
          <w:ilvl w:val="0"/>
          <w:numId w:val="11"/>
        </w:numPr>
        <w:ind w:left="142" w:firstLine="142"/>
        <w:jc w:val="both"/>
        <w:rPr>
          <w:rFonts w:ascii="Times New Roman" w:hAnsi="Times New Roman"/>
          <w:sz w:val="24"/>
          <w:szCs w:val="24"/>
          <w:lang w:val="uk-UA"/>
        </w:rPr>
      </w:pPr>
      <w:r w:rsidRPr="0024509D">
        <w:rPr>
          <w:rFonts w:ascii="Times New Roman" w:hAnsi="Times New Roman"/>
          <w:sz w:val="24"/>
          <w:szCs w:val="24"/>
          <w:lang w:val="uk-UA"/>
        </w:rPr>
        <w:t>відбір професійних тренерів-консультантів з необхідними знаннями і  практичним досвідом;</w:t>
      </w:r>
    </w:p>
    <w:p w:rsidR="00B34E7A" w:rsidRPr="0091564D" w:rsidRDefault="00B34E7A" w:rsidP="00651754">
      <w:pPr>
        <w:pStyle w:val="a7"/>
        <w:numPr>
          <w:ilvl w:val="0"/>
          <w:numId w:val="11"/>
        </w:numPr>
        <w:ind w:left="142" w:firstLine="142"/>
        <w:jc w:val="both"/>
        <w:rPr>
          <w:rFonts w:ascii="Times New Roman" w:hAnsi="Times New Roman"/>
          <w:sz w:val="22"/>
          <w:lang w:val="uk-UA"/>
        </w:rPr>
      </w:pPr>
      <w:r w:rsidRPr="0024509D">
        <w:rPr>
          <w:rFonts w:ascii="Times New Roman" w:hAnsi="Times New Roman"/>
          <w:sz w:val="24"/>
          <w:szCs w:val="24"/>
          <w:lang w:val="uk-UA"/>
        </w:rPr>
        <w:t>складання відповідних навчально-консультаційних</w:t>
      </w:r>
      <w:r w:rsidRPr="0091564D">
        <w:rPr>
          <w:rFonts w:ascii="Times New Roman" w:hAnsi="Times New Roman"/>
          <w:sz w:val="22"/>
          <w:lang w:val="uk-UA"/>
        </w:rPr>
        <w:t xml:space="preserve"> програм;</w:t>
      </w:r>
    </w:p>
    <w:p w:rsidR="00B34E7A" w:rsidRPr="0091564D" w:rsidRDefault="00B34E7A" w:rsidP="00651754">
      <w:pPr>
        <w:pStyle w:val="a7"/>
        <w:numPr>
          <w:ilvl w:val="0"/>
          <w:numId w:val="11"/>
        </w:numPr>
        <w:ind w:left="142" w:firstLine="142"/>
        <w:jc w:val="both"/>
        <w:rPr>
          <w:rFonts w:ascii="Times New Roman" w:hAnsi="Times New Roman"/>
          <w:sz w:val="22"/>
          <w:lang w:val="uk-UA"/>
        </w:rPr>
      </w:pPr>
      <w:r w:rsidRPr="0091564D">
        <w:rPr>
          <w:rFonts w:ascii="Times New Roman" w:hAnsi="Times New Roman"/>
          <w:sz w:val="22"/>
          <w:lang w:val="uk-UA"/>
        </w:rPr>
        <w:t>проведення навчань та консультаційна підтримка.</w:t>
      </w:r>
    </w:p>
    <w:p w:rsidR="00B34E7A" w:rsidRPr="0091564D" w:rsidRDefault="00B34E7A" w:rsidP="00B34E7A">
      <w:pPr>
        <w:pStyle w:val="a7"/>
        <w:ind w:left="774"/>
        <w:jc w:val="both"/>
        <w:rPr>
          <w:rFonts w:ascii="Times New Roman" w:hAnsi="Times New Roman"/>
          <w:sz w:val="22"/>
          <w:lang w:val="uk-UA"/>
        </w:rPr>
      </w:pPr>
    </w:p>
    <w:p w:rsidR="00B34E7A" w:rsidRPr="00651754" w:rsidRDefault="00B34E7A" w:rsidP="00B34E7A">
      <w:pPr>
        <w:spacing w:after="0" w:line="240" w:lineRule="auto"/>
        <w:jc w:val="both"/>
        <w:rPr>
          <w:rFonts w:ascii="Times New Roman" w:hAnsi="Times New Roman" w:cs="Times New Roman"/>
          <w:b/>
          <w:i/>
          <w:sz w:val="24"/>
          <w:szCs w:val="24"/>
        </w:rPr>
      </w:pPr>
      <w:r w:rsidRPr="00651754">
        <w:rPr>
          <w:rFonts w:ascii="Times New Roman" w:hAnsi="Times New Roman" w:cs="Times New Roman"/>
          <w:b/>
          <w:i/>
          <w:sz w:val="24"/>
          <w:szCs w:val="24"/>
        </w:rPr>
        <w:t>Завдання 1.2.2. Підтримати розвиток</w:t>
      </w:r>
      <w:r w:rsidR="00651754">
        <w:rPr>
          <w:rFonts w:ascii="Times New Roman" w:hAnsi="Times New Roman" w:cs="Times New Roman"/>
          <w:b/>
          <w:i/>
          <w:sz w:val="24"/>
          <w:szCs w:val="24"/>
        </w:rPr>
        <w:t xml:space="preserve"> с/г кооперації</w:t>
      </w:r>
    </w:p>
    <w:p w:rsidR="00B34E7A" w:rsidRPr="0024509D" w:rsidRDefault="00B34E7A" w:rsidP="0024509D">
      <w:p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Основними цілями завдання є:</w:t>
      </w:r>
    </w:p>
    <w:p w:rsidR="00B34E7A" w:rsidRPr="0024509D" w:rsidRDefault="00FA57E2" w:rsidP="00FA57E2">
      <w:pPr>
        <w:pStyle w:val="a7"/>
        <w:numPr>
          <w:ilvl w:val="0"/>
          <w:numId w:val="13"/>
        </w:numPr>
        <w:ind w:left="0" w:firstLine="284"/>
        <w:jc w:val="both"/>
        <w:rPr>
          <w:rFonts w:ascii="Times New Roman" w:hAnsi="Times New Roman"/>
          <w:sz w:val="24"/>
          <w:szCs w:val="24"/>
          <w:lang w:val="ru-RU"/>
        </w:rPr>
      </w:pPr>
      <w:r>
        <w:rPr>
          <w:rFonts w:ascii="Times New Roman" w:hAnsi="Times New Roman"/>
          <w:sz w:val="24"/>
          <w:szCs w:val="24"/>
          <w:lang w:val="ru-RU"/>
        </w:rPr>
        <w:t>і</w:t>
      </w:r>
      <w:r w:rsidR="00B34E7A" w:rsidRPr="0024509D">
        <w:rPr>
          <w:rFonts w:ascii="Times New Roman" w:hAnsi="Times New Roman"/>
          <w:sz w:val="24"/>
          <w:szCs w:val="24"/>
          <w:lang w:val="ru-RU"/>
        </w:rPr>
        <w:t>нформування населення щодо головних принципів кооперації,</w:t>
      </w:r>
      <w:r w:rsidR="0024509D">
        <w:rPr>
          <w:rFonts w:ascii="Times New Roman" w:hAnsi="Times New Roman"/>
          <w:sz w:val="24"/>
          <w:szCs w:val="24"/>
          <w:lang w:val="ru-RU"/>
        </w:rPr>
        <w:t xml:space="preserve"> </w:t>
      </w:r>
      <w:r w:rsidR="00B34E7A" w:rsidRPr="0024509D">
        <w:rPr>
          <w:rFonts w:ascii="Times New Roman" w:hAnsi="Times New Roman"/>
          <w:sz w:val="24"/>
          <w:szCs w:val="24"/>
          <w:lang w:val="ru-RU"/>
        </w:rPr>
        <w:t>форм та процесу створення кооперативу;</w:t>
      </w:r>
    </w:p>
    <w:p w:rsidR="00B34E7A" w:rsidRPr="0024509D" w:rsidRDefault="00FA57E2" w:rsidP="00FA57E2">
      <w:pPr>
        <w:pStyle w:val="a7"/>
        <w:numPr>
          <w:ilvl w:val="0"/>
          <w:numId w:val="13"/>
        </w:numPr>
        <w:ind w:left="0" w:firstLine="284"/>
        <w:jc w:val="both"/>
        <w:rPr>
          <w:rFonts w:ascii="Times New Roman" w:hAnsi="Times New Roman"/>
          <w:sz w:val="24"/>
          <w:szCs w:val="24"/>
          <w:lang w:val="uk-UA"/>
        </w:rPr>
      </w:pPr>
      <w:r>
        <w:rPr>
          <w:rFonts w:ascii="Times New Roman" w:hAnsi="Times New Roman"/>
          <w:sz w:val="24"/>
          <w:szCs w:val="24"/>
          <w:lang w:val="ru-RU"/>
        </w:rPr>
        <w:t>а</w:t>
      </w:r>
      <w:r w:rsidR="00B34E7A" w:rsidRPr="0024509D">
        <w:rPr>
          <w:rFonts w:ascii="Times New Roman" w:hAnsi="Times New Roman"/>
          <w:sz w:val="24"/>
          <w:szCs w:val="24"/>
          <w:lang w:val="uk-UA"/>
        </w:rPr>
        <w:t>ктивізація виробництва та співпраці мешканців сільських територій</w:t>
      </w:r>
      <w:r w:rsidR="0024509D">
        <w:rPr>
          <w:rFonts w:ascii="Times New Roman" w:hAnsi="Times New Roman"/>
          <w:sz w:val="24"/>
          <w:szCs w:val="24"/>
          <w:lang w:val="uk-UA"/>
        </w:rPr>
        <w:t xml:space="preserve"> </w:t>
      </w:r>
      <w:r w:rsidR="00B34E7A" w:rsidRPr="00FA57E2">
        <w:rPr>
          <w:rFonts w:ascii="Times New Roman" w:hAnsi="Times New Roman"/>
          <w:sz w:val="24"/>
          <w:szCs w:val="24"/>
          <w:lang w:val="uk-UA"/>
        </w:rPr>
        <w:t>шляхом розвитку сільськогосподарської кооперації;</w:t>
      </w:r>
    </w:p>
    <w:p w:rsidR="00B34E7A" w:rsidRPr="0024509D" w:rsidRDefault="00FA57E2" w:rsidP="00FA57E2">
      <w:pPr>
        <w:pStyle w:val="a7"/>
        <w:numPr>
          <w:ilvl w:val="0"/>
          <w:numId w:val="13"/>
        </w:numPr>
        <w:ind w:left="0" w:firstLine="284"/>
        <w:jc w:val="both"/>
        <w:rPr>
          <w:rFonts w:ascii="Times New Roman" w:hAnsi="Times New Roman"/>
          <w:sz w:val="24"/>
          <w:szCs w:val="24"/>
          <w:lang w:val="uk-UA"/>
        </w:rPr>
      </w:pPr>
      <w:r>
        <w:rPr>
          <w:rFonts w:ascii="Times New Roman" w:hAnsi="Times New Roman"/>
          <w:sz w:val="24"/>
          <w:szCs w:val="24"/>
          <w:lang w:val="ru-RU"/>
        </w:rPr>
        <w:t>с</w:t>
      </w:r>
      <w:r w:rsidR="00B34E7A" w:rsidRPr="0024509D">
        <w:rPr>
          <w:rFonts w:ascii="Times New Roman" w:hAnsi="Times New Roman"/>
          <w:sz w:val="24"/>
          <w:szCs w:val="24"/>
          <w:lang w:val="ru-RU"/>
        </w:rPr>
        <w:t>тимулювання процесу створення нових робочих місць у селах.</w:t>
      </w:r>
    </w:p>
    <w:p w:rsidR="00B34E7A" w:rsidRPr="0091564D" w:rsidRDefault="00B34E7A" w:rsidP="00B34E7A">
      <w:pPr>
        <w:spacing w:after="0" w:line="240" w:lineRule="auto"/>
        <w:jc w:val="both"/>
        <w:rPr>
          <w:rFonts w:ascii="Times New Roman" w:hAnsi="Times New Roman" w:cs="Times New Roman"/>
          <w:b/>
        </w:rPr>
      </w:pPr>
    </w:p>
    <w:p w:rsidR="00B34E7A" w:rsidRPr="00FA57E2" w:rsidRDefault="00B34E7A" w:rsidP="00FA57E2">
      <w:pPr>
        <w:spacing w:after="0" w:line="240" w:lineRule="auto"/>
        <w:jc w:val="both"/>
        <w:rPr>
          <w:rFonts w:ascii="Times New Roman" w:hAnsi="Times New Roman" w:cs="Times New Roman"/>
          <w:b/>
          <w:sz w:val="24"/>
          <w:szCs w:val="24"/>
        </w:rPr>
      </w:pPr>
      <w:r w:rsidRPr="0024509D">
        <w:rPr>
          <w:rFonts w:ascii="Times New Roman" w:hAnsi="Times New Roman" w:cs="Times New Roman"/>
          <w:b/>
          <w:sz w:val="24"/>
          <w:szCs w:val="24"/>
        </w:rPr>
        <w:t>З</w:t>
      </w:r>
      <w:r w:rsidRPr="00FA57E2">
        <w:rPr>
          <w:rFonts w:ascii="Times New Roman" w:hAnsi="Times New Roman" w:cs="Times New Roman"/>
          <w:b/>
          <w:i/>
          <w:sz w:val="24"/>
          <w:szCs w:val="24"/>
        </w:rPr>
        <w:t>авдання 1.2.3. Підтримати збут та переробку продукції малих с/г виробників</w:t>
      </w:r>
    </w:p>
    <w:p w:rsidR="00B34E7A" w:rsidRPr="0024509D" w:rsidRDefault="00B34E7A" w:rsidP="00FA57E2">
      <w:p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Основними цілями проекту є:</w:t>
      </w:r>
    </w:p>
    <w:p w:rsidR="00B34E7A" w:rsidRPr="0024509D" w:rsidRDefault="00FA57E2" w:rsidP="00FA57E2">
      <w:pPr>
        <w:pStyle w:val="a7"/>
        <w:numPr>
          <w:ilvl w:val="0"/>
          <w:numId w:val="13"/>
        </w:numPr>
        <w:ind w:left="0" w:firstLine="284"/>
        <w:jc w:val="both"/>
        <w:rPr>
          <w:rFonts w:ascii="Times New Roman" w:hAnsi="Times New Roman"/>
          <w:sz w:val="24"/>
          <w:szCs w:val="24"/>
          <w:lang w:val="ru-RU"/>
        </w:rPr>
      </w:pPr>
      <w:r>
        <w:rPr>
          <w:rFonts w:ascii="Times New Roman" w:hAnsi="Times New Roman"/>
          <w:sz w:val="24"/>
          <w:szCs w:val="24"/>
          <w:lang w:val="ru-RU"/>
        </w:rPr>
        <w:t>н</w:t>
      </w:r>
      <w:r w:rsidR="00B34E7A" w:rsidRPr="0024509D">
        <w:rPr>
          <w:rFonts w:ascii="Times New Roman" w:hAnsi="Times New Roman"/>
          <w:sz w:val="24"/>
          <w:szCs w:val="24"/>
          <w:lang w:val="ru-RU"/>
        </w:rPr>
        <w:t>алагодження сталих зовнішніх перспективних ринків збуту для с/г</w:t>
      </w:r>
      <w:r w:rsidR="0024509D">
        <w:rPr>
          <w:rFonts w:ascii="Times New Roman" w:hAnsi="Times New Roman"/>
          <w:sz w:val="24"/>
          <w:szCs w:val="24"/>
          <w:lang w:val="ru-RU"/>
        </w:rPr>
        <w:t xml:space="preserve"> </w:t>
      </w:r>
      <w:r w:rsidR="00B34E7A" w:rsidRPr="0024509D">
        <w:rPr>
          <w:rFonts w:ascii="Times New Roman" w:hAnsi="Times New Roman"/>
          <w:sz w:val="24"/>
          <w:szCs w:val="24"/>
          <w:lang w:val="ru-RU"/>
        </w:rPr>
        <w:t>виробників Баранинської ОТГ;</w:t>
      </w:r>
    </w:p>
    <w:p w:rsidR="00B34E7A" w:rsidRPr="0024509D" w:rsidRDefault="00FA57E2" w:rsidP="00FA57E2">
      <w:pPr>
        <w:pStyle w:val="a7"/>
        <w:numPr>
          <w:ilvl w:val="0"/>
          <w:numId w:val="13"/>
        </w:numPr>
        <w:ind w:left="0" w:firstLine="284"/>
        <w:jc w:val="both"/>
        <w:rPr>
          <w:rFonts w:ascii="Times New Roman" w:hAnsi="Times New Roman"/>
          <w:sz w:val="24"/>
          <w:szCs w:val="24"/>
          <w:lang w:val="uk-UA"/>
        </w:rPr>
      </w:pPr>
      <w:r>
        <w:rPr>
          <w:rFonts w:ascii="Times New Roman" w:hAnsi="Times New Roman"/>
          <w:sz w:val="24"/>
          <w:szCs w:val="24"/>
          <w:lang w:val="uk-UA"/>
        </w:rPr>
        <w:t xml:space="preserve"> з</w:t>
      </w:r>
      <w:r w:rsidR="00B34E7A" w:rsidRPr="0024509D">
        <w:rPr>
          <w:rFonts w:ascii="Times New Roman" w:hAnsi="Times New Roman"/>
          <w:sz w:val="24"/>
          <w:szCs w:val="24"/>
          <w:lang w:val="uk-UA"/>
        </w:rPr>
        <w:t>більшення прибутків місцевих виробників сільськогосподарської</w:t>
      </w:r>
      <w:r w:rsidR="0024509D">
        <w:rPr>
          <w:rFonts w:ascii="Times New Roman" w:hAnsi="Times New Roman"/>
          <w:sz w:val="24"/>
          <w:szCs w:val="24"/>
          <w:lang w:val="uk-UA"/>
        </w:rPr>
        <w:t xml:space="preserve"> </w:t>
      </w:r>
      <w:r w:rsidR="00B34E7A" w:rsidRPr="00542FEA">
        <w:rPr>
          <w:rFonts w:ascii="Times New Roman" w:hAnsi="Times New Roman"/>
          <w:sz w:val="24"/>
          <w:szCs w:val="24"/>
          <w:lang w:val="uk-UA"/>
        </w:rPr>
        <w:t>продукції;</w:t>
      </w:r>
    </w:p>
    <w:p w:rsidR="00B34E7A" w:rsidRPr="0024509D" w:rsidRDefault="00FA57E2" w:rsidP="00FA57E2">
      <w:pPr>
        <w:pStyle w:val="a7"/>
        <w:numPr>
          <w:ilvl w:val="0"/>
          <w:numId w:val="13"/>
        </w:numPr>
        <w:ind w:left="0" w:firstLine="284"/>
        <w:jc w:val="both"/>
        <w:rPr>
          <w:rFonts w:ascii="Times New Roman" w:hAnsi="Times New Roman"/>
          <w:sz w:val="24"/>
          <w:szCs w:val="24"/>
          <w:lang w:val="uk-UA"/>
        </w:rPr>
      </w:pPr>
      <w:r>
        <w:rPr>
          <w:rFonts w:ascii="Times New Roman" w:hAnsi="Times New Roman"/>
          <w:sz w:val="24"/>
          <w:szCs w:val="24"/>
          <w:lang w:val="uk-UA"/>
        </w:rPr>
        <w:t xml:space="preserve"> з</w:t>
      </w:r>
      <w:r w:rsidR="00B34E7A" w:rsidRPr="0024509D">
        <w:rPr>
          <w:rFonts w:ascii="Times New Roman" w:hAnsi="Times New Roman"/>
          <w:sz w:val="24"/>
          <w:szCs w:val="24"/>
          <w:lang w:val="uk-UA"/>
        </w:rPr>
        <w:t>більшення кількості робочих місць та рівня зайнятості населення;</w:t>
      </w:r>
    </w:p>
    <w:p w:rsidR="00B34E7A" w:rsidRPr="0024509D" w:rsidRDefault="00B34E7A" w:rsidP="00FA57E2">
      <w:pPr>
        <w:pStyle w:val="a7"/>
        <w:numPr>
          <w:ilvl w:val="0"/>
          <w:numId w:val="13"/>
        </w:numPr>
        <w:ind w:left="0" w:firstLine="284"/>
        <w:jc w:val="both"/>
        <w:rPr>
          <w:rFonts w:ascii="Times New Roman" w:hAnsi="Times New Roman"/>
          <w:sz w:val="24"/>
          <w:szCs w:val="24"/>
          <w:lang w:val="ru-RU"/>
        </w:rPr>
      </w:pPr>
      <w:r w:rsidRPr="0024509D">
        <w:rPr>
          <w:rFonts w:ascii="Times New Roman" w:hAnsi="Times New Roman"/>
          <w:sz w:val="24"/>
          <w:szCs w:val="24"/>
          <w:lang w:val="uk-UA"/>
        </w:rPr>
        <w:t xml:space="preserve"> </w:t>
      </w:r>
      <w:r w:rsidR="00FA57E2">
        <w:rPr>
          <w:rFonts w:ascii="Times New Roman" w:hAnsi="Times New Roman"/>
          <w:sz w:val="24"/>
          <w:szCs w:val="24"/>
          <w:lang w:val="ru-RU"/>
        </w:rPr>
        <w:t>з</w:t>
      </w:r>
      <w:r w:rsidRPr="0024509D">
        <w:rPr>
          <w:rFonts w:ascii="Times New Roman" w:hAnsi="Times New Roman"/>
          <w:sz w:val="24"/>
          <w:szCs w:val="24"/>
          <w:lang w:val="ru-RU"/>
        </w:rPr>
        <w:t xml:space="preserve">більшення надходжень до міського бюджету за рахунок </w:t>
      </w:r>
      <w:r w:rsidR="0024509D">
        <w:rPr>
          <w:rFonts w:ascii="Times New Roman" w:hAnsi="Times New Roman"/>
          <w:sz w:val="24"/>
          <w:szCs w:val="24"/>
          <w:lang w:val="ru-RU"/>
        </w:rPr>
        <w:t xml:space="preserve">надходжень податків від </w:t>
      </w:r>
      <w:r w:rsidRPr="0024509D">
        <w:rPr>
          <w:rFonts w:ascii="Times New Roman" w:hAnsi="Times New Roman"/>
          <w:sz w:val="24"/>
          <w:szCs w:val="24"/>
          <w:lang w:val="ru-RU"/>
        </w:rPr>
        <w:t>розвит</w:t>
      </w:r>
      <w:r w:rsidR="00FA57E2">
        <w:rPr>
          <w:rFonts w:ascii="Times New Roman" w:hAnsi="Times New Roman"/>
          <w:sz w:val="24"/>
          <w:szCs w:val="24"/>
          <w:lang w:val="ru-RU"/>
        </w:rPr>
        <w:t>ку сільськогосподарських об'</w:t>
      </w:r>
      <w:r w:rsidRPr="0024509D">
        <w:rPr>
          <w:rFonts w:ascii="Times New Roman" w:hAnsi="Times New Roman"/>
          <w:sz w:val="24"/>
          <w:szCs w:val="24"/>
          <w:lang w:val="ru-RU"/>
        </w:rPr>
        <w:t>єктів виробництва.</w:t>
      </w:r>
    </w:p>
    <w:p w:rsidR="00B34E7A" w:rsidRDefault="00B34E7A" w:rsidP="00FA57E2">
      <w:pPr>
        <w:spacing w:after="0" w:line="240" w:lineRule="auto"/>
        <w:ind w:firstLine="426"/>
        <w:jc w:val="both"/>
        <w:rPr>
          <w:rFonts w:ascii="Times New Roman" w:hAnsi="Times New Roman" w:cs="Times New Roman"/>
          <w:sz w:val="24"/>
          <w:szCs w:val="24"/>
        </w:rPr>
      </w:pPr>
      <w:r w:rsidRPr="0024509D">
        <w:rPr>
          <w:rFonts w:ascii="Times New Roman" w:hAnsi="Times New Roman" w:cs="Times New Roman"/>
          <w:sz w:val="24"/>
          <w:szCs w:val="24"/>
        </w:rPr>
        <w:t>Крім того, в рамках даного завдання планується облаштувати торгівельного майданчику для реалізації продукції власного виробництва жителів Баранинської ОТГ.</w:t>
      </w:r>
    </w:p>
    <w:p w:rsidR="00FA57E2" w:rsidRDefault="00FA57E2" w:rsidP="00FA57E2">
      <w:pPr>
        <w:spacing w:after="0" w:line="240" w:lineRule="auto"/>
        <w:ind w:firstLine="426"/>
        <w:jc w:val="both"/>
        <w:rPr>
          <w:rFonts w:ascii="Times New Roman" w:hAnsi="Times New Roman" w:cs="Times New Roman"/>
          <w:sz w:val="24"/>
          <w:szCs w:val="24"/>
        </w:rPr>
      </w:pPr>
    </w:p>
    <w:p w:rsidR="004805BF" w:rsidRPr="0024509D" w:rsidRDefault="004805BF" w:rsidP="00FA57E2">
      <w:pPr>
        <w:spacing w:after="0" w:line="240" w:lineRule="auto"/>
        <w:ind w:firstLine="426"/>
        <w:jc w:val="both"/>
        <w:rPr>
          <w:rFonts w:ascii="Times New Roman" w:hAnsi="Times New Roman" w:cs="Times New Roman"/>
          <w:sz w:val="24"/>
          <w:szCs w:val="24"/>
        </w:rPr>
      </w:pPr>
    </w:p>
    <w:p w:rsidR="00B34E7A" w:rsidRPr="000824AD" w:rsidRDefault="00B34E7A" w:rsidP="00FA57E2">
      <w:pPr>
        <w:pStyle w:val="2"/>
        <w:spacing w:before="0" w:after="0"/>
        <w:rPr>
          <w:rFonts w:ascii="Times New Roman" w:hAnsi="Times New Roman"/>
          <w:color w:val="000000"/>
          <w:szCs w:val="24"/>
          <w:lang w:val="ru-RU"/>
        </w:rPr>
      </w:pPr>
      <w:r w:rsidRPr="000824AD">
        <w:rPr>
          <w:rFonts w:ascii="Times New Roman" w:hAnsi="Times New Roman"/>
          <w:i/>
          <w:szCs w:val="24"/>
        </w:rPr>
        <w:lastRenderedPageBreak/>
        <w:t>Операційна ціль 1.3.</w:t>
      </w:r>
      <w:r w:rsidRPr="000824AD">
        <w:rPr>
          <w:rFonts w:ascii="Times New Roman" w:hAnsi="Times New Roman"/>
          <w:szCs w:val="24"/>
        </w:rPr>
        <w:t xml:space="preserve"> </w:t>
      </w:r>
      <w:r w:rsidRPr="000824AD">
        <w:rPr>
          <w:rFonts w:ascii="Times New Roman" w:hAnsi="Times New Roman"/>
          <w:color w:val="000000"/>
          <w:szCs w:val="24"/>
          <w:lang w:val="ru-RU"/>
        </w:rPr>
        <w:t>Розвинути туристичну і рекреаційно-оздоровчу сфери</w:t>
      </w:r>
    </w:p>
    <w:p w:rsidR="00FA57E2" w:rsidRPr="00FA57E2" w:rsidRDefault="00FA57E2" w:rsidP="00FA57E2">
      <w:pPr>
        <w:spacing w:after="0" w:line="240" w:lineRule="auto"/>
        <w:rPr>
          <w:lang w:eastAsia="en-US"/>
        </w:rPr>
      </w:pPr>
    </w:p>
    <w:p w:rsidR="00B34E7A" w:rsidRPr="000824AD" w:rsidRDefault="00B34E7A" w:rsidP="00FA57E2">
      <w:pPr>
        <w:spacing w:after="0" w:line="240" w:lineRule="auto"/>
        <w:jc w:val="both"/>
        <w:rPr>
          <w:rFonts w:ascii="Times New Roman" w:hAnsi="Times New Roman" w:cs="Times New Roman"/>
          <w:b/>
          <w:i/>
          <w:sz w:val="24"/>
          <w:szCs w:val="24"/>
        </w:rPr>
      </w:pPr>
      <w:r w:rsidRPr="000824AD">
        <w:rPr>
          <w:rFonts w:ascii="Times New Roman" w:hAnsi="Times New Roman" w:cs="Times New Roman"/>
          <w:b/>
          <w:i/>
          <w:sz w:val="24"/>
          <w:szCs w:val="24"/>
        </w:rPr>
        <w:t>Завдання 1.3.1 Популяризувати діяльність туристичних об’єктів, брендинг громади та інформаційна підтримка туристичного потенціалу.</w:t>
      </w:r>
    </w:p>
    <w:p w:rsidR="00B34E7A" w:rsidRPr="0024509D" w:rsidRDefault="0024509D"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Для залучення більшої к</w:t>
      </w:r>
      <w:r w:rsidR="00B6511A" w:rsidRPr="0024509D">
        <w:rPr>
          <w:rFonts w:ascii="Times New Roman" w:hAnsi="Times New Roman" w:cs="Times New Roman"/>
          <w:sz w:val="24"/>
          <w:szCs w:val="24"/>
        </w:rPr>
        <w:t xml:space="preserve">ількості туристів на територію </w:t>
      </w:r>
      <w:r w:rsidR="00B34E7A" w:rsidRPr="0024509D">
        <w:rPr>
          <w:rFonts w:ascii="Times New Roman" w:hAnsi="Times New Roman" w:cs="Times New Roman"/>
          <w:sz w:val="24"/>
          <w:szCs w:val="24"/>
        </w:rPr>
        <w:t>ТГ потрібно розпочати активну діяльність з рекламування туристичного потен</w:t>
      </w:r>
      <w:r w:rsidR="00B6511A" w:rsidRPr="0024509D">
        <w:rPr>
          <w:rFonts w:ascii="Times New Roman" w:hAnsi="Times New Roman" w:cs="Times New Roman"/>
          <w:sz w:val="24"/>
          <w:szCs w:val="24"/>
        </w:rPr>
        <w:t xml:space="preserve">ціалу </w:t>
      </w:r>
      <w:r w:rsidR="00B34E7A" w:rsidRPr="0024509D">
        <w:rPr>
          <w:rFonts w:ascii="Times New Roman" w:hAnsi="Times New Roman" w:cs="Times New Roman"/>
          <w:sz w:val="24"/>
          <w:szCs w:val="24"/>
        </w:rPr>
        <w:t xml:space="preserve">ТГ. Для цього варто об’єднати зусилля усіх суб’єктів, які працюють </w:t>
      </w:r>
      <w:r w:rsidR="00B6511A" w:rsidRPr="0024509D">
        <w:rPr>
          <w:rFonts w:ascii="Times New Roman" w:hAnsi="Times New Roman" w:cs="Times New Roman"/>
          <w:sz w:val="24"/>
          <w:szCs w:val="24"/>
        </w:rPr>
        <w:t xml:space="preserve">в </w:t>
      </w:r>
      <w:r w:rsidR="00B34E7A" w:rsidRPr="0024509D">
        <w:rPr>
          <w:rFonts w:ascii="Times New Roman" w:hAnsi="Times New Roman" w:cs="Times New Roman"/>
          <w:sz w:val="24"/>
          <w:szCs w:val="24"/>
        </w:rPr>
        <w:t>ТГ, керівників мі</w:t>
      </w:r>
      <w:r w:rsidR="000824AD">
        <w:rPr>
          <w:rFonts w:ascii="Times New Roman" w:hAnsi="Times New Roman" w:cs="Times New Roman"/>
          <w:sz w:val="24"/>
          <w:szCs w:val="24"/>
        </w:rPr>
        <w:t xml:space="preserve">сцевої влади </w:t>
      </w:r>
      <w:r w:rsidR="00B34E7A" w:rsidRPr="0024509D">
        <w:rPr>
          <w:rFonts w:ascii="Times New Roman" w:hAnsi="Times New Roman" w:cs="Times New Roman"/>
          <w:sz w:val="24"/>
          <w:szCs w:val="24"/>
        </w:rPr>
        <w:t>та регіональної влади.</w:t>
      </w:r>
    </w:p>
    <w:p w:rsidR="00B34E7A" w:rsidRPr="0024509D" w:rsidRDefault="00B34E7A" w:rsidP="00B34E7A">
      <w:pPr>
        <w:spacing w:after="0" w:line="240" w:lineRule="auto"/>
        <w:jc w:val="both"/>
        <w:rPr>
          <w:rFonts w:ascii="Times New Roman" w:hAnsi="Times New Roman" w:cs="Times New Roman"/>
          <w:sz w:val="24"/>
          <w:szCs w:val="24"/>
        </w:rPr>
      </w:pPr>
      <w:r w:rsidRPr="0024509D">
        <w:rPr>
          <w:rFonts w:ascii="Times New Roman" w:hAnsi="Times New Roman" w:cs="Times New Roman"/>
          <w:sz w:val="24"/>
          <w:szCs w:val="24"/>
        </w:rPr>
        <w:t>В рамках реалізації завдання передбачається:</w:t>
      </w:r>
    </w:p>
    <w:p w:rsidR="00B34E7A" w:rsidRPr="0024509D" w:rsidRDefault="0024509D" w:rsidP="00FA57E2">
      <w:pPr>
        <w:pStyle w:val="a7"/>
        <w:numPr>
          <w:ilvl w:val="0"/>
          <w:numId w:val="13"/>
        </w:numPr>
        <w:ind w:left="0" w:firstLine="284"/>
        <w:jc w:val="both"/>
        <w:rPr>
          <w:rFonts w:ascii="Times New Roman" w:hAnsi="Times New Roman"/>
          <w:sz w:val="24"/>
          <w:szCs w:val="24"/>
          <w:lang w:val="ru-RU" w:eastAsia="it-IT"/>
        </w:rPr>
      </w:pPr>
      <w:r>
        <w:rPr>
          <w:rFonts w:ascii="Times New Roman" w:hAnsi="Times New Roman"/>
          <w:sz w:val="24"/>
          <w:szCs w:val="24"/>
          <w:lang w:val="ru-RU" w:eastAsia="it-IT"/>
        </w:rPr>
        <w:t>розробка концепції бренду</w:t>
      </w:r>
      <w:r w:rsidR="00B6511A" w:rsidRPr="0024509D">
        <w:rPr>
          <w:rFonts w:ascii="Times New Roman" w:hAnsi="Times New Roman"/>
          <w:sz w:val="24"/>
          <w:szCs w:val="24"/>
          <w:lang w:val="ru-RU" w:eastAsia="it-IT"/>
        </w:rPr>
        <w:t xml:space="preserve"> </w:t>
      </w:r>
      <w:r w:rsidR="00B34E7A" w:rsidRPr="0024509D">
        <w:rPr>
          <w:rFonts w:ascii="Times New Roman" w:hAnsi="Times New Roman"/>
          <w:sz w:val="24"/>
          <w:szCs w:val="24"/>
          <w:lang w:val="ru-RU" w:eastAsia="it-IT"/>
        </w:rPr>
        <w:t>ТГ як інструменту підвищення його конкурентоздатності</w:t>
      </w:r>
      <w:r>
        <w:rPr>
          <w:rFonts w:ascii="Times New Roman" w:hAnsi="Times New Roman"/>
          <w:sz w:val="24"/>
          <w:szCs w:val="24"/>
          <w:lang w:val="ru-RU" w:eastAsia="it-IT"/>
        </w:rPr>
        <w:t>;</w:t>
      </w:r>
    </w:p>
    <w:p w:rsidR="00B34E7A" w:rsidRPr="0024509D" w:rsidRDefault="00B34E7A" w:rsidP="00FA57E2">
      <w:pPr>
        <w:pStyle w:val="a7"/>
        <w:numPr>
          <w:ilvl w:val="0"/>
          <w:numId w:val="13"/>
        </w:numPr>
        <w:ind w:left="0" w:firstLine="284"/>
        <w:jc w:val="both"/>
        <w:rPr>
          <w:rFonts w:ascii="Times New Roman" w:hAnsi="Times New Roman"/>
          <w:sz w:val="24"/>
          <w:szCs w:val="24"/>
          <w:lang w:val="ru-RU" w:eastAsia="it-IT"/>
        </w:rPr>
      </w:pPr>
      <w:r w:rsidRPr="0024509D">
        <w:rPr>
          <w:rFonts w:ascii="Times New Roman" w:hAnsi="Times New Roman"/>
          <w:sz w:val="24"/>
          <w:szCs w:val="24"/>
          <w:lang w:val="ru-RU" w:eastAsia="it-IT"/>
        </w:rPr>
        <w:t>підготовка пакету стратегічних ініціатив і проектів, спрямованих на просунення бренду</w:t>
      </w:r>
      <w:r w:rsidR="0024509D">
        <w:rPr>
          <w:rFonts w:ascii="Times New Roman" w:hAnsi="Times New Roman"/>
          <w:sz w:val="24"/>
          <w:szCs w:val="24"/>
          <w:lang w:val="ru-RU" w:eastAsia="it-IT"/>
        </w:rPr>
        <w:t>;</w:t>
      </w:r>
    </w:p>
    <w:p w:rsidR="00B34E7A" w:rsidRPr="0024509D" w:rsidRDefault="00B34E7A" w:rsidP="00FA57E2">
      <w:pPr>
        <w:pStyle w:val="a7"/>
        <w:numPr>
          <w:ilvl w:val="0"/>
          <w:numId w:val="13"/>
        </w:numPr>
        <w:ind w:left="0" w:firstLine="284"/>
        <w:jc w:val="both"/>
        <w:rPr>
          <w:rFonts w:ascii="Times New Roman" w:hAnsi="Times New Roman"/>
          <w:sz w:val="24"/>
          <w:szCs w:val="24"/>
          <w:lang w:val="ru-RU" w:eastAsia="it-IT"/>
        </w:rPr>
      </w:pPr>
      <w:r w:rsidRPr="0024509D">
        <w:rPr>
          <w:rFonts w:ascii="Times New Roman" w:hAnsi="Times New Roman"/>
          <w:sz w:val="24"/>
          <w:szCs w:val="24"/>
          <w:lang w:val="ru-RU" w:eastAsia="it-IT"/>
        </w:rPr>
        <w:t>створення сучасного, пр</w:t>
      </w:r>
      <w:r w:rsidR="0024509D">
        <w:rPr>
          <w:rFonts w:ascii="Times New Roman" w:hAnsi="Times New Roman"/>
          <w:sz w:val="24"/>
          <w:szCs w:val="24"/>
          <w:lang w:val="ru-RU" w:eastAsia="it-IT"/>
        </w:rPr>
        <w:t>ивабливого візуального символу</w:t>
      </w:r>
      <w:r w:rsidR="00B6511A" w:rsidRPr="0024509D">
        <w:rPr>
          <w:rFonts w:ascii="Times New Roman" w:hAnsi="Times New Roman"/>
          <w:sz w:val="24"/>
          <w:szCs w:val="24"/>
          <w:lang w:val="ru-RU" w:eastAsia="it-IT"/>
        </w:rPr>
        <w:t xml:space="preserve"> </w:t>
      </w:r>
      <w:r w:rsidRPr="0024509D">
        <w:rPr>
          <w:rFonts w:ascii="Times New Roman" w:hAnsi="Times New Roman"/>
          <w:sz w:val="24"/>
          <w:szCs w:val="24"/>
          <w:lang w:val="ru-RU" w:eastAsia="it-IT"/>
        </w:rPr>
        <w:t>ТГ</w:t>
      </w:r>
      <w:r w:rsidR="0024509D">
        <w:rPr>
          <w:rFonts w:ascii="Times New Roman" w:hAnsi="Times New Roman"/>
          <w:sz w:val="24"/>
          <w:szCs w:val="24"/>
          <w:lang w:val="ru-RU" w:eastAsia="it-IT"/>
        </w:rPr>
        <w:t>;</w:t>
      </w:r>
    </w:p>
    <w:p w:rsidR="00B34E7A" w:rsidRPr="0024509D" w:rsidRDefault="00B34E7A" w:rsidP="00FA57E2">
      <w:pPr>
        <w:pStyle w:val="a7"/>
        <w:numPr>
          <w:ilvl w:val="0"/>
          <w:numId w:val="13"/>
        </w:numPr>
        <w:ind w:left="0" w:firstLine="284"/>
        <w:jc w:val="both"/>
        <w:rPr>
          <w:rFonts w:ascii="Times New Roman" w:hAnsi="Times New Roman"/>
          <w:b/>
          <w:sz w:val="24"/>
          <w:szCs w:val="24"/>
          <w:lang w:val="uk-UA"/>
        </w:rPr>
      </w:pPr>
      <w:r w:rsidRPr="0024509D">
        <w:rPr>
          <w:rFonts w:ascii="Times New Roman" w:hAnsi="Times New Roman"/>
          <w:sz w:val="24"/>
          <w:szCs w:val="24"/>
          <w:lang w:val="ru-RU" w:eastAsia="it-IT"/>
        </w:rPr>
        <w:t>побудова програми просування і комунікацій бренду</w:t>
      </w:r>
      <w:r w:rsidR="0024509D">
        <w:rPr>
          <w:rFonts w:ascii="Times New Roman" w:hAnsi="Times New Roman"/>
          <w:sz w:val="24"/>
          <w:szCs w:val="24"/>
          <w:lang w:val="ru-RU" w:eastAsia="it-IT"/>
        </w:rPr>
        <w:t>.</w:t>
      </w:r>
    </w:p>
    <w:p w:rsidR="00B34E7A" w:rsidRPr="0024509D" w:rsidRDefault="0024509D"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Туристичний потенціал сам по собі не є фактором розвитку, якщо його ефективно не задіяти. Туристична галузь не може розвиватися без якісної популяризації туристичних можливостей громади. Тут форми та засоби можуть бути найрізноманітнішими. Головне при виборі інструментів туристичної промоції – вибирати оптимальне співвідношення між вартістю і якістю. Враховуючи, що більшість потенційних туристів отримують інформацію для прийняття рішень про нові мандрівки через інтернет – необхідно створити веб-сайт (або веб-сторінки на сайті громади) та тематичні сторінки у соціальних мережах для просування туристичних можливостей громади. Основні причини, які роблять необхідним створення веб-сайту, такі:</w:t>
      </w:r>
    </w:p>
    <w:p w:rsidR="00B34E7A" w:rsidRPr="0024509D" w:rsidRDefault="000824AD" w:rsidP="00926C16">
      <w:pPr>
        <w:pStyle w:val="a7"/>
        <w:numPr>
          <w:ilvl w:val="0"/>
          <w:numId w:val="14"/>
        </w:numPr>
        <w:jc w:val="both"/>
        <w:rPr>
          <w:rFonts w:ascii="Times New Roman" w:hAnsi="Times New Roman"/>
          <w:sz w:val="24"/>
          <w:szCs w:val="24"/>
          <w:lang w:val="uk-UA"/>
        </w:rPr>
      </w:pPr>
      <w:r>
        <w:rPr>
          <w:rFonts w:ascii="Times New Roman" w:hAnsi="Times New Roman"/>
          <w:sz w:val="24"/>
          <w:szCs w:val="24"/>
          <w:lang w:val="ru-RU"/>
        </w:rPr>
        <w:t>с</w:t>
      </w:r>
      <w:r w:rsidR="00B34E7A" w:rsidRPr="0024509D">
        <w:rPr>
          <w:rFonts w:ascii="Times New Roman" w:hAnsi="Times New Roman"/>
          <w:sz w:val="24"/>
          <w:szCs w:val="24"/>
          <w:lang w:val="uk-UA"/>
        </w:rPr>
        <w:t>ильна конкуренція за туристичні потоки в усьому світі вимагає створення певного уявлення про громаду, яке повинно відповідати потре</w:t>
      </w:r>
      <w:r>
        <w:rPr>
          <w:rFonts w:ascii="Times New Roman" w:hAnsi="Times New Roman"/>
          <w:sz w:val="24"/>
          <w:szCs w:val="24"/>
          <w:lang w:val="uk-UA"/>
        </w:rPr>
        <w:t>бам цільового сегменту туристів;</w:t>
      </w:r>
      <w:r w:rsidR="00B34E7A" w:rsidRPr="0024509D">
        <w:rPr>
          <w:rFonts w:ascii="Times New Roman" w:hAnsi="Times New Roman"/>
          <w:sz w:val="24"/>
          <w:szCs w:val="24"/>
          <w:lang w:val="uk-UA"/>
        </w:rPr>
        <w:t xml:space="preserve"> </w:t>
      </w:r>
    </w:p>
    <w:p w:rsidR="00B34E7A" w:rsidRPr="0091564D" w:rsidRDefault="000824AD" w:rsidP="00926C16">
      <w:pPr>
        <w:pStyle w:val="a7"/>
        <w:numPr>
          <w:ilvl w:val="0"/>
          <w:numId w:val="14"/>
        </w:numPr>
        <w:jc w:val="both"/>
        <w:rPr>
          <w:rFonts w:ascii="Times New Roman" w:hAnsi="Times New Roman"/>
          <w:sz w:val="22"/>
          <w:szCs w:val="22"/>
          <w:lang w:val="uk-UA"/>
        </w:rPr>
      </w:pPr>
      <w:r>
        <w:rPr>
          <w:rFonts w:ascii="Times New Roman" w:hAnsi="Times New Roman"/>
          <w:sz w:val="24"/>
          <w:szCs w:val="24"/>
          <w:lang w:val="uk-UA"/>
        </w:rPr>
        <w:t>т</w:t>
      </w:r>
      <w:r w:rsidR="00B34E7A" w:rsidRPr="0024509D">
        <w:rPr>
          <w:rFonts w:ascii="Times New Roman" w:hAnsi="Times New Roman"/>
          <w:sz w:val="24"/>
          <w:szCs w:val="24"/>
          <w:lang w:val="uk-UA"/>
        </w:rPr>
        <w:t>уристи м</w:t>
      </w:r>
      <w:r>
        <w:rPr>
          <w:rFonts w:ascii="Times New Roman" w:hAnsi="Times New Roman"/>
          <w:sz w:val="24"/>
          <w:szCs w:val="24"/>
          <w:lang w:val="uk-UA"/>
        </w:rPr>
        <w:t>ають певні інформаційні потреби</w:t>
      </w:r>
      <w:r w:rsidR="00B34E7A" w:rsidRPr="0024509D">
        <w:rPr>
          <w:rFonts w:ascii="Times New Roman" w:hAnsi="Times New Roman"/>
          <w:sz w:val="24"/>
          <w:szCs w:val="24"/>
          <w:lang w:val="uk-UA"/>
        </w:rPr>
        <w:t xml:space="preserve"> і спеціалізований</w:t>
      </w:r>
      <w:r>
        <w:rPr>
          <w:rFonts w:ascii="Times New Roman" w:hAnsi="Times New Roman"/>
          <w:sz w:val="24"/>
          <w:szCs w:val="24"/>
          <w:lang w:val="uk-UA"/>
        </w:rPr>
        <w:t xml:space="preserve"> веб-сайт (веб-сторінки) повинні бути спроектовані</w:t>
      </w:r>
      <w:r w:rsidR="00B34E7A" w:rsidRPr="0024509D">
        <w:rPr>
          <w:rFonts w:ascii="Times New Roman" w:hAnsi="Times New Roman"/>
          <w:sz w:val="24"/>
          <w:szCs w:val="24"/>
          <w:lang w:val="uk-UA"/>
        </w:rPr>
        <w:t xml:space="preserve"> таким чином</w:t>
      </w:r>
      <w:r w:rsidR="00B34E7A" w:rsidRPr="0091564D">
        <w:rPr>
          <w:rFonts w:ascii="Times New Roman" w:hAnsi="Times New Roman"/>
          <w:sz w:val="22"/>
          <w:szCs w:val="22"/>
          <w:lang w:val="uk-UA"/>
        </w:rPr>
        <w:t xml:space="preserve">, щоб надавати необхідну інформацію. </w:t>
      </w:r>
    </w:p>
    <w:p w:rsidR="00B34E7A" w:rsidRPr="0091564D" w:rsidRDefault="00B34E7A" w:rsidP="00B34E7A">
      <w:pPr>
        <w:spacing w:after="0" w:line="240" w:lineRule="auto"/>
        <w:jc w:val="both"/>
        <w:rPr>
          <w:rFonts w:ascii="Times New Roman" w:hAnsi="Times New Roman" w:cs="Times New Roman"/>
          <w:b/>
        </w:rPr>
      </w:pPr>
    </w:p>
    <w:p w:rsidR="00B34E7A" w:rsidRPr="000824AD" w:rsidRDefault="00B34E7A" w:rsidP="00B34E7A">
      <w:pPr>
        <w:spacing w:after="0" w:line="240" w:lineRule="auto"/>
        <w:jc w:val="both"/>
        <w:rPr>
          <w:rFonts w:ascii="Times New Roman" w:hAnsi="Times New Roman" w:cs="Times New Roman"/>
          <w:b/>
          <w:i/>
          <w:sz w:val="24"/>
          <w:szCs w:val="24"/>
        </w:rPr>
      </w:pPr>
      <w:r w:rsidRPr="000824AD">
        <w:rPr>
          <w:rFonts w:ascii="Times New Roman" w:hAnsi="Times New Roman" w:cs="Times New Roman"/>
          <w:b/>
          <w:i/>
          <w:sz w:val="24"/>
          <w:szCs w:val="24"/>
        </w:rPr>
        <w:t>Завдання 1.3.2. Створити нові туристичні продукти та фестивалі</w:t>
      </w:r>
    </w:p>
    <w:p w:rsidR="00B34E7A" w:rsidRPr="0024509D" w:rsidRDefault="0024509D" w:rsidP="00B34E7A">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lang w:val="uk-UA"/>
        </w:rPr>
        <w:t xml:space="preserve">     </w:t>
      </w:r>
      <w:r w:rsidR="00B34E7A" w:rsidRPr="0024509D">
        <w:rPr>
          <w:rFonts w:ascii="Times New Roman" w:hAnsi="Times New Roman" w:cs="Times New Roman"/>
          <w:sz w:val="24"/>
          <w:szCs w:val="24"/>
        </w:rPr>
        <w:t>Завданням передбачається створення нових туристичних продуктів, зокрема розробка велосипедного маршруту, розробка туристичного маршруту, з</w:t>
      </w:r>
      <w:r w:rsidR="00B6511A" w:rsidRPr="0024509D">
        <w:rPr>
          <w:rFonts w:ascii="Times New Roman" w:hAnsi="Times New Roman" w:cs="Times New Roman"/>
          <w:sz w:val="24"/>
          <w:szCs w:val="24"/>
        </w:rPr>
        <w:t xml:space="preserve">апочаткування Дня Баранинської </w:t>
      </w:r>
      <w:r w:rsidR="00B34E7A" w:rsidRPr="0024509D">
        <w:rPr>
          <w:rFonts w:ascii="Times New Roman" w:hAnsi="Times New Roman" w:cs="Times New Roman"/>
          <w:sz w:val="24"/>
          <w:szCs w:val="24"/>
        </w:rPr>
        <w:t>ТГ та ряду фестивалів.</w:t>
      </w:r>
    </w:p>
    <w:p w:rsidR="00B34E7A" w:rsidRPr="0024509D" w:rsidRDefault="00B34E7A" w:rsidP="00B34E7A">
      <w:pPr>
        <w:spacing w:after="0" w:line="240" w:lineRule="auto"/>
        <w:jc w:val="both"/>
        <w:rPr>
          <w:rFonts w:ascii="Times New Roman" w:hAnsi="Times New Roman" w:cs="Times New Roman"/>
          <w:sz w:val="24"/>
          <w:szCs w:val="24"/>
        </w:rPr>
      </w:pPr>
      <w:r w:rsidRPr="0024509D">
        <w:rPr>
          <w:rFonts w:ascii="Times New Roman" w:hAnsi="Times New Roman" w:cs="Times New Roman"/>
          <w:b/>
          <w:sz w:val="24"/>
          <w:szCs w:val="24"/>
        </w:rPr>
        <w:t xml:space="preserve"> </w:t>
      </w:r>
    </w:p>
    <w:p w:rsidR="00B34E7A" w:rsidRPr="000824AD" w:rsidRDefault="00B34E7A" w:rsidP="00B34E7A">
      <w:pPr>
        <w:spacing w:after="0" w:line="240" w:lineRule="auto"/>
        <w:jc w:val="both"/>
        <w:rPr>
          <w:rFonts w:ascii="Times New Roman" w:hAnsi="Times New Roman" w:cs="Times New Roman"/>
          <w:b/>
          <w:i/>
          <w:sz w:val="24"/>
          <w:szCs w:val="24"/>
        </w:rPr>
      </w:pPr>
      <w:r w:rsidRPr="000824AD">
        <w:rPr>
          <w:rFonts w:ascii="Times New Roman" w:hAnsi="Times New Roman" w:cs="Times New Roman"/>
          <w:b/>
          <w:i/>
          <w:sz w:val="24"/>
          <w:szCs w:val="24"/>
        </w:rPr>
        <w:t>Завдання 1.3.3. Підтримати розвиток зеленого туризму</w:t>
      </w:r>
      <w:r w:rsidR="000824AD">
        <w:rPr>
          <w:rFonts w:ascii="Times New Roman" w:hAnsi="Times New Roman" w:cs="Times New Roman"/>
          <w:b/>
          <w:i/>
          <w:sz w:val="24"/>
          <w:szCs w:val="24"/>
        </w:rPr>
        <w:t xml:space="preserve"> </w:t>
      </w:r>
    </w:p>
    <w:p w:rsidR="00B34E7A" w:rsidRPr="0024509D" w:rsidRDefault="0024509D" w:rsidP="00B34E7A">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uk-UA"/>
        </w:rPr>
        <w:t xml:space="preserve">     </w:t>
      </w:r>
      <w:r w:rsidR="00B34E7A" w:rsidRPr="0024509D">
        <w:rPr>
          <w:rFonts w:ascii="Times New Roman" w:hAnsi="Times New Roman" w:cs="Times New Roman"/>
          <w:sz w:val="24"/>
          <w:szCs w:val="24"/>
          <w:shd w:val="clear" w:color="auto" w:fill="FFFFFF"/>
        </w:rPr>
        <w:t xml:space="preserve">Сільський зелений туризм - це вид туризму, що передбачає відпочинок у сільській, курортній чи природоохоронній місцевостях з використанням належно облаштованих приватних садиб чи інших закладів розміщення. Потенціал зеленого туризму на території Баранинської громади поки що не розкритий через незначну обізнаність потенційних туристів з природними багатствами </w:t>
      </w:r>
      <w:r w:rsidR="00B6511A" w:rsidRPr="0024509D">
        <w:rPr>
          <w:rFonts w:ascii="Times New Roman" w:hAnsi="Times New Roman" w:cs="Times New Roman"/>
          <w:sz w:val="24"/>
          <w:szCs w:val="24"/>
          <w:shd w:val="clear" w:color="auto" w:fill="FFFFFF"/>
        </w:rPr>
        <w:t xml:space="preserve">Баранинської </w:t>
      </w:r>
      <w:r w:rsidR="00B34E7A" w:rsidRPr="0024509D">
        <w:rPr>
          <w:rFonts w:ascii="Times New Roman" w:hAnsi="Times New Roman" w:cs="Times New Roman"/>
          <w:sz w:val="24"/>
          <w:szCs w:val="24"/>
          <w:shd w:val="clear" w:color="auto" w:fill="FFFFFF"/>
        </w:rPr>
        <w:t>ТГ. Проте, потенціал у розвитку зеленого туризму та близьке розташування до міста Ужгорода надає хороші переспективи для розвитку зеленого туризму в громаді.</w:t>
      </w:r>
    </w:p>
    <w:p w:rsidR="00B34E7A" w:rsidRPr="0024509D" w:rsidRDefault="000824AD" w:rsidP="00B34E7A">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uk-UA"/>
        </w:rPr>
        <w:t xml:space="preserve">      </w:t>
      </w:r>
      <w:r w:rsidR="00B34E7A" w:rsidRPr="0024509D">
        <w:rPr>
          <w:rFonts w:ascii="Times New Roman" w:hAnsi="Times New Roman" w:cs="Times New Roman"/>
          <w:sz w:val="24"/>
          <w:szCs w:val="24"/>
          <w:shd w:val="clear" w:color="auto" w:fill="FFFFFF"/>
        </w:rPr>
        <w:t>Підтримка розвитку зеленого туризму повинна реалізуватись через навчання власників садиб та популяризацію громади як туристично привабливої екологічно чистої території.</w:t>
      </w:r>
    </w:p>
    <w:p w:rsidR="00B34E7A" w:rsidRPr="0091564D" w:rsidRDefault="00B34E7A" w:rsidP="00B34E7A">
      <w:pPr>
        <w:spacing w:after="0" w:line="240" w:lineRule="auto"/>
        <w:jc w:val="both"/>
        <w:rPr>
          <w:rFonts w:ascii="Times New Roman" w:hAnsi="Times New Roman" w:cs="Times New Roman"/>
          <w:szCs w:val="21"/>
          <w:shd w:val="clear" w:color="auto" w:fill="FFFFFF"/>
        </w:rPr>
      </w:pPr>
    </w:p>
    <w:p w:rsidR="00B34E7A" w:rsidRPr="00354C34" w:rsidRDefault="00B34E7A" w:rsidP="00B34E7A">
      <w:pPr>
        <w:spacing w:after="0" w:line="240" w:lineRule="auto"/>
        <w:jc w:val="both"/>
        <w:rPr>
          <w:rFonts w:ascii="Times New Roman" w:eastAsia="Times New Roman" w:hAnsi="Times New Roman" w:cs="Times New Roman"/>
          <w:b/>
          <w:i/>
          <w:color w:val="000000"/>
          <w:sz w:val="24"/>
          <w:szCs w:val="24"/>
        </w:rPr>
      </w:pPr>
      <w:r w:rsidRPr="00354C34">
        <w:rPr>
          <w:rFonts w:ascii="Times New Roman" w:eastAsia="Times New Roman" w:hAnsi="Times New Roman" w:cs="Times New Roman"/>
          <w:b/>
          <w:i/>
          <w:color w:val="000000"/>
          <w:sz w:val="24"/>
          <w:szCs w:val="24"/>
        </w:rPr>
        <w:t>Завдання 1.3.4. Розвинути та покращити туристичну</w:t>
      </w:r>
      <w:r w:rsidRPr="00354C34">
        <w:rPr>
          <w:rFonts w:ascii="Times New Roman" w:eastAsia="Times New Roman" w:hAnsi="Times New Roman" w:cs="Times New Roman"/>
          <w:b/>
          <w:i/>
          <w:sz w:val="24"/>
          <w:szCs w:val="24"/>
        </w:rPr>
        <w:t xml:space="preserve"> </w:t>
      </w:r>
      <w:r w:rsidRPr="00354C34">
        <w:rPr>
          <w:rFonts w:ascii="Times New Roman" w:eastAsia="Times New Roman" w:hAnsi="Times New Roman" w:cs="Times New Roman"/>
          <w:b/>
          <w:i/>
          <w:color w:val="000000"/>
          <w:sz w:val="24"/>
          <w:szCs w:val="24"/>
        </w:rPr>
        <w:t>інфраструктуру</w:t>
      </w:r>
    </w:p>
    <w:p w:rsidR="00B34E7A" w:rsidRPr="0024509D" w:rsidRDefault="0024509D" w:rsidP="00B34E7A">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 xml:space="preserve">      </w:t>
      </w:r>
      <w:r w:rsidR="00B34E7A" w:rsidRPr="0024509D">
        <w:rPr>
          <w:rFonts w:ascii="Times New Roman" w:eastAsia="Times New Roman" w:hAnsi="Times New Roman" w:cs="Times New Roman"/>
          <w:color w:val="000000"/>
          <w:sz w:val="24"/>
          <w:szCs w:val="24"/>
        </w:rPr>
        <w:t>Дане завдання є надзвичайно важливим для громади, оскільки на території громади є ряд туристичних</w:t>
      </w:r>
      <w:r w:rsidR="00354C34">
        <w:rPr>
          <w:rFonts w:ascii="Times New Roman" w:eastAsia="Times New Roman" w:hAnsi="Times New Roman" w:cs="Times New Roman"/>
          <w:color w:val="000000"/>
          <w:sz w:val="24"/>
          <w:szCs w:val="24"/>
        </w:rPr>
        <w:t xml:space="preserve"> об'єктів, які потребують покращ</w:t>
      </w:r>
      <w:r w:rsidR="00B34E7A" w:rsidRPr="0024509D">
        <w:rPr>
          <w:rFonts w:ascii="Times New Roman" w:eastAsia="Times New Roman" w:hAnsi="Times New Roman" w:cs="Times New Roman"/>
          <w:color w:val="000000"/>
          <w:sz w:val="24"/>
          <w:szCs w:val="24"/>
        </w:rPr>
        <w:t>ення. Зокрема, передбачається збереження пам’ятки архітектури в с. В.Лази - маєтку графів Плотені</w:t>
      </w:r>
      <w:r w:rsidR="00354C34">
        <w:rPr>
          <w:rFonts w:ascii="Times New Roman" w:eastAsia="Times New Roman" w:hAnsi="Times New Roman" w:cs="Times New Roman"/>
          <w:color w:val="000000"/>
          <w:sz w:val="24"/>
          <w:szCs w:val="24"/>
        </w:rPr>
        <w:t xml:space="preserve">, </w:t>
      </w:r>
      <w:r w:rsidR="00B34E7A" w:rsidRPr="0024509D">
        <w:rPr>
          <w:rFonts w:ascii="Times New Roman" w:eastAsia="Times New Roman" w:hAnsi="Times New Roman" w:cs="Times New Roman"/>
          <w:color w:val="000000"/>
          <w:sz w:val="24"/>
          <w:szCs w:val="24"/>
        </w:rPr>
        <w:t>встановлення сучасних дорожніх знаків та туристичних показників новоствореної громади.</w:t>
      </w:r>
    </w:p>
    <w:p w:rsidR="00B34E7A" w:rsidRPr="0024509D" w:rsidRDefault="00B34E7A" w:rsidP="0024509D">
      <w:pPr>
        <w:jc w:val="both"/>
        <w:rPr>
          <w:rFonts w:ascii="Times New Roman" w:hAnsi="Times New Roman"/>
          <w:lang w:val="uk-UA"/>
        </w:rPr>
      </w:pPr>
    </w:p>
    <w:p w:rsidR="00B34E7A" w:rsidRDefault="00B34E7A" w:rsidP="00354C34">
      <w:pPr>
        <w:pStyle w:val="2"/>
        <w:tabs>
          <w:tab w:val="clear" w:pos="567"/>
          <w:tab w:val="left" w:pos="0"/>
        </w:tabs>
        <w:spacing w:before="0" w:after="0"/>
        <w:ind w:left="0" w:firstLine="0"/>
        <w:jc w:val="both"/>
        <w:rPr>
          <w:rFonts w:ascii="Times New Roman" w:hAnsi="Times New Roman"/>
          <w:lang w:val="ru-RU"/>
        </w:rPr>
      </w:pPr>
      <w:bookmarkStart w:id="8" w:name="_Toc463630209"/>
      <w:r w:rsidRPr="00354C34">
        <w:rPr>
          <w:rFonts w:ascii="Times New Roman" w:hAnsi="Times New Roman"/>
          <w:i/>
        </w:rPr>
        <w:t>Операційна ціль 1.4.</w:t>
      </w:r>
      <w:bookmarkEnd w:id="8"/>
      <w:r w:rsidRPr="0091564D">
        <w:rPr>
          <w:rFonts w:ascii="Times New Roman" w:hAnsi="Times New Roman"/>
          <w:lang w:val="ru-RU"/>
        </w:rPr>
        <w:t xml:space="preserve"> Підвищити енергетичну ефективність, популяризувати</w:t>
      </w:r>
      <w:r w:rsidR="0024509D">
        <w:rPr>
          <w:rFonts w:ascii="Times New Roman" w:hAnsi="Times New Roman"/>
          <w:lang w:val="ru-RU"/>
        </w:rPr>
        <w:t xml:space="preserve"> </w:t>
      </w:r>
      <w:r w:rsidRPr="0091564D">
        <w:rPr>
          <w:rFonts w:ascii="Times New Roman" w:hAnsi="Times New Roman"/>
          <w:lang w:val="ru-RU"/>
        </w:rPr>
        <w:t>енергозбереження</w:t>
      </w:r>
    </w:p>
    <w:p w:rsidR="00354C34" w:rsidRPr="00354C34" w:rsidRDefault="00354C34" w:rsidP="00354C34">
      <w:pPr>
        <w:spacing w:after="0" w:line="240" w:lineRule="auto"/>
        <w:rPr>
          <w:lang w:eastAsia="en-US"/>
        </w:rPr>
      </w:pPr>
    </w:p>
    <w:p w:rsidR="00B34E7A" w:rsidRPr="00354C34" w:rsidRDefault="00B34E7A" w:rsidP="00354C34">
      <w:pPr>
        <w:spacing w:after="0" w:line="240" w:lineRule="auto"/>
        <w:jc w:val="both"/>
        <w:rPr>
          <w:rFonts w:ascii="Times New Roman" w:eastAsia="Times New Roman" w:hAnsi="Times New Roman" w:cs="Times New Roman"/>
          <w:b/>
          <w:i/>
          <w:color w:val="000000"/>
          <w:sz w:val="24"/>
          <w:szCs w:val="24"/>
        </w:rPr>
      </w:pPr>
      <w:r w:rsidRPr="00354C34">
        <w:rPr>
          <w:rFonts w:ascii="Times New Roman" w:eastAsia="Times New Roman" w:hAnsi="Times New Roman" w:cs="Times New Roman"/>
          <w:b/>
          <w:i/>
          <w:color w:val="000000"/>
          <w:sz w:val="24"/>
          <w:szCs w:val="24"/>
        </w:rPr>
        <w:t>Завдання 1.4.1. Впровадити енергозберіга</w:t>
      </w:r>
      <w:r w:rsidR="0024509D" w:rsidRPr="00354C34">
        <w:rPr>
          <w:rFonts w:ascii="Times New Roman" w:eastAsia="Times New Roman" w:hAnsi="Times New Roman" w:cs="Times New Roman"/>
          <w:b/>
          <w:i/>
          <w:color w:val="000000"/>
          <w:sz w:val="24"/>
          <w:szCs w:val="24"/>
        </w:rPr>
        <w:t>ючі технології та альтернативні</w:t>
      </w:r>
      <w:r w:rsidR="0024509D" w:rsidRPr="00354C34">
        <w:rPr>
          <w:rFonts w:ascii="Times New Roman" w:eastAsia="Times New Roman" w:hAnsi="Times New Roman" w:cs="Times New Roman"/>
          <w:b/>
          <w:i/>
          <w:color w:val="000000"/>
          <w:sz w:val="24"/>
          <w:szCs w:val="24"/>
          <w:lang w:val="uk-UA"/>
        </w:rPr>
        <w:t xml:space="preserve"> </w:t>
      </w:r>
      <w:r w:rsidRPr="00354C34">
        <w:rPr>
          <w:rFonts w:ascii="Times New Roman" w:eastAsia="Times New Roman" w:hAnsi="Times New Roman" w:cs="Times New Roman"/>
          <w:b/>
          <w:i/>
          <w:color w:val="000000"/>
          <w:sz w:val="24"/>
          <w:szCs w:val="24"/>
        </w:rPr>
        <w:t>джерела енергії.</w:t>
      </w:r>
    </w:p>
    <w:p w:rsidR="00B34E7A" w:rsidRPr="0091564D" w:rsidRDefault="00B34E7A" w:rsidP="00354C34">
      <w:pPr>
        <w:spacing w:after="0" w:line="240" w:lineRule="auto"/>
        <w:ind w:firstLine="284"/>
        <w:jc w:val="both"/>
        <w:rPr>
          <w:rFonts w:ascii="Times New Roman" w:eastAsia="Times New Roman" w:hAnsi="Times New Roman" w:cs="Times New Roman"/>
          <w:color w:val="000000"/>
          <w:sz w:val="24"/>
          <w:szCs w:val="24"/>
        </w:rPr>
      </w:pPr>
      <w:r w:rsidRPr="0091564D">
        <w:rPr>
          <w:rFonts w:ascii="Times New Roman" w:eastAsia="Times New Roman" w:hAnsi="Times New Roman" w:cs="Times New Roman"/>
          <w:color w:val="000000"/>
          <w:sz w:val="24"/>
          <w:szCs w:val="24"/>
        </w:rPr>
        <w:t>В рамках даного проекту передбачається:</w:t>
      </w:r>
    </w:p>
    <w:p w:rsidR="00B34E7A" w:rsidRPr="0091564D" w:rsidRDefault="00B34E7A" w:rsidP="00354C34">
      <w:pPr>
        <w:spacing w:after="0" w:line="240" w:lineRule="auto"/>
        <w:ind w:firstLine="284"/>
        <w:jc w:val="both"/>
        <w:rPr>
          <w:rFonts w:ascii="Times New Roman" w:eastAsia="Times New Roman" w:hAnsi="Times New Roman" w:cs="Times New Roman"/>
          <w:color w:val="000000"/>
          <w:sz w:val="24"/>
          <w:szCs w:val="24"/>
        </w:rPr>
      </w:pPr>
      <w:r w:rsidRPr="0091564D">
        <w:rPr>
          <w:rFonts w:ascii="Times New Roman" w:eastAsia="Times New Roman" w:hAnsi="Times New Roman" w:cs="Times New Roman"/>
          <w:color w:val="000000"/>
          <w:sz w:val="24"/>
          <w:szCs w:val="24"/>
        </w:rPr>
        <w:lastRenderedPageBreak/>
        <w:t>- провести енергоаудит приміщень установ, організацій та комунальних підприємств Баранинської сільської ради;</w:t>
      </w:r>
    </w:p>
    <w:p w:rsidR="00B34E7A" w:rsidRPr="0091564D" w:rsidRDefault="00B34E7A" w:rsidP="00354C34">
      <w:pPr>
        <w:spacing w:after="0" w:line="240" w:lineRule="auto"/>
        <w:ind w:firstLine="284"/>
        <w:jc w:val="both"/>
        <w:rPr>
          <w:rFonts w:ascii="Times New Roman" w:eastAsia="Times New Roman" w:hAnsi="Times New Roman" w:cs="Times New Roman"/>
          <w:color w:val="000000"/>
          <w:sz w:val="24"/>
          <w:szCs w:val="24"/>
        </w:rPr>
      </w:pPr>
      <w:r w:rsidRPr="0091564D">
        <w:rPr>
          <w:rFonts w:ascii="Times New Roman" w:eastAsia="Times New Roman" w:hAnsi="Times New Roman" w:cs="Times New Roman"/>
          <w:color w:val="000000"/>
          <w:sz w:val="24"/>
          <w:szCs w:val="24"/>
        </w:rPr>
        <w:t xml:space="preserve">- провести навчання (семінари) по енергозбереженню з відповідальними працівниками та технічним персоналом бюджетних установ, організацій та комунальних підприємств, а </w:t>
      </w:r>
      <w:r w:rsidR="00354C34">
        <w:rPr>
          <w:rFonts w:ascii="Times New Roman" w:eastAsia="Times New Roman" w:hAnsi="Times New Roman" w:cs="Times New Roman"/>
          <w:color w:val="000000"/>
          <w:sz w:val="24"/>
          <w:szCs w:val="24"/>
        </w:rPr>
        <w:t>також з населенням</w:t>
      </w:r>
      <w:r w:rsidRPr="0091564D">
        <w:rPr>
          <w:rFonts w:ascii="Times New Roman" w:eastAsia="Times New Roman" w:hAnsi="Times New Roman" w:cs="Times New Roman"/>
          <w:color w:val="000000"/>
          <w:sz w:val="24"/>
          <w:szCs w:val="24"/>
        </w:rPr>
        <w:t>;</w:t>
      </w:r>
    </w:p>
    <w:p w:rsidR="00B34E7A" w:rsidRPr="0091564D" w:rsidRDefault="00B34E7A" w:rsidP="00354C34">
      <w:pPr>
        <w:spacing w:after="0" w:line="240" w:lineRule="auto"/>
        <w:ind w:firstLine="284"/>
        <w:jc w:val="both"/>
        <w:rPr>
          <w:rFonts w:ascii="Times New Roman" w:eastAsia="Times New Roman" w:hAnsi="Times New Roman" w:cs="Times New Roman"/>
          <w:color w:val="000000"/>
          <w:sz w:val="24"/>
          <w:szCs w:val="24"/>
        </w:rPr>
      </w:pPr>
      <w:r w:rsidRPr="0091564D">
        <w:rPr>
          <w:rFonts w:ascii="Times New Roman" w:eastAsia="Times New Roman" w:hAnsi="Times New Roman" w:cs="Times New Roman"/>
          <w:color w:val="000000"/>
          <w:sz w:val="24"/>
          <w:szCs w:val="24"/>
        </w:rPr>
        <w:t>- провести заходи з термомодернізації приміщень установ, організацій та комунальних підприємств Баранинської сільської ради;</w:t>
      </w:r>
    </w:p>
    <w:p w:rsidR="00B34E7A" w:rsidRDefault="00B34E7A" w:rsidP="00354C34">
      <w:pPr>
        <w:spacing w:after="0" w:line="240" w:lineRule="auto"/>
        <w:ind w:firstLine="284"/>
        <w:jc w:val="both"/>
        <w:rPr>
          <w:rFonts w:ascii="Times New Roman" w:eastAsia="Times New Roman" w:hAnsi="Times New Roman" w:cs="Times New Roman"/>
          <w:color w:val="000000"/>
          <w:sz w:val="24"/>
          <w:szCs w:val="24"/>
        </w:rPr>
      </w:pPr>
      <w:r w:rsidRPr="0091564D">
        <w:rPr>
          <w:rFonts w:ascii="Times New Roman" w:eastAsia="Times New Roman" w:hAnsi="Times New Roman" w:cs="Times New Roman"/>
          <w:color w:val="000000"/>
          <w:sz w:val="24"/>
          <w:szCs w:val="24"/>
        </w:rPr>
        <w:t>- впровадження проектів по виробництву енергетичних ресурсів з альтернативних джерел (будівництво сонячної електростанції та теплоелектростанції, що працює на біопаливі, встановлення геліосистем (для генерації електроенергії та підігріву води) на закладах осві</w:t>
      </w:r>
      <w:r w:rsidR="0028033A">
        <w:rPr>
          <w:rFonts w:ascii="Times New Roman" w:eastAsia="Times New Roman" w:hAnsi="Times New Roman" w:cs="Times New Roman"/>
          <w:color w:val="000000"/>
          <w:sz w:val="24"/>
          <w:szCs w:val="24"/>
        </w:rPr>
        <w:t>ти та медицини, адмінбудівлях).</w:t>
      </w:r>
    </w:p>
    <w:p w:rsidR="0024509D" w:rsidRPr="0024509D" w:rsidRDefault="0024509D" w:rsidP="0024509D">
      <w:pPr>
        <w:spacing w:after="0" w:line="240" w:lineRule="auto"/>
        <w:jc w:val="both"/>
        <w:rPr>
          <w:rFonts w:ascii="Times New Roman" w:eastAsia="Times New Roman" w:hAnsi="Times New Roman" w:cs="Times New Roman"/>
          <w:color w:val="000000"/>
          <w:sz w:val="24"/>
          <w:szCs w:val="24"/>
        </w:rPr>
      </w:pPr>
    </w:p>
    <w:p w:rsidR="00B34E7A" w:rsidRPr="0028033A" w:rsidRDefault="00B34E7A" w:rsidP="00B34E7A">
      <w:pPr>
        <w:spacing w:after="0" w:line="240" w:lineRule="auto"/>
        <w:jc w:val="both"/>
        <w:rPr>
          <w:rFonts w:ascii="Times New Roman" w:eastAsia="Times New Roman" w:hAnsi="Times New Roman" w:cs="Times New Roman"/>
          <w:b/>
          <w:i/>
          <w:color w:val="000000"/>
          <w:sz w:val="24"/>
          <w:szCs w:val="24"/>
        </w:rPr>
      </w:pPr>
      <w:r w:rsidRPr="0028033A">
        <w:rPr>
          <w:rFonts w:ascii="Times New Roman" w:eastAsia="Times New Roman" w:hAnsi="Times New Roman" w:cs="Times New Roman"/>
          <w:b/>
          <w:i/>
          <w:color w:val="000000"/>
          <w:sz w:val="24"/>
          <w:szCs w:val="24"/>
        </w:rPr>
        <w:t>Завдання 1.4.2. Популяризувати енергое</w:t>
      </w:r>
      <w:r w:rsidR="0024509D" w:rsidRPr="0028033A">
        <w:rPr>
          <w:rFonts w:ascii="Times New Roman" w:eastAsia="Times New Roman" w:hAnsi="Times New Roman" w:cs="Times New Roman"/>
          <w:b/>
          <w:i/>
          <w:color w:val="000000"/>
          <w:sz w:val="24"/>
          <w:szCs w:val="24"/>
        </w:rPr>
        <w:t>фективність та енергозбереження</w:t>
      </w:r>
    </w:p>
    <w:p w:rsidR="00B34E7A" w:rsidRPr="0091564D" w:rsidRDefault="0024509D" w:rsidP="00B34E7A">
      <w:pPr>
        <w:spacing w:after="0" w:line="240" w:lineRule="auto"/>
        <w:jc w:val="both"/>
        <w:rPr>
          <w:rFonts w:ascii="Times New Roman" w:hAnsi="Times New Roman" w:cs="Times New Roman"/>
        </w:rPr>
      </w:pPr>
      <w:r>
        <w:rPr>
          <w:rFonts w:ascii="Times New Roman" w:eastAsia="Times New Roman" w:hAnsi="Times New Roman" w:cs="Times New Roman"/>
          <w:color w:val="000000"/>
          <w:sz w:val="24"/>
          <w:szCs w:val="24"/>
          <w:lang w:val="uk-UA"/>
        </w:rPr>
        <w:t xml:space="preserve">    </w:t>
      </w:r>
      <w:r w:rsidR="00B34E7A" w:rsidRPr="0091564D">
        <w:rPr>
          <w:rFonts w:ascii="Times New Roman" w:eastAsia="Times New Roman" w:hAnsi="Times New Roman" w:cs="Times New Roman"/>
          <w:color w:val="000000"/>
          <w:sz w:val="24"/>
          <w:szCs w:val="24"/>
        </w:rPr>
        <w:t>Важливим для підвищення енергоефективності проведення потужної інформаційної кампанії. З цією метою передбачається проведення ряду інформаційних заходів, проведення уроків в школах, залучення ГО, що працюють в цій сфері.</w:t>
      </w:r>
    </w:p>
    <w:p w:rsidR="00B34E7A" w:rsidRPr="0091564D" w:rsidRDefault="00B34E7A" w:rsidP="00B34E7A">
      <w:pPr>
        <w:spacing w:after="160" w:line="259" w:lineRule="auto"/>
        <w:rPr>
          <w:rFonts w:ascii="Times New Roman" w:hAnsi="Times New Roman" w:cs="Times New Roman"/>
          <w:b/>
          <w:sz w:val="24"/>
          <w:szCs w:val="24"/>
        </w:rPr>
      </w:pPr>
      <w:bookmarkStart w:id="9" w:name="_Toc463630210"/>
    </w:p>
    <w:p w:rsidR="00B34E7A" w:rsidRPr="00CA3D8B" w:rsidRDefault="00B34E7A" w:rsidP="00504F0F">
      <w:pPr>
        <w:spacing w:after="0" w:line="240" w:lineRule="auto"/>
        <w:jc w:val="center"/>
        <w:rPr>
          <w:rFonts w:ascii="Times New Roman" w:hAnsi="Times New Roman" w:cs="Times New Roman"/>
          <w:b/>
          <w:sz w:val="24"/>
          <w:szCs w:val="24"/>
        </w:rPr>
      </w:pPr>
      <w:r w:rsidRPr="00CA3D8B">
        <w:rPr>
          <w:rFonts w:ascii="Times New Roman" w:hAnsi="Times New Roman" w:cs="Times New Roman"/>
          <w:b/>
          <w:sz w:val="24"/>
          <w:szCs w:val="24"/>
        </w:rPr>
        <w:t>Стратегічна ціль 2.</w:t>
      </w:r>
      <w:bookmarkEnd w:id="9"/>
      <w:r w:rsidRPr="00CA3D8B">
        <w:rPr>
          <w:rFonts w:ascii="Times New Roman" w:hAnsi="Times New Roman" w:cs="Times New Roman"/>
          <w:b/>
          <w:sz w:val="24"/>
          <w:szCs w:val="24"/>
        </w:rPr>
        <w:t xml:space="preserve"> Вирівнювання територіальних диспропорцій розвитку населених пунктів</w:t>
      </w:r>
    </w:p>
    <w:p w:rsidR="00504F0F" w:rsidRPr="00504F0F" w:rsidRDefault="0024509D" w:rsidP="00504F0F">
      <w:pPr>
        <w:spacing w:after="0" w:line="240" w:lineRule="auto"/>
        <w:jc w:val="both"/>
        <w:rPr>
          <w:rFonts w:ascii="Times New Roman" w:hAnsi="Times New Roman" w:cs="Times New Roman"/>
          <w:sz w:val="24"/>
          <w:szCs w:val="24"/>
        </w:rPr>
      </w:pPr>
      <w:r w:rsidRPr="00504F0F">
        <w:rPr>
          <w:rFonts w:ascii="Times New Roman" w:hAnsi="Times New Roman" w:cs="Times New Roman"/>
          <w:color w:val="FF0000"/>
          <w:sz w:val="24"/>
          <w:szCs w:val="24"/>
          <w:lang w:val="uk-UA"/>
        </w:rPr>
        <w:t xml:space="preserve">      </w:t>
      </w:r>
      <w:r w:rsidR="00504F0F">
        <w:rPr>
          <w:rFonts w:ascii="Times New Roman" w:hAnsi="Times New Roman" w:cs="Times New Roman"/>
          <w:sz w:val="24"/>
          <w:szCs w:val="24"/>
          <w:lang w:val="uk-UA"/>
        </w:rPr>
        <w:t xml:space="preserve"> </w:t>
      </w:r>
      <w:r w:rsidR="00504F0F" w:rsidRPr="00CA3D8B">
        <w:rPr>
          <w:rFonts w:ascii="Times New Roman" w:hAnsi="Times New Roman" w:cs="Times New Roman"/>
          <w:sz w:val="24"/>
          <w:szCs w:val="24"/>
        </w:rPr>
        <w:t>Стратегія розвитку Баранинської громади передбачає проведення ряду проектів, які можуть вплинути на підвищення якості життя в селах. Особливий акцент таких проектів повинен робитися на залучення молоді до суспільно-виробничих та підприємницьких процесів у сільській місцевості, оскільки молодше населення є критичн</w:t>
      </w:r>
      <w:r w:rsidR="00504F0F">
        <w:rPr>
          <w:rFonts w:ascii="Times New Roman" w:hAnsi="Times New Roman" w:cs="Times New Roman"/>
          <w:sz w:val="24"/>
          <w:szCs w:val="24"/>
        </w:rPr>
        <w:t>о важливим для збереження села.</w:t>
      </w:r>
    </w:p>
    <w:p w:rsidR="00B34E7A" w:rsidRPr="00CA3D8B" w:rsidRDefault="00CA3D8B" w:rsidP="00504F0F">
      <w:pPr>
        <w:spacing w:after="0" w:line="240" w:lineRule="auto"/>
        <w:jc w:val="both"/>
        <w:rPr>
          <w:rFonts w:ascii="Times New Roman" w:hAnsi="Times New Roman" w:cs="Times New Roman"/>
          <w:sz w:val="24"/>
          <w:szCs w:val="24"/>
        </w:rPr>
      </w:pPr>
      <w:r w:rsidRPr="00CA3D8B">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В останні роки проявилася очевидна тенденція занепаду традиційного села. Найважливішою причиною такого становища є низька якість життя у сільській місцевості, яке, поряд із низьким рівнем доходів населення й обмеженими економічними можливостями, характеризується також низьким рівнем якості й доступності різноманітних послуг, ва</w:t>
      </w:r>
      <w:r w:rsidR="00504F0F">
        <w:rPr>
          <w:rFonts w:ascii="Times New Roman" w:hAnsi="Times New Roman" w:cs="Times New Roman"/>
          <w:sz w:val="24"/>
          <w:szCs w:val="24"/>
        </w:rPr>
        <w:t>жливих для повсякденного життя</w:t>
      </w:r>
      <w:r w:rsidR="00B34E7A" w:rsidRPr="00CA3D8B">
        <w:rPr>
          <w:rFonts w:ascii="Times New Roman" w:hAnsi="Times New Roman" w:cs="Times New Roman"/>
          <w:sz w:val="24"/>
          <w:szCs w:val="24"/>
        </w:rPr>
        <w:t xml:space="preserve"> освітніх, культур</w:t>
      </w:r>
      <w:r w:rsidR="00504F0F">
        <w:rPr>
          <w:rFonts w:ascii="Times New Roman" w:hAnsi="Times New Roman" w:cs="Times New Roman"/>
          <w:sz w:val="24"/>
          <w:szCs w:val="24"/>
        </w:rPr>
        <w:t>них, дозвільних, охорони здоров</w:t>
      </w:r>
      <w:r w:rsidR="00504F0F">
        <w:rPr>
          <w:rFonts w:ascii="Times New Roman" w:hAnsi="Times New Roman" w:cs="Times New Roman"/>
          <w:sz w:val="24"/>
          <w:szCs w:val="24"/>
          <w:lang w:val="uk-UA"/>
        </w:rPr>
        <w:t>’</w:t>
      </w:r>
      <w:r w:rsidR="00B34E7A" w:rsidRPr="00CA3D8B">
        <w:rPr>
          <w:rFonts w:ascii="Times New Roman" w:hAnsi="Times New Roman" w:cs="Times New Roman"/>
          <w:sz w:val="24"/>
          <w:szCs w:val="24"/>
        </w:rPr>
        <w:t xml:space="preserve">я. </w:t>
      </w:r>
    </w:p>
    <w:p w:rsidR="00B34E7A" w:rsidRPr="00CA3D8B" w:rsidRDefault="00B34E7A" w:rsidP="00B34E7A">
      <w:pPr>
        <w:spacing w:after="0" w:line="240" w:lineRule="auto"/>
        <w:jc w:val="both"/>
        <w:rPr>
          <w:rFonts w:ascii="Times New Roman" w:hAnsi="Times New Roman" w:cs="Times New Roman"/>
          <w:sz w:val="24"/>
          <w:szCs w:val="24"/>
        </w:rPr>
      </w:pPr>
    </w:p>
    <w:p w:rsidR="00B34E7A" w:rsidRPr="00CA3D8B" w:rsidRDefault="00B34E7A" w:rsidP="00B34E7A">
      <w:pPr>
        <w:pStyle w:val="2"/>
        <w:rPr>
          <w:rFonts w:ascii="Times New Roman" w:hAnsi="Times New Roman"/>
          <w:szCs w:val="24"/>
          <w:lang w:val="ru-RU"/>
        </w:rPr>
      </w:pPr>
      <w:bookmarkStart w:id="10" w:name="_Toc463630212"/>
      <w:r w:rsidRPr="00504F0F">
        <w:rPr>
          <w:rFonts w:ascii="Times New Roman" w:hAnsi="Times New Roman"/>
          <w:i/>
          <w:szCs w:val="24"/>
        </w:rPr>
        <w:t xml:space="preserve">Операційна ціль </w:t>
      </w:r>
      <w:bookmarkEnd w:id="10"/>
      <w:r w:rsidRPr="00504F0F">
        <w:rPr>
          <w:rFonts w:ascii="Times New Roman" w:hAnsi="Times New Roman"/>
          <w:i/>
          <w:szCs w:val="24"/>
          <w:lang w:val="ru-RU"/>
        </w:rPr>
        <w:t xml:space="preserve">2.1. </w:t>
      </w:r>
      <w:r w:rsidRPr="00CA3D8B">
        <w:rPr>
          <w:rFonts w:ascii="Times New Roman" w:hAnsi="Times New Roman"/>
          <w:szCs w:val="24"/>
          <w:lang w:val="ru-RU"/>
        </w:rPr>
        <w:t>Розвинути інфраструктуру</w:t>
      </w:r>
    </w:p>
    <w:p w:rsidR="00B34E7A" w:rsidRPr="00CA3D8B" w:rsidRDefault="00B34E7A" w:rsidP="00B34E7A">
      <w:pPr>
        <w:spacing w:after="0" w:line="240" w:lineRule="auto"/>
        <w:jc w:val="both"/>
        <w:rPr>
          <w:rFonts w:ascii="Times New Roman" w:hAnsi="Times New Roman" w:cs="Times New Roman"/>
          <w:b/>
          <w:sz w:val="24"/>
          <w:szCs w:val="24"/>
        </w:rPr>
      </w:pPr>
    </w:p>
    <w:p w:rsidR="00B34E7A" w:rsidRPr="00504F0F" w:rsidRDefault="00B34E7A" w:rsidP="00B34E7A">
      <w:pPr>
        <w:spacing w:after="0" w:line="240" w:lineRule="auto"/>
        <w:jc w:val="both"/>
        <w:rPr>
          <w:rFonts w:ascii="Times New Roman" w:hAnsi="Times New Roman" w:cs="Times New Roman"/>
          <w:b/>
          <w:i/>
          <w:sz w:val="24"/>
          <w:szCs w:val="24"/>
        </w:rPr>
      </w:pPr>
      <w:r w:rsidRPr="00504F0F">
        <w:rPr>
          <w:rFonts w:ascii="Times New Roman" w:hAnsi="Times New Roman" w:cs="Times New Roman"/>
          <w:b/>
          <w:i/>
          <w:sz w:val="24"/>
          <w:szCs w:val="24"/>
        </w:rPr>
        <w:t xml:space="preserve">Завдання 2.1.1. Покращити інфраструктуру водозабезпечення та водовідведення </w:t>
      </w:r>
    </w:p>
    <w:p w:rsidR="00B34E7A" w:rsidRPr="00CA3D8B" w:rsidRDefault="00CA3D8B"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Проблема посухи гостро постала для мешканців багатьох населених пунктів громади кілька років тому. У криницях і водоймах катастрофічно зменшується рівень води. Крім того, дуже часто якість води в криницях є низькою. Виходом із ситуації є покращення інфраструктури водозабезпечення та водовідведення.</w:t>
      </w:r>
    </w:p>
    <w:p w:rsidR="00B34E7A" w:rsidRPr="00CA3D8B" w:rsidRDefault="00B34E7A" w:rsidP="00B34E7A">
      <w:pPr>
        <w:spacing w:after="0" w:line="240" w:lineRule="auto"/>
        <w:jc w:val="both"/>
        <w:rPr>
          <w:rFonts w:ascii="Times New Roman" w:hAnsi="Times New Roman" w:cs="Times New Roman"/>
          <w:sz w:val="24"/>
          <w:szCs w:val="24"/>
        </w:rPr>
      </w:pPr>
    </w:p>
    <w:p w:rsidR="00B34E7A" w:rsidRPr="00504F0F" w:rsidRDefault="00B34E7A" w:rsidP="00B34E7A">
      <w:pPr>
        <w:spacing w:after="0" w:line="240" w:lineRule="auto"/>
        <w:jc w:val="both"/>
        <w:rPr>
          <w:rFonts w:ascii="Times New Roman" w:hAnsi="Times New Roman" w:cs="Times New Roman"/>
          <w:b/>
          <w:i/>
          <w:sz w:val="24"/>
          <w:szCs w:val="24"/>
        </w:rPr>
      </w:pPr>
      <w:bookmarkStart w:id="11" w:name="15"/>
      <w:bookmarkStart w:id="12" w:name="16"/>
      <w:bookmarkStart w:id="13" w:name="17"/>
      <w:bookmarkStart w:id="14" w:name="18"/>
      <w:bookmarkEnd w:id="11"/>
      <w:bookmarkEnd w:id="12"/>
      <w:bookmarkEnd w:id="13"/>
      <w:bookmarkEnd w:id="14"/>
      <w:r w:rsidRPr="00504F0F">
        <w:rPr>
          <w:rFonts w:ascii="Times New Roman" w:hAnsi="Times New Roman" w:cs="Times New Roman"/>
          <w:b/>
          <w:i/>
          <w:sz w:val="24"/>
          <w:szCs w:val="24"/>
        </w:rPr>
        <w:t>Завдання 2.1.3. Покращити управлінн</w:t>
      </w:r>
      <w:r w:rsidR="00CA3D8B" w:rsidRPr="00504F0F">
        <w:rPr>
          <w:rFonts w:ascii="Times New Roman" w:hAnsi="Times New Roman" w:cs="Times New Roman"/>
          <w:b/>
          <w:i/>
          <w:sz w:val="24"/>
          <w:szCs w:val="24"/>
        </w:rPr>
        <w:t>я твердими побутовими відходами</w:t>
      </w:r>
    </w:p>
    <w:p w:rsidR="00B34E7A" w:rsidRPr="00CA3D8B" w:rsidRDefault="00CA3D8B" w:rsidP="00B34E7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 xml:space="preserve">Відсутність комплексного підходу в галузі поводження та видалення побутових відходів у населених пунктах </w:t>
      </w:r>
      <w:r w:rsidR="005F073E" w:rsidRPr="00CA3D8B">
        <w:rPr>
          <w:rFonts w:ascii="Times New Roman" w:hAnsi="Times New Roman" w:cs="Times New Roman"/>
          <w:sz w:val="24"/>
          <w:szCs w:val="24"/>
        </w:rPr>
        <w:t xml:space="preserve">Баранинської </w:t>
      </w:r>
      <w:r w:rsidR="00B34E7A" w:rsidRPr="00CA3D8B">
        <w:rPr>
          <w:rFonts w:ascii="Times New Roman" w:hAnsi="Times New Roman" w:cs="Times New Roman"/>
          <w:sz w:val="24"/>
          <w:szCs w:val="24"/>
        </w:rPr>
        <w:t>ТГ призвело до того, що робота над покращенням управління твердими побутовими відходами майже не ведеться.</w:t>
      </w:r>
    </w:p>
    <w:p w:rsidR="00B34E7A" w:rsidRPr="00CA3D8B" w:rsidRDefault="00B34E7A" w:rsidP="00B34E7A">
      <w:pPr>
        <w:spacing w:after="0" w:line="240" w:lineRule="auto"/>
        <w:jc w:val="both"/>
        <w:rPr>
          <w:rFonts w:ascii="Times New Roman" w:hAnsi="Times New Roman" w:cs="Times New Roman"/>
          <w:sz w:val="24"/>
          <w:szCs w:val="24"/>
        </w:rPr>
      </w:pPr>
      <w:r w:rsidRPr="00CA3D8B">
        <w:rPr>
          <w:rFonts w:ascii="Times New Roman" w:hAnsi="Times New Roman" w:cs="Times New Roman"/>
          <w:sz w:val="24"/>
          <w:szCs w:val="24"/>
        </w:rPr>
        <w:t>Передбачається, що в рамках даного завдання буде досягнуто наступних результатів:</w:t>
      </w:r>
    </w:p>
    <w:p w:rsidR="00B34E7A" w:rsidRPr="00CA3D8B" w:rsidRDefault="00CA3D8B" w:rsidP="00CA3D8B">
      <w:pPr>
        <w:pStyle w:val="a7"/>
        <w:numPr>
          <w:ilvl w:val="0"/>
          <w:numId w:val="13"/>
        </w:numPr>
        <w:ind w:left="0" w:firstLine="360"/>
        <w:jc w:val="both"/>
        <w:rPr>
          <w:rFonts w:ascii="Times New Roman" w:hAnsi="Times New Roman"/>
          <w:sz w:val="24"/>
          <w:szCs w:val="24"/>
          <w:lang w:val="ru-RU"/>
        </w:rPr>
      </w:pPr>
      <w:r>
        <w:rPr>
          <w:rFonts w:ascii="Times New Roman" w:hAnsi="Times New Roman"/>
          <w:sz w:val="24"/>
          <w:szCs w:val="24"/>
          <w:lang w:val="ru-RU"/>
        </w:rPr>
        <w:t>в</w:t>
      </w:r>
      <w:r w:rsidR="00504F0F">
        <w:rPr>
          <w:rFonts w:ascii="Times New Roman" w:hAnsi="Times New Roman"/>
          <w:sz w:val="24"/>
          <w:szCs w:val="24"/>
          <w:lang w:val="ru-RU"/>
        </w:rPr>
        <w:t>проваджено систему</w:t>
      </w:r>
      <w:r w:rsidR="00B34E7A" w:rsidRPr="00CA3D8B">
        <w:rPr>
          <w:rFonts w:ascii="Times New Roman" w:hAnsi="Times New Roman"/>
          <w:sz w:val="24"/>
          <w:szCs w:val="24"/>
          <w:lang w:val="ru-RU"/>
        </w:rPr>
        <w:t xml:space="preserve"> роздільного збору твердих побутових відходів;</w:t>
      </w:r>
    </w:p>
    <w:p w:rsidR="00B34E7A" w:rsidRPr="00CA3D8B" w:rsidRDefault="00CA3D8B" w:rsidP="00CA3D8B">
      <w:pPr>
        <w:pStyle w:val="a7"/>
        <w:numPr>
          <w:ilvl w:val="0"/>
          <w:numId w:val="13"/>
        </w:numPr>
        <w:ind w:left="0" w:firstLine="360"/>
        <w:jc w:val="both"/>
        <w:rPr>
          <w:rFonts w:ascii="Times New Roman" w:hAnsi="Times New Roman"/>
          <w:sz w:val="24"/>
          <w:szCs w:val="24"/>
          <w:lang w:val="ru-RU"/>
        </w:rPr>
      </w:pPr>
      <w:r>
        <w:rPr>
          <w:rFonts w:ascii="Times New Roman" w:hAnsi="Times New Roman"/>
          <w:sz w:val="24"/>
          <w:szCs w:val="24"/>
          <w:lang w:val="ru-RU"/>
        </w:rPr>
        <w:t>з</w:t>
      </w:r>
      <w:r w:rsidR="00504F0F">
        <w:rPr>
          <w:rFonts w:ascii="Times New Roman" w:hAnsi="Times New Roman"/>
          <w:sz w:val="24"/>
          <w:szCs w:val="24"/>
          <w:lang w:val="ru-RU"/>
        </w:rPr>
        <w:t>меншено кількість</w:t>
      </w:r>
      <w:r w:rsidR="00B34E7A" w:rsidRPr="00CA3D8B">
        <w:rPr>
          <w:rFonts w:ascii="Times New Roman" w:hAnsi="Times New Roman"/>
          <w:sz w:val="24"/>
          <w:szCs w:val="24"/>
          <w:lang w:val="ru-RU"/>
        </w:rPr>
        <w:t xml:space="preserve"> твердих побутових відходів, що вивозяться на</w:t>
      </w:r>
      <w:r w:rsidR="00B34E7A" w:rsidRPr="00CA3D8B">
        <w:rPr>
          <w:rFonts w:ascii="Times New Roman" w:hAnsi="Times New Roman"/>
          <w:sz w:val="24"/>
          <w:szCs w:val="24"/>
          <w:lang w:val="uk-UA"/>
        </w:rPr>
        <w:t xml:space="preserve"> </w:t>
      </w:r>
      <w:r w:rsidR="00B34E7A" w:rsidRPr="00CA3D8B">
        <w:rPr>
          <w:rFonts w:ascii="Times New Roman" w:hAnsi="Times New Roman"/>
          <w:sz w:val="24"/>
          <w:szCs w:val="24"/>
          <w:lang w:val="ru-RU"/>
        </w:rPr>
        <w:t>полігон для утилізації;</w:t>
      </w:r>
    </w:p>
    <w:p w:rsidR="00B34E7A" w:rsidRPr="00CA3D8B" w:rsidRDefault="00CA3D8B" w:rsidP="00CA3D8B">
      <w:pPr>
        <w:pStyle w:val="a7"/>
        <w:numPr>
          <w:ilvl w:val="0"/>
          <w:numId w:val="13"/>
        </w:numPr>
        <w:ind w:left="0" w:firstLine="360"/>
        <w:jc w:val="both"/>
        <w:rPr>
          <w:rFonts w:ascii="Times New Roman" w:hAnsi="Times New Roman"/>
          <w:sz w:val="24"/>
          <w:szCs w:val="24"/>
          <w:lang w:val="ru-RU"/>
        </w:rPr>
      </w:pPr>
      <w:r>
        <w:rPr>
          <w:rFonts w:ascii="Times New Roman" w:hAnsi="Times New Roman"/>
          <w:sz w:val="24"/>
          <w:szCs w:val="24"/>
          <w:lang w:val="ru-RU"/>
        </w:rPr>
        <w:t>у</w:t>
      </w:r>
      <w:r w:rsidR="00B34E7A" w:rsidRPr="00CA3D8B">
        <w:rPr>
          <w:rFonts w:ascii="Times New Roman" w:hAnsi="Times New Roman"/>
          <w:sz w:val="24"/>
          <w:szCs w:val="24"/>
          <w:lang w:val="ru-RU"/>
        </w:rPr>
        <w:t xml:space="preserve"> мешканців громади сформовано свідоме розуміння того, що відходи </w:t>
      </w:r>
      <w:r>
        <w:rPr>
          <w:rFonts w:ascii="Times New Roman" w:hAnsi="Times New Roman"/>
          <w:sz w:val="24"/>
          <w:szCs w:val="24"/>
          <w:lang w:val="ru-RU"/>
        </w:rPr>
        <w:t>можна використовувати з користю;</w:t>
      </w:r>
    </w:p>
    <w:p w:rsidR="00B34E7A" w:rsidRDefault="00CA3D8B" w:rsidP="00B34E7A">
      <w:pPr>
        <w:pStyle w:val="a7"/>
        <w:numPr>
          <w:ilvl w:val="0"/>
          <w:numId w:val="13"/>
        </w:numPr>
        <w:ind w:left="0" w:firstLine="360"/>
        <w:jc w:val="both"/>
        <w:rPr>
          <w:rFonts w:ascii="Times New Roman" w:hAnsi="Times New Roman"/>
          <w:sz w:val="24"/>
          <w:szCs w:val="24"/>
          <w:lang w:val="ru-RU"/>
        </w:rPr>
      </w:pPr>
      <w:r>
        <w:rPr>
          <w:rFonts w:ascii="Times New Roman" w:hAnsi="Times New Roman"/>
          <w:sz w:val="24"/>
          <w:szCs w:val="24"/>
          <w:lang w:val="ru-RU"/>
        </w:rPr>
        <w:t>з</w:t>
      </w:r>
      <w:r w:rsidR="00504F0F">
        <w:rPr>
          <w:rFonts w:ascii="Times New Roman" w:hAnsi="Times New Roman"/>
          <w:sz w:val="24"/>
          <w:szCs w:val="24"/>
          <w:lang w:val="ru-RU"/>
        </w:rPr>
        <w:t>меншено</w:t>
      </w:r>
      <w:r w:rsidR="00B34E7A" w:rsidRPr="00CA3D8B">
        <w:rPr>
          <w:rFonts w:ascii="Times New Roman" w:hAnsi="Times New Roman"/>
          <w:sz w:val="24"/>
          <w:szCs w:val="24"/>
          <w:lang w:val="ru-RU"/>
        </w:rPr>
        <w:t xml:space="preserve"> екологічне навантаження на навколишнє середовище.</w:t>
      </w:r>
      <w:bookmarkStart w:id="15" w:name="_Toc463630213"/>
    </w:p>
    <w:p w:rsidR="00CA3D8B" w:rsidRPr="00CA3D8B" w:rsidRDefault="00CA3D8B" w:rsidP="00CA3D8B">
      <w:pPr>
        <w:pStyle w:val="a7"/>
        <w:ind w:left="360"/>
        <w:jc w:val="both"/>
        <w:rPr>
          <w:rFonts w:ascii="Times New Roman" w:hAnsi="Times New Roman"/>
          <w:sz w:val="24"/>
          <w:szCs w:val="24"/>
          <w:lang w:val="ru-RU"/>
        </w:rPr>
      </w:pPr>
    </w:p>
    <w:p w:rsidR="00B34E7A" w:rsidRPr="00504F0F" w:rsidRDefault="00B34E7A" w:rsidP="00CA3D8B">
      <w:pPr>
        <w:spacing w:after="0" w:line="240" w:lineRule="auto"/>
        <w:jc w:val="both"/>
        <w:rPr>
          <w:rFonts w:ascii="Times New Roman" w:hAnsi="Times New Roman" w:cs="Times New Roman"/>
          <w:b/>
          <w:i/>
          <w:sz w:val="24"/>
        </w:rPr>
      </w:pPr>
      <w:r w:rsidRPr="00504F0F">
        <w:rPr>
          <w:rFonts w:ascii="Times New Roman" w:hAnsi="Times New Roman" w:cs="Times New Roman"/>
          <w:b/>
          <w:i/>
          <w:sz w:val="24"/>
        </w:rPr>
        <w:t>Завдання 2.1.4. Очистити русла каналів та річок</w:t>
      </w:r>
    </w:p>
    <w:p w:rsidR="00B34E7A" w:rsidRDefault="00504F0F" w:rsidP="00CA3D8B">
      <w:pPr>
        <w:spacing w:after="0" w:line="240" w:lineRule="auto"/>
        <w:jc w:val="both"/>
        <w:rPr>
          <w:rFonts w:ascii="Times New Roman" w:hAnsi="Times New Roman" w:cs="Times New Roman"/>
          <w:sz w:val="24"/>
        </w:rPr>
      </w:pPr>
      <w:r>
        <w:rPr>
          <w:rFonts w:ascii="Times New Roman" w:hAnsi="Times New Roman" w:cs="Times New Roman"/>
          <w:sz w:val="24"/>
          <w:lang w:val="uk-UA"/>
        </w:rPr>
        <w:lastRenderedPageBreak/>
        <w:t xml:space="preserve">      </w:t>
      </w:r>
      <w:r w:rsidR="00B34E7A" w:rsidRPr="0091564D">
        <w:rPr>
          <w:rFonts w:ascii="Times New Roman" w:hAnsi="Times New Roman" w:cs="Times New Roman"/>
          <w:sz w:val="24"/>
        </w:rPr>
        <w:t>Протягом останніх років робота щодо очищення каналів та річок майже не вел</w:t>
      </w:r>
      <w:r w:rsidR="00687827" w:rsidRPr="0091564D">
        <w:rPr>
          <w:rFonts w:ascii="Times New Roman" w:hAnsi="Times New Roman" w:cs="Times New Roman"/>
          <w:sz w:val="24"/>
        </w:rPr>
        <w:t>а</w:t>
      </w:r>
      <w:r w:rsidR="00B34E7A" w:rsidRPr="0091564D">
        <w:rPr>
          <w:rFonts w:ascii="Times New Roman" w:hAnsi="Times New Roman" w:cs="Times New Roman"/>
          <w:sz w:val="24"/>
        </w:rPr>
        <w:t>ся. Це привело до того, що багато каналів почали втрачати свої функції, що в перспективі може привести до підтоплень територій, зменшенню родючості земель. З метою уникнення даних ризиків планується реалізувати комплекс заходів передбачених даним завданням.</w:t>
      </w:r>
    </w:p>
    <w:p w:rsidR="00CA3D8B" w:rsidRPr="0091564D" w:rsidRDefault="00CA3D8B" w:rsidP="00CA3D8B">
      <w:pPr>
        <w:spacing w:after="0" w:line="240" w:lineRule="auto"/>
        <w:jc w:val="both"/>
        <w:rPr>
          <w:rFonts w:ascii="Times New Roman" w:hAnsi="Times New Roman" w:cs="Times New Roman"/>
          <w:sz w:val="24"/>
        </w:rPr>
      </w:pPr>
    </w:p>
    <w:p w:rsidR="00B34E7A" w:rsidRPr="00CA3D8B" w:rsidRDefault="00B34E7A" w:rsidP="00CA3D8B">
      <w:pPr>
        <w:pStyle w:val="2"/>
        <w:spacing w:before="0" w:after="0"/>
        <w:rPr>
          <w:rFonts w:ascii="Times New Roman" w:hAnsi="Times New Roman"/>
          <w:szCs w:val="24"/>
        </w:rPr>
      </w:pPr>
      <w:r w:rsidRPr="00504F0F">
        <w:rPr>
          <w:rFonts w:ascii="Times New Roman" w:hAnsi="Times New Roman"/>
          <w:i/>
          <w:szCs w:val="24"/>
        </w:rPr>
        <w:t xml:space="preserve">Операційна ціль </w:t>
      </w:r>
      <w:bookmarkEnd w:id="15"/>
      <w:r w:rsidRPr="00504F0F">
        <w:rPr>
          <w:rFonts w:ascii="Times New Roman" w:hAnsi="Times New Roman"/>
          <w:i/>
          <w:szCs w:val="24"/>
        </w:rPr>
        <w:t>2.2.</w:t>
      </w:r>
      <w:r w:rsidR="00687827" w:rsidRPr="00CA3D8B">
        <w:rPr>
          <w:rFonts w:ascii="Times New Roman" w:hAnsi="Times New Roman"/>
          <w:szCs w:val="24"/>
          <w:lang w:val="ru-RU"/>
        </w:rPr>
        <w:t xml:space="preserve"> </w:t>
      </w:r>
      <w:r w:rsidRPr="00CA3D8B">
        <w:rPr>
          <w:rFonts w:ascii="Times New Roman" w:hAnsi="Times New Roman"/>
          <w:szCs w:val="24"/>
        </w:rPr>
        <w:t>Підвищити якість життя</w:t>
      </w:r>
    </w:p>
    <w:p w:rsidR="00CA3D8B" w:rsidRPr="00CA3D8B" w:rsidRDefault="00CA3D8B" w:rsidP="00CA3D8B">
      <w:pPr>
        <w:spacing w:after="0" w:line="240" w:lineRule="auto"/>
        <w:rPr>
          <w:sz w:val="24"/>
          <w:szCs w:val="24"/>
          <w:lang w:val="uk-UA" w:eastAsia="en-US"/>
        </w:rPr>
      </w:pPr>
    </w:p>
    <w:p w:rsidR="00B34E7A" w:rsidRPr="00504F0F" w:rsidRDefault="00B34E7A" w:rsidP="00274794">
      <w:pPr>
        <w:spacing w:after="0" w:line="240" w:lineRule="auto"/>
        <w:jc w:val="both"/>
        <w:rPr>
          <w:rFonts w:ascii="Times New Roman" w:hAnsi="Times New Roman" w:cs="Times New Roman"/>
          <w:b/>
          <w:i/>
          <w:sz w:val="24"/>
          <w:szCs w:val="24"/>
        </w:rPr>
      </w:pPr>
      <w:r w:rsidRPr="00504F0F">
        <w:rPr>
          <w:rFonts w:ascii="Times New Roman" w:hAnsi="Times New Roman" w:cs="Times New Roman"/>
          <w:b/>
          <w:i/>
          <w:sz w:val="24"/>
          <w:szCs w:val="24"/>
        </w:rPr>
        <w:t xml:space="preserve">Завдання 2.2.1. Підвищити якість послуг мережі освітніх закладів </w:t>
      </w:r>
    </w:p>
    <w:p w:rsidR="00B34E7A" w:rsidRPr="007D4904" w:rsidRDefault="00CA3D8B" w:rsidP="00274794">
      <w:pPr>
        <w:spacing w:after="0" w:line="240" w:lineRule="auto"/>
        <w:jc w:val="both"/>
        <w:rPr>
          <w:rFonts w:ascii="Times New Roman" w:hAnsi="Times New Roman" w:cs="Times New Roman"/>
          <w:color w:val="000000" w:themeColor="text1"/>
          <w:sz w:val="24"/>
          <w:szCs w:val="24"/>
        </w:rPr>
      </w:pPr>
      <w:r w:rsidRPr="007D4904">
        <w:rPr>
          <w:rFonts w:ascii="Times New Roman" w:hAnsi="Times New Roman" w:cs="Times New Roman"/>
          <w:color w:val="000000" w:themeColor="text1"/>
          <w:sz w:val="24"/>
          <w:szCs w:val="24"/>
          <w:lang w:val="uk-UA"/>
        </w:rPr>
        <w:t xml:space="preserve">      </w:t>
      </w:r>
      <w:r w:rsidR="00B34E7A" w:rsidRPr="007D4904">
        <w:rPr>
          <w:rFonts w:ascii="Times New Roman" w:hAnsi="Times New Roman" w:cs="Times New Roman"/>
          <w:color w:val="000000" w:themeColor="text1"/>
          <w:sz w:val="24"/>
          <w:szCs w:val="24"/>
        </w:rPr>
        <w:t>В рамках завдання передбачено покращити матер</w:t>
      </w:r>
      <w:r w:rsidR="007D4904" w:rsidRPr="007D4904">
        <w:rPr>
          <w:rFonts w:ascii="Times New Roman" w:hAnsi="Times New Roman" w:cs="Times New Roman"/>
          <w:color w:val="000000" w:themeColor="text1"/>
          <w:sz w:val="24"/>
          <w:szCs w:val="24"/>
        </w:rPr>
        <w:t>іально-технічну базу</w:t>
      </w:r>
      <w:r w:rsidR="00B34E7A" w:rsidRPr="007D4904">
        <w:rPr>
          <w:rFonts w:ascii="Times New Roman" w:hAnsi="Times New Roman" w:cs="Times New Roman"/>
          <w:color w:val="000000" w:themeColor="text1"/>
          <w:sz w:val="24"/>
          <w:szCs w:val="24"/>
        </w:rPr>
        <w:t xml:space="preserve"> опорних шкіл громади.</w:t>
      </w:r>
      <w:r w:rsidR="007D4904" w:rsidRPr="007D4904">
        <w:rPr>
          <w:rFonts w:ascii="Times New Roman" w:hAnsi="Times New Roman" w:cs="Times New Roman"/>
          <w:color w:val="000000" w:themeColor="text1"/>
          <w:sz w:val="24"/>
          <w:szCs w:val="24"/>
        </w:rPr>
        <w:t xml:space="preserve"> Реалізація</w:t>
      </w:r>
      <w:r w:rsidR="00B34E7A" w:rsidRPr="007D4904">
        <w:rPr>
          <w:rFonts w:ascii="Times New Roman" w:hAnsi="Times New Roman" w:cs="Times New Roman"/>
          <w:color w:val="000000" w:themeColor="text1"/>
          <w:sz w:val="24"/>
          <w:szCs w:val="24"/>
        </w:rPr>
        <w:t xml:space="preserve"> програми розвитку</w:t>
      </w:r>
      <w:r w:rsidRPr="007D4904">
        <w:rPr>
          <w:rFonts w:ascii="Times New Roman" w:hAnsi="Times New Roman" w:cs="Times New Roman"/>
          <w:color w:val="000000" w:themeColor="text1"/>
          <w:sz w:val="24"/>
          <w:szCs w:val="24"/>
          <w:lang w:val="uk-UA"/>
        </w:rPr>
        <w:t xml:space="preserve"> </w:t>
      </w:r>
      <w:r w:rsidR="00B34E7A" w:rsidRPr="007D4904">
        <w:rPr>
          <w:rFonts w:ascii="Times New Roman" w:hAnsi="Times New Roman" w:cs="Times New Roman"/>
          <w:color w:val="000000" w:themeColor="text1"/>
          <w:sz w:val="24"/>
          <w:szCs w:val="24"/>
        </w:rPr>
        <w:t>освітніх закладів Барани</w:t>
      </w:r>
      <w:r w:rsidR="007D4904" w:rsidRPr="007D4904">
        <w:rPr>
          <w:rFonts w:ascii="Times New Roman" w:hAnsi="Times New Roman" w:cs="Times New Roman"/>
          <w:color w:val="000000" w:themeColor="text1"/>
          <w:sz w:val="24"/>
          <w:szCs w:val="24"/>
        </w:rPr>
        <w:t>нської сільської ради, покращення</w:t>
      </w:r>
      <w:r w:rsidR="00B34E7A" w:rsidRPr="007D4904">
        <w:rPr>
          <w:rFonts w:ascii="Times New Roman" w:hAnsi="Times New Roman" w:cs="Times New Roman"/>
          <w:color w:val="000000" w:themeColor="text1"/>
          <w:sz w:val="24"/>
          <w:szCs w:val="24"/>
        </w:rPr>
        <w:t xml:space="preserve"> забезпечення всіх закладів необхідними матеріальними засобами, </w:t>
      </w:r>
      <w:r w:rsidR="007D4904" w:rsidRPr="007D4904">
        <w:rPr>
          <w:rFonts w:ascii="Times New Roman" w:hAnsi="Times New Roman" w:cs="Times New Roman"/>
          <w:color w:val="000000" w:themeColor="text1"/>
          <w:sz w:val="24"/>
          <w:szCs w:val="24"/>
          <w:lang w:val="uk-UA"/>
        </w:rPr>
        <w:t>організація</w:t>
      </w:r>
      <w:r w:rsidR="007D4904" w:rsidRPr="007D4904">
        <w:rPr>
          <w:rFonts w:ascii="Times New Roman" w:hAnsi="Times New Roman" w:cs="Times New Roman"/>
          <w:color w:val="000000" w:themeColor="text1"/>
          <w:sz w:val="24"/>
          <w:szCs w:val="24"/>
        </w:rPr>
        <w:t xml:space="preserve"> навчання та перепідготовки педпрацівників, залучення</w:t>
      </w:r>
      <w:r w:rsidR="00B34E7A" w:rsidRPr="007D4904">
        <w:rPr>
          <w:rFonts w:ascii="Times New Roman" w:hAnsi="Times New Roman" w:cs="Times New Roman"/>
          <w:color w:val="000000" w:themeColor="text1"/>
          <w:sz w:val="24"/>
          <w:szCs w:val="24"/>
        </w:rPr>
        <w:t xml:space="preserve"> освітян до вивчення передових</w:t>
      </w:r>
      <w:r w:rsidR="00B34E7A" w:rsidRPr="007D4904">
        <w:rPr>
          <w:rFonts w:ascii="Times New Roman" w:hAnsi="Times New Roman" w:cs="Times New Roman"/>
          <w:color w:val="000000" w:themeColor="text1"/>
        </w:rPr>
        <w:t xml:space="preserve"> методів викладання.</w:t>
      </w:r>
    </w:p>
    <w:p w:rsidR="00B34E7A" w:rsidRPr="00504F0F" w:rsidRDefault="00B34E7A" w:rsidP="00274794">
      <w:pPr>
        <w:spacing w:after="0" w:line="240" w:lineRule="auto"/>
        <w:jc w:val="both"/>
        <w:rPr>
          <w:rFonts w:ascii="Times New Roman" w:hAnsi="Times New Roman" w:cs="Times New Roman"/>
          <w:color w:val="FF0000"/>
        </w:rPr>
      </w:pPr>
    </w:p>
    <w:p w:rsidR="00B34E7A" w:rsidRPr="00504F0F" w:rsidRDefault="00B34E7A" w:rsidP="00274794">
      <w:pPr>
        <w:spacing w:after="0" w:line="240" w:lineRule="auto"/>
        <w:jc w:val="both"/>
        <w:rPr>
          <w:rFonts w:ascii="Times New Roman" w:hAnsi="Times New Roman" w:cs="Times New Roman"/>
          <w:b/>
          <w:i/>
          <w:sz w:val="24"/>
          <w:szCs w:val="24"/>
        </w:rPr>
      </w:pPr>
      <w:r w:rsidRPr="00504F0F">
        <w:rPr>
          <w:rFonts w:ascii="Times New Roman" w:hAnsi="Times New Roman" w:cs="Times New Roman"/>
          <w:b/>
          <w:i/>
          <w:sz w:val="24"/>
          <w:szCs w:val="24"/>
        </w:rPr>
        <w:t>Завдання 2.2.2. Підвищити якість</w:t>
      </w:r>
      <w:r w:rsidR="00504F0F">
        <w:rPr>
          <w:rFonts w:ascii="Times New Roman" w:hAnsi="Times New Roman" w:cs="Times New Roman"/>
          <w:b/>
          <w:i/>
          <w:sz w:val="24"/>
          <w:szCs w:val="24"/>
        </w:rPr>
        <w:t xml:space="preserve"> послуг закладів охорони здоров’</w:t>
      </w:r>
      <w:r w:rsidRPr="00504F0F">
        <w:rPr>
          <w:rFonts w:ascii="Times New Roman" w:hAnsi="Times New Roman" w:cs="Times New Roman"/>
          <w:b/>
          <w:i/>
          <w:sz w:val="24"/>
          <w:szCs w:val="24"/>
        </w:rPr>
        <w:t xml:space="preserve">я </w:t>
      </w:r>
    </w:p>
    <w:p w:rsidR="00B34E7A" w:rsidRPr="00504F0F" w:rsidRDefault="00CA3D8B" w:rsidP="00274794">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34E7A" w:rsidRPr="00504F0F">
        <w:rPr>
          <w:rFonts w:ascii="Times New Roman" w:hAnsi="Times New Roman" w:cs="Times New Roman"/>
          <w:sz w:val="24"/>
          <w:szCs w:val="24"/>
          <w:lang w:val="uk-UA"/>
        </w:rPr>
        <w:t xml:space="preserve">Основні сучасні потреби системи охорони здоров’я – </w:t>
      </w:r>
      <w:r w:rsidR="00CB18C5">
        <w:rPr>
          <w:rFonts w:ascii="Times New Roman" w:hAnsi="Times New Roman" w:cs="Times New Roman"/>
          <w:sz w:val="24"/>
          <w:szCs w:val="24"/>
          <w:lang w:val="uk-UA"/>
        </w:rPr>
        <w:t xml:space="preserve">покращити </w:t>
      </w:r>
      <w:r w:rsidR="00B34E7A" w:rsidRPr="00504F0F">
        <w:rPr>
          <w:rFonts w:ascii="Times New Roman" w:hAnsi="Times New Roman" w:cs="Times New Roman"/>
          <w:sz w:val="24"/>
          <w:szCs w:val="24"/>
          <w:lang w:val="uk-UA"/>
        </w:rPr>
        <w:t>матеріально-технічн</w:t>
      </w:r>
      <w:r w:rsidR="00CB18C5">
        <w:rPr>
          <w:rFonts w:ascii="Times New Roman" w:hAnsi="Times New Roman" w:cs="Times New Roman"/>
          <w:sz w:val="24"/>
          <w:szCs w:val="24"/>
          <w:lang w:val="uk-UA"/>
        </w:rPr>
        <w:t>у базу</w:t>
      </w:r>
      <w:r w:rsidR="00B34E7A" w:rsidRPr="00504F0F">
        <w:rPr>
          <w:rFonts w:ascii="Times New Roman" w:hAnsi="Times New Roman" w:cs="Times New Roman"/>
          <w:sz w:val="24"/>
          <w:szCs w:val="24"/>
          <w:lang w:val="uk-UA"/>
        </w:rPr>
        <w:t xml:space="preserve">, застаріла інфраструктура, </w:t>
      </w:r>
      <w:r w:rsidR="00CB18C5">
        <w:rPr>
          <w:rFonts w:ascii="Times New Roman" w:hAnsi="Times New Roman" w:cs="Times New Roman"/>
          <w:sz w:val="24"/>
          <w:szCs w:val="24"/>
          <w:lang w:val="uk-UA"/>
        </w:rPr>
        <w:t xml:space="preserve">недоукомплектованість кадрами, </w:t>
      </w:r>
      <w:r w:rsidR="00B34E7A" w:rsidRPr="00504F0F">
        <w:rPr>
          <w:rFonts w:ascii="Times New Roman" w:hAnsi="Times New Roman" w:cs="Times New Roman"/>
          <w:sz w:val="24"/>
          <w:szCs w:val="24"/>
          <w:lang w:val="uk-UA"/>
        </w:rPr>
        <w:t xml:space="preserve">які не дозволяють ефективно здійснювати діагностування хвороб на ранніх стадіях, а також проводити профілактику для недопущення захворювань. Основний акцент у </w:t>
      </w:r>
      <w:r w:rsidR="00504F0F">
        <w:rPr>
          <w:rFonts w:ascii="Times New Roman" w:hAnsi="Times New Roman" w:cs="Times New Roman"/>
          <w:sz w:val="24"/>
          <w:szCs w:val="24"/>
          <w:lang w:val="uk-UA"/>
        </w:rPr>
        <w:t>рамках стратегічного завдання</w:t>
      </w:r>
      <w:r w:rsidR="00B34E7A" w:rsidRPr="00504F0F">
        <w:rPr>
          <w:rFonts w:ascii="Times New Roman" w:hAnsi="Times New Roman" w:cs="Times New Roman"/>
          <w:sz w:val="24"/>
          <w:szCs w:val="24"/>
          <w:lang w:val="uk-UA"/>
        </w:rPr>
        <w:t xml:space="preserve"> – розвиток первинної ланки та акцентування на профілактичній роботі фельдшерсько-акушерських пунктів та амбулаторій загальної практики сімейної медицини – для наближення якісної кваліфікованої медичної допомоги до кожної людини за місцем її проживання.</w:t>
      </w:r>
    </w:p>
    <w:p w:rsidR="00B34E7A" w:rsidRPr="00542FEA" w:rsidRDefault="00B34E7A" w:rsidP="00274794">
      <w:pPr>
        <w:spacing w:after="0" w:line="240" w:lineRule="auto"/>
        <w:jc w:val="both"/>
        <w:rPr>
          <w:rFonts w:ascii="Times New Roman" w:hAnsi="Times New Roman" w:cs="Times New Roman"/>
          <w:lang w:val="uk-UA"/>
        </w:rPr>
      </w:pPr>
    </w:p>
    <w:p w:rsidR="00B34E7A" w:rsidRPr="00504F0F" w:rsidRDefault="00B34E7A" w:rsidP="00274794">
      <w:pPr>
        <w:spacing w:after="0" w:line="240" w:lineRule="auto"/>
        <w:jc w:val="both"/>
        <w:rPr>
          <w:rFonts w:ascii="Times New Roman" w:hAnsi="Times New Roman" w:cs="Times New Roman"/>
          <w:b/>
          <w:i/>
          <w:sz w:val="24"/>
          <w:szCs w:val="24"/>
        </w:rPr>
      </w:pPr>
      <w:r w:rsidRPr="00504F0F">
        <w:rPr>
          <w:rFonts w:ascii="Times New Roman" w:hAnsi="Times New Roman" w:cs="Times New Roman"/>
          <w:b/>
          <w:i/>
          <w:sz w:val="24"/>
          <w:szCs w:val="24"/>
        </w:rPr>
        <w:t>Завдання 2.2.3. Розширити можливості для забезпечення культурних потреб та здорового способу життя</w:t>
      </w:r>
    </w:p>
    <w:p w:rsidR="00B34E7A" w:rsidRPr="00CA3D8B" w:rsidRDefault="00CA3D8B" w:rsidP="00274794">
      <w:pPr>
        <w:spacing w:after="0" w:line="240" w:lineRule="auto"/>
        <w:jc w:val="both"/>
        <w:rPr>
          <w:rFonts w:ascii="Times New Roman" w:hAnsi="Times New Roman" w:cs="Times New Roman"/>
          <w:sz w:val="24"/>
          <w:szCs w:val="24"/>
        </w:rPr>
      </w:pPr>
      <w:r w:rsidRPr="00CA3D8B">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 xml:space="preserve">Сфера забезпечення культурних потреб громади потребує більш активного регулювання. Передусім, належить провести інвентаризацію закладів культури (бібліотеки, клуби) для прийняття рішення щодо оптимізації мережі та покращення кадрового забезпечення. </w:t>
      </w:r>
      <w:r w:rsidR="00B34E7A" w:rsidRPr="00CA3D8B">
        <w:rPr>
          <w:rFonts w:ascii="Times New Roman" w:hAnsi="Times New Roman" w:cs="Times New Roman"/>
          <w:sz w:val="24"/>
          <w:szCs w:val="24"/>
        </w:rPr>
        <w:t xml:space="preserve">Ефективність роботи працівників сфери культури повинна визначатися на основі досягнення ними попередньо запланованих результатів. Той самий підхід повинен бути застосований для покращення матеріально-технічної бази закладів культури – лише для досягнення запланованих результатів.  </w:t>
      </w:r>
    </w:p>
    <w:p w:rsidR="00B34E7A" w:rsidRPr="00CA3D8B" w:rsidRDefault="006D2632" w:rsidP="00274794">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 xml:space="preserve">Для розширення можливостей щодо забезпечення здорового способу життя варто створити спортивні комплекси. </w:t>
      </w:r>
    </w:p>
    <w:p w:rsidR="006D2632" w:rsidRDefault="006D2632" w:rsidP="00274794">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p>
    <w:p w:rsidR="00B34E7A" w:rsidRPr="006D2632" w:rsidRDefault="00B34E7A" w:rsidP="00274794">
      <w:pPr>
        <w:spacing w:after="0" w:line="240" w:lineRule="auto"/>
        <w:jc w:val="both"/>
        <w:rPr>
          <w:rFonts w:ascii="Times New Roman" w:hAnsi="Times New Roman" w:cs="Times New Roman"/>
          <w:b/>
          <w:i/>
          <w:sz w:val="24"/>
          <w:szCs w:val="24"/>
        </w:rPr>
      </w:pPr>
      <w:r w:rsidRPr="006D2632">
        <w:rPr>
          <w:rFonts w:ascii="Times New Roman" w:hAnsi="Times New Roman" w:cs="Times New Roman"/>
          <w:b/>
          <w:i/>
          <w:sz w:val="24"/>
          <w:szCs w:val="24"/>
        </w:rPr>
        <w:t>Завдання 2.2.4. Підвищити активність та самоорганізацію населення</w:t>
      </w:r>
    </w:p>
    <w:p w:rsidR="00B34E7A" w:rsidRDefault="00CA3D8B" w:rsidP="00274794">
      <w:pPr>
        <w:spacing w:after="0" w:line="240" w:lineRule="auto"/>
        <w:jc w:val="both"/>
        <w:rPr>
          <w:rFonts w:ascii="Times New Roman" w:hAnsi="Times New Roman" w:cs="Times New Roman"/>
        </w:rPr>
      </w:pPr>
      <w:r>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В рамках даного завдання планується запровадження місцевого конкурсу на кращий проект благоустрою «Громада мрії», запровадження</w:t>
      </w:r>
      <w:r w:rsidR="00B32D38" w:rsidRPr="00CA3D8B">
        <w:rPr>
          <w:rFonts w:ascii="Times New Roman" w:hAnsi="Times New Roman" w:cs="Times New Roman"/>
          <w:sz w:val="24"/>
          <w:szCs w:val="24"/>
        </w:rPr>
        <w:t xml:space="preserve"> бюджету участі в Баранинській </w:t>
      </w:r>
      <w:r w:rsidR="00B34E7A" w:rsidRPr="00CA3D8B">
        <w:rPr>
          <w:rFonts w:ascii="Times New Roman" w:hAnsi="Times New Roman" w:cs="Times New Roman"/>
          <w:sz w:val="24"/>
          <w:szCs w:val="24"/>
        </w:rPr>
        <w:t>ТГ. Важливим також буде створити на сайті громади розділ для роботи зі зверненнями громадян та проведення обговорень в режимі «онлайн». Веб-інструмент також буде використовуватися для роботи із старостами громади, іншими громадами</w:t>
      </w:r>
      <w:r w:rsidR="00B34E7A" w:rsidRPr="0091564D">
        <w:rPr>
          <w:rFonts w:ascii="Times New Roman" w:hAnsi="Times New Roman" w:cs="Times New Roman"/>
        </w:rPr>
        <w:t>. Крім того, буде запроваджено механізм електронних петицій</w:t>
      </w:r>
    </w:p>
    <w:p w:rsidR="006D2632" w:rsidRPr="006D2632" w:rsidRDefault="006D2632" w:rsidP="00274794">
      <w:pPr>
        <w:spacing w:after="0" w:line="240" w:lineRule="auto"/>
        <w:jc w:val="both"/>
        <w:rPr>
          <w:rFonts w:ascii="Times New Roman" w:hAnsi="Times New Roman" w:cs="Times New Roman"/>
        </w:rPr>
      </w:pPr>
    </w:p>
    <w:p w:rsidR="00B34E7A" w:rsidRPr="006D2632" w:rsidRDefault="00B34E7A" w:rsidP="00274794">
      <w:pPr>
        <w:spacing w:after="0" w:line="240" w:lineRule="auto"/>
        <w:jc w:val="both"/>
        <w:rPr>
          <w:rFonts w:ascii="Times New Roman" w:hAnsi="Times New Roman" w:cs="Times New Roman"/>
          <w:b/>
          <w:i/>
          <w:sz w:val="24"/>
          <w:szCs w:val="24"/>
        </w:rPr>
      </w:pPr>
      <w:r w:rsidRPr="006D2632">
        <w:rPr>
          <w:rFonts w:ascii="Times New Roman" w:hAnsi="Times New Roman" w:cs="Times New Roman"/>
          <w:b/>
          <w:i/>
          <w:sz w:val="24"/>
          <w:szCs w:val="24"/>
        </w:rPr>
        <w:t>Завдання 2.2.5. Підвищити якість надання комунальних послуг</w:t>
      </w:r>
    </w:p>
    <w:p w:rsidR="00B34E7A" w:rsidRPr="00CA3D8B" w:rsidRDefault="006D2632" w:rsidP="00274794">
      <w:pPr>
        <w:spacing w:after="0" w:line="240" w:lineRule="auto"/>
        <w:jc w:val="both"/>
        <w:rPr>
          <w:rFonts w:ascii="Times New Roman" w:hAnsi="Times New Roman" w:cs="Times New Roman"/>
          <w:sz w:val="24"/>
          <w:szCs w:val="24"/>
        </w:rPr>
      </w:pPr>
      <w:r w:rsidRPr="006D2632">
        <w:rPr>
          <w:rFonts w:ascii="Times New Roman" w:hAnsi="Times New Roman" w:cs="Times New Roman"/>
          <w:color w:val="FF0000"/>
          <w:sz w:val="24"/>
          <w:szCs w:val="24"/>
          <w:lang w:val="uk-UA"/>
        </w:rPr>
        <w:t xml:space="preserve">      </w:t>
      </w:r>
      <w:r w:rsidRPr="00746A9B">
        <w:rPr>
          <w:rFonts w:ascii="Times New Roman" w:hAnsi="Times New Roman" w:cs="Times New Roman"/>
          <w:color w:val="000000" w:themeColor="text1"/>
          <w:sz w:val="24"/>
          <w:szCs w:val="24"/>
          <w:lang w:val="uk-UA"/>
        </w:rPr>
        <w:t xml:space="preserve">З </w:t>
      </w:r>
      <w:r w:rsidR="00B34E7A" w:rsidRPr="00746A9B">
        <w:rPr>
          <w:rFonts w:ascii="Times New Roman" w:hAnsi="Times New Roman" w:cs="Times New Roman"/>
          <w:color w:val="000000" w:themeColor="text1"/>
          <w:sz w:val="24"/>
          <w:szCs w:val="24"/>
        </w:rPr>
        <w:t xml:space="preserve">2018 рік на території ОТГ створено комунальне підприємство «Санітар». Саме підприємство станом на сьогоднішній день, є </w:t>
      </w:r>
      <w:r w:rsidR="00302B06" w:rsidRPr="00746A9B">
        <w:rPr>
          <w:rFonts w:ascii="Times New Roman" w:hAnsi="Times New Roman" w:cs="Times New Roman"/>
          <w:color w:val="000000" w:themeColor="text1"/>
          <w:sz w:val="24"/>
          <w:szCs w:val="24"/>
        </w:rPr>
        <w:t>залежним</w:t>
      </w:r>
      <w:r w:rsidR="00B34E7A" w:rsidRPr="00746A9B">
        <w:rPr>
          <w:rFonts w:ascii="Times New Roman" w:hAnsi="Times New Roman" w:cs="Times New Roman"/>
          <w:color w:val="000000" w:themeColor="text1"/>
          <w:sz w:val="24"/>
          <w:szCs w:val="24"/>
        </w:rPr>
        <w:t xml:space="preserve"> від фінансування з бюджету сільської ради та в цілому є збитковим.</w:t>
      </w:r>
      <w:r w:rsidR="00B34E7A" w:rsidRPr="00CA3D8B">
        <w:rPr>
          <w:rFonts w:ascii="Times New Roman" w:hAnsi="Times New Roman" w:cs="Times New Roman"/>
          <w:sz w:val="24"/>
          <w:szCs w:val="24"/>
        </w:rPr>
        <w:t xml:space="preserve"> Відсутність сучасного технічного забезпечення, не дає змоги розвивати можливість укладання додаткових договорів та надання додаткових послуг за які можна було б отримувати кошти. </w:t>
      </w:r>
    </w:p>
    <w:p w:rsidR="00B34E7A" w:rsidRPr="00CA3D8B" w:rsidRDefault="006D2632" w:rsidP="00274794">
      <w:pPr>
        <w:spacing w:after="0" w:line="259"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Даним завданням передбачено створ</w:t>
      </w:r>
      <w:r w:rsidR="00B32D38" w:rsidRPr="00CA3D8B">
        <w:rPr>
          <w:rFonts w:ascii="Times New Roman" w:hAnsi="Times New Roman" w:cs="Times New Roman"/>
          <w:sz w:val="24"/>
          <w:szCs w:val="24"/>
        </w:rPr>
        <w:t xml:space="preserve">ення комунального підприємства </w:t>
      </w:r>
      <w:r w:rsidR="00B34E7A" w:rsidRPr="00CA3D8B">
        <w:rPr>
          <w:rFonts w:ascii="Times New Roman" w:hAnsi="Times New Roman" w:cs="Times New Roman"/>
          <w:sz w:val="24"/>
          <w:szCs w:val="24"/>
        </w:rPr>
        <w:t>ТГ, зокрема:</w:t>
      </w:r>
    </w:p>
    <w:p w:rsidR="00B34E7A" w:rsidRPr="00CA3D8B" w:rsidRDefault="006D2632" w:rsidP="00274794">
      <w:pPr>
        <w:pStyle w:val="a7"/>
        <w:numPr>
          <w:ilvl w:val="0"/>
          <w:numId w:val="13"/>
        </w:numPr>
        <w:spacing w:after="160" w:line="259" w:lineRule="auto"/>
        <w:ind w:left="0" w:firstLine="284"/>
        <w:jc w:val="both"/>
        <w:rPr>
          <w:rFonts w:ascii="Times New Roman" w:hAnsi="Times New Roman"/>
          <w:sz w:val="24"/>
          <w:szCs w:val="24"/>
        </w:rPr>
      </w:pPr>
      <w:r>
        <w:rPr>
          <w:rFonts w:ascii="Times New Roman" w:hAnsi="Times New Roman"/>
          <w:sz w:val="24"/>
          <w:szCs w:val="24"/>
        </w:rPr>
        <w:t>з</w:t>
      </w:r>
      <w:r w:rsidR="00B34E7A" w:rsidRPr="00CA3D8B">
        <w:rPr>
          <w:rFonts w:ascii="Times New Roman" w:hAnsi="Times New Roman"/>
          <w:sz w:val="24"/>
          <w:szCs w:val="24"/>
        </w:rPr>
        <w:t>акупівля техніки та обладнання;</w:t>
      </w:r>
    </w:p>
    <w:p w:rsidR="00B34E7A" w:rsidRPr="00CA3D8B" w:rsidRDefault="006D2632" w:rsidP="00274794">
      <w:pPr>
        <w:pStyle w:val="a7"/>
        <w:numPr>
          <w:ilvl w:val="0"/>
          <w:numId w:val="13"/>
        </w:numPr>
        <w:spacing w:after="160" w:line="259" w:lineRule="auto"/>
        <w:ind w:left="0" w:firstLine="284"/>
        <w:jc w:val="both"/>
        <w:rPr>
          <w:rFonts w:ascii="Times New Roman" w:hAnsi="Times New Roman"/>
          <w:sz w:val="24"/>
          <w:szCs w:val="24"/>
          <w:lang w:val="ru-RU"/>
        </w:rPr>
      </w:pPr>
      <w:r>
        <w:rPr>
          <w:rFonts w:ascii="Times New Roman" w:hAnsi="Times New Roman"/>
          <w:sz w:val="24"/>
          <w:szCs w:val="24"/>
          <w:lang w:val="ru-RU"/>
        </w:rPr>
        <w:t>з</w:t>
      </w:r>
      <w:r w:rsidR="00B34E7A" w:rsidRPr="00CA3D8B">
        <w:rPr>
          <w:rFonts w:ascii="Times New Roman" w:hAnsi="Times New Roman"/>
          <w:sz w:val="24"/>
          <w:szCs w:val="24"/>
          <w:lang w:val="ru-RU"/>
        </w:rPr>
        <w:t>більшення видів послуг, які можуть надаватися комунальним підприємством;</w:t>
      </w:r>
    </w:p>
    <w:p w:rsidR="006D2632" w:rsidRPr="004805BF" w:rsidRDefault="006D2632" w:rsidP="004805BF">
      <w:pPr>
        <w:pStyle w:val="a7"/>
        <w:numPr>
          <w:ilvl w:val="0"/>
          <w:numId w:val="13"/>
        </w:numPr>
        <w:spacing w:after="160" w:line="259" w:lineRule="auto"/>
        <w:ind w:left="0" w:firstLine="284"/>
        <w:jc w:val="both"/>
        <w:rPr>
          <w:rFonts w:ascii="Times New Roman" w:hAnsi="Times New Roman"/>
          <w:sz w:val="24"/>
          <w:szCs w:val="24"/>
          <w:lang w:val="ru-RU"/>
        </w:rPr>
      </w:pPr>
      <w:r>
        <w:rPr>
          <w:rFonts w:ascii="Times New Roman" w:hAnsi="Times New Roman"/>
          <w:sz w:val="24"/>
          <w:szCs w:val="24"/>
          <w:lang w:val="ru-RU"/>
        </w:rPr>
        <w:t>п</w:t>
      </w:r>
      <w:r w:rsidR="00B34E7A" w:rsidRPr="00CA3D8B">
        <w:rPr>
          <w:rFonts w:ascii="Times New Roman" w:hAnsi="Times New Roman"/>
          <w:sz w:val="24"/>
          <w:szCs w:val="24"/>
          <w:lang w:val="ru-RU"/>
        </w:rPr>
        <w:t xml:space="preserve">роведення роз’яснювальної роботи серед населення, щодо вартості </w:t>
      </w:r>
      <w:r w:rsidR="00CA3D8B">
        <w:rPr>
          <w:rFonts w:ascii="Times New Roman" w:hAnsi="Times New Roman"/>
          <w:sz w:val="24"/>
          <w:szCs w:val="24"/>
          <w:lang w:val="ru-RU"/>
        </w:rPr>
        <w:t xml:space="preserve">послуг які будуть </w:t>
      </w:r>
      <w:r w:rsidR="00B34E7A" w:rsidRPr="00CA3D8B">
        <w:rPr>
          <w:rFonts w:ascii="Times New Roman" w:hAnsi="Times New Roman"/>
          <w:sz w:val="24"/>
          <w:szCs w:val="24"/>
          <w:lang w:val="ru-RU"/>
        </w:rPr>
        <w:t>надаватися комунальним підприємством.</w:t>
      </w:r>
    </w:p>
    <w:p w:rsidR="00B34E7A" w:rsidRPr="004805BF" w:rsidRDefault="00B34E7A" w:rsidP="004805BF">
      <w:pPr>
        <w:spacing w:after="160" w:line="259" w:lineRule="auto"/>
        <w:jc w:val="center"/>
        <w:rPr>
          <w:rFonts w:ascii="Times New Roman" w:hAnsi="Times New Roman" w:cs="Times New Roman"/>
          <w:b/>
          <w:sz w:val="24"/>
          <w:szCs w:val="24"/>
        </w:rPr>
      </w:pPr>
      <w:r w:rsidRPr="004805BF">
        <w:rPr>
          <w:rFonts w:ascii="Times New Roman" w:hAnsi="Times New Roman" w:cs="Times New Roman"/>
          <w:b/>
          <w:sz w:val="24"/>
          <w:szCs w:val="24"/>
        </w:rPr>
        <w:lastRenderedPageBreak/>
        <w:t>Стратегічна ціль 3.</w:t>
      </w:r>
      <w:r w:rsidRPr="004805BF">
        <w:rPr>
          <w:rFonts w:ascii="Times New Roman" w:eastAsia="Times New Roman" w:hAnsi="Times New Roman" w:cs="Times New Roman"/>
          <w:color w:val="000000"/>
          <w:sz w:val="24"/>
          <w:szCs w:val="24"/>
        </w:rPr>
        <w:t xml:space="preserve"> </w:t>
      </w:r>
      <w:r w:rsidRPr="004805BF">
        <w:rPr>
          <w:rFonts w:ascii="Times New Roman" w:hAnsi="Times New Roman" w:cs="Times New Roman"/>
          <w:b/>
          <w:sz w:val="24"/>
          <w:szCs w:val="24"/>
        </w:rPr>
        <w:t>Ефективне управління громадою</w:t>
      </w:r>
    </w:p>
    <w:p w:rsidR="00B34E7A" w:rsidRPr="00CA3D8B" w:rsidRDefault="00CA3D8B" w:rsidP="00274794">
      <w:pPr>
        <w:spacing w:after="0" w:line="240" w:lineRule="auto"/>
        <w:jc w:val="both"/>
        <w:rPr>
          <w:rFonts w:ascii="Times New Roman" w:hAnsi="Times New Roman" w:cs="Times New Roman"/>
          <w:sz w:val="24"/>
          <w:szCs w:val="24"/>
        </w:rPr>
      </w:pPr>
      <w:r w:rsidRPr="00CA3D8B">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На даний час надзвичайно важливим є підвищення ефективності роботи місцевих органів влади задля кращого забезпечення потреб громадян, економічного розвитку та сталого розвитку громад.</w:t>
      </w:r>
      <w:r w:rsidR="00B32D38" w:rsidRPr="00CA3D8B">
        <w:rPr>
          <w:rFonts w:ascii="Times New Roman" w:hAnsi="Times New Roman" w:cs="Times New Roman"/>
          <w:sz w:val="24"/>
          <w:szCs w:val="24"/>
        </w:rPr>
        <w:t xml:space="preserve"> Для Баранинської </w:t>
      </w:r>
      <w:r w:rsidR="00B34E7A" w:rsidRPr="00CA3D8B">
        <w:rPr>
          <w:rFonts w:ascii="Times New Roman" w:hAnsi="Times New Roman" w:cs="Times New Roman"/>
          <w:sz w:val="24"/>
          <w:szCs w:val="24"/>
        </w:rPr>
        <w:t>ТГ надзвичайно важливим є інтенсифікація міжнародної співпраці, покращення співробітництва з містом Ужгород, крім того, підготовка працівників сільської ради зараз є надзвичайно актуальним, оскільки, зміни, які відбуваються є надзвичайно швидкими та вимагають швидкої, компетентної реакції. В рамках даної стратегічної цілі передбачається надати комплексні пропозиції для того, щоб Баранинська ОТГ еффективно реагувала на дані виклики.</w:t>
      </w:r>
    </w:p>
    <w:p w:rsidR="00B34E7A" w:rsidRPr="00CA3D8B" w:rsidRDefault="00B34E7A" w:rsidP="00274794">
      <w:pPr>
        <w:spacing w:after="0" w:line="240" w:lineRule="auto"/>
        <w:jc w:val="both"/>
        <w:rPr>
          <w:rFonts w:ascii="Times New Roman" w:hAnsi="Times New Roman" w:cs="Times New Roman"/>
          <w:sz w:val="24"/>
          <w:szCs w:val="24"/>
        </w:rPr>
      </w:pPr>
    </w:p>
    <w:p w:rsidR="00B34E7A" w:rsidRPr="00CA3D8B" w:rsidRDefault="00B34E7A" w:rsidP="00274794">
      <w:pPr>
        <w:pStyle w:val="2"/>
        <w:spacing w:before="0" w:after="0"/>
        <w:jc w:val="both"/>
        <w:rPr>
          <w:rFonts w:ascii="Times New Roman" w:hAnsi="Times New Roman"/>
          <w:szCs w:val="24"/>
          <w:lang w:val="ru-RU"/>
        </w:rPr>
      </w:pPr>
      <w:r w:rsidRPr="00CA3D8B">
        <w:rPr>
          <w:rFonts w:ascii="Times New Roman" w:hAnsi="Times New Roman"/>
          <w:i/>
          <w:szCs w:val="24"/>
        </w:rPr>
        <w:t xml:space="preserve">Операційна ціль </w:t>
      </w:r>
      <w:r w:rsidRPr="00CA3D8B">
        <w:rPr>
          <w:rFonts w:ascii="Times New Roman" w:hAnsi="Times New Roman"/>
          <w:i/>
          <w:szCs w:val="24"/>
          <w:lang w:val="ru-RU"/>
        </w:rPr>
        <w:t>3.1.</w:t>
      </w:r>
      <w:r w:rsidRPr="00CA3D8B">
        <w:rPr>
          <w:rFonts w:ascii="Times New Roman" w:hAnsi="Times New Roman"/>
          <w:szCs w:val="24"/>
          <w:lang w:val="ru-RU"/>
        </w:rPr>
        <w:t xml:space="preserve"> Розвинути партнерські зв’язки, покращити міжнародну співпрацю</w:t>
      </w:r>
    </w:p>
    <w:p w:rsidR="00B34E7A" w:rsidRPr="00CA3D8B" w:rsidRDefault="00B34E7A" w:rsidP="00274794">
      <w:pPr>
        <w:spacing w:after="0" w:line="240" w:lineRule="auto"/>
        <w:jc w:val="both"/>
        <w:rPr>
          <w:rFonts w:ascii="Times New Roman" w:hAnsi="Times New Roman" w:cs="Times New Roman"/>
          <w:b/>
          <w:sz w:val="24"/>
          <w:szCs w:val="24"/>
        </w:rPr>
      </w:pPr>
    </w:p>
    <w:p w:rsidR="00B34E7A" w:rsidRPr="006D2632" w:rsidRDefault="00B34E7A" w:rsidP="00274794">
      <w:pPr>
        <w:spacing w:after="0" w:line="240" w:lineRule="auto"/>
        <w:jc w:val="both"/>
        <w:rPr>
          <w:rFonts w:ascii="Times New Roman" w:hAnsi="Times New Roman" w:cs="Times New Roman"/>
          <w:b/>
          <w:i/>
          <w:sz w:val="24"/>
          <w:szCs w:val="24"/>
        </w:rPr>
      </w:pPr>
      <w:r w:rsidRPr="006D2632">
        <w:rPr>
          <w:rFonts w:ascii="Times New Roman" w:hAnsi="Times New Roman" w:cs="Times New Roman"/>
          <w:b/>
          <w:i/>
          <w:sz w:val="24"/>
          <w:szCs w:val="24"/>
        </w:rPr>
        <w:t xml:space="preserve">Завдання 3.1.1. Підвищити ефективність міжнародної співпраці водовідведення </w:t>
      </w:r>
    </w:p>
    <w:p w:rsidR="00B34E7A" w:rsidRDefault="00CA3D8B" w:rsidP="00274794">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542FEA">
        <w:rPr>
          <w:rFonts w:ascii="Times New Roman" w:hAnsi="Times New Roman" w:cs="Times New Roman"/>
          <w:sz w:val="24"/>
          <w:szCs w:val="24"/>
          <w:lang w:val="uk-UA"/>
        </w:rPr>
        <w:t>Передбачається інтенсифікація залучення міжнародної технічної допомоги до реалізації проектів з поліпшення</w:t>
      </w:r>
      <w:r w:rsidR="00B32D38" w:rsidRPr="00542FEA">
        <w:rPr>
          <w:rFonts w:ascii="Times New Roman" w:hAnsi="Times New Roman" w:cs="Times New Roman"/>
          <w:sz w:val="24"/>
          <w:szCs w:val="24"/>
          <w:lang w:val="uk-UA"/>
        </w:rPr>
        <w:t xml:space="preserve"> умов проживання населення </w:t>
      </w:r>
      <w:r w:rsidR="00B34E7A" w:rsidRPr="00542FEA">
        <w:rPr>
          <w:rFonts w:ascii="Times New Roman" w:hAnsi="Times New Roman" w:cs="Times New Roman"/>
          <w:sz w:val="24"/>
          <w:szCs w:val="24"/>
          <w:lang w:val="uk-UA"/>
        </w:rPr>
        <w:t xml:space="preserve">ТГ; сприяння створенню умов для повноцінного економічного </w:t>
      </w:r>
      <w:r w:rsidR="00B32D38" w:rsidRPr="00542FEA">
        <w:rPr>
          <w:rFonts w:ascii="Times New Roman" w:hAnsi="Times New Roman" w:cs="Times New Roman"/>
          <w:sz w:val="24"/>
          <w:szCs w:val="24"/>
          <w:lang w:val="uk-UA"/>
        </w:rPr>
        <w:t xml:space="preserve">та соціального розвитку </w:t>
      </w:r>
      <w:r w:rsidR="00B34E7A" w:rsidRPr="00542FEA">
        <w:rPr>
          <w:rFonts w:ascii="Times New Roman" w:hAnsi="Times New Roman" w:cs="Times New Roman"/>
          <w:sz w:val="24"/>
          <w:szCs w:val="24"/>
          <w:lang w:val="uk-UA"/>
        </w:rPr>
        <w:t>ТГ.</w:t>
      </w:r>
      <w:r w:rsidR="006D2632">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 xml:space="preserve">Крім того, важливим є налагодження співпраці у галузі культури, спорту та туризму між </w:t>
      </w:r>
      <w:r w:rsidR="00B32D38" w:rsidRPr="00CA3D8B">
        <w:rPr>
          <w:rFonts w:ascii="Times New Roman" w:hAnsi="Times New Roman" w:cs="Times New Roman"/>
          <w:sz w:val="24"/>
          <w:szCs w:val="24"/>
        </w:rPr>
        <w:t xml:space="preserve">населеними пунктами </w:t>
      </w:r>
      <w:r w:rsidR="00B34E7A" w:rsidRPr="00CA3D8B">
        <w:rPr>
          <w:rFonts w:ascii="Times New Roman" w:hAnsi="Times New Roman" w:cs="Times New Roman"/>
          <w:sz w:val="24"/>
          <w:szCs w:val="24"/>
        </w:rPr>
        <w:t>ТГ та міжнародними організаціями та закордонними партнерами</w:t>
      </w:r>
    </w:p>
    <w:p w:rsidR="006D2632" w:rsidRPr="00CA3D8B" w:rsidRDefault="006D2632" w:rsidP="00274794">
      <w:pPr>
        <w:spacing w:after="0" w:line="240" w:lineRule="auto"/>
        <w:jc w:val="both"/>
        <w:rPr>
          <w:rFonts w:ascii="Times New Roman" w:hAnsi="Times New Roman" w:cs="Times New Roman"/>
          <w:sz w:val="24"/>
          <w:szCs w:val="24"/>
        </w:rPr>
      </w:pPr>
    </w:p>
    <w:p w:rsidR="00B34E7A" w:rsidRPr="006D2632" w:rsidRDefault="00B34E7A" w:rsidP="00274794">
      <w:pPr>
        <w:spacing w:after="0" w:line="240" w:lineRule="auto"/>
        <w:jc w:val="both"/>
        <w:rPr>
          <w:rFonts w:ascii="Times New Roman" w:hAnsi="Times New Roman" w:cs="Times New Roman"/>
          <w:b/>
          <w:i/>
          <w:sz w:val="24"/>
          <w:szCs w:val="24"/>
        </w:rPr>
      </w:pPr>
      <w:r w:rsidRPr="006D2632">
        <w:rPr>
          <w:rFonts w:ascii="Times New Roman" w:hAnsi="Times New Roman" w:cs="Times New Roman"/>
          <w:b/>
          <w:i/>
          <w:sz w:val="24"/>
          <w:szCs w:val="24"/>
        </w:rPr>
        <w:t>Завдання 3.1.2. Активізувати співробітництво з містом Ужгород та суміжними громадами</w:t>
      </w:r>
    </w:p>
    <w:p w:rsidR="00B34E7A" w:rsidRPr="00CA3D8B" w:rsidRDefault="00CA3D8B" w:rsidP="00274794">
      <w:pPr>
        <w:spacing w:after="0" w:line="240" w:lineRule="auto"/>
        <w:jc w:val="both"/>
        <w:rPr>
          <w:rFonts w:ascii="Times New Roman" w:hAnsi="Times New Roman" w:cs="Times New Roman"/>
          <w:sz w:val="24"/>
          <w:szCs w:val="24"/>
          <w:lang w:val="uk-UA"/>
        </w:rPr>
      </w:pPr>
      <w:r w:rsidRPr="00CA3D8B">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На даний час міжмуніципальне співробітництво в Закарпатті не є популярним. ОМС не маючи достатньо ресурсів не мали мотивації для того, щоб з сусідніми громадами об’єднувати зусилля та шукати спільні шляхи вирішення проблем. Проте, зі створенням ОТГ ОМС отримали додаткові повноваження та ресурси. У зв’язку з цим є важливим активізація співпраці з суміжними громадами та визначення перспективних проектів, які зможуть спільно реалізувати Баранинська ТГ та суміжні громади. Особливо актуальним є реалізація спільних проектів з містом Ужгород, яке не маючи достатніх земельних ресурсів вже зараз розпочало</w:t>
      </w:r>
      <w:r w:rsidR="00B32D38" w:rsidRPr="00CA3D8B">
        <w:rPr>
          <w:rFonts w:ascii="Times New Roman" w:hAnsi="Times New Roman" w:cs="Times New Roman"/>
          <w:sz w:val="24"/>
          <w:szCs w:val="24"/>
        </w:rPr>
        <w:t xml:space="preserve"> таку співпрацю з Баранинською ТГ.</w:t>
      </w:r>
    </w:p>
    <w:p w:rsidR="00B34E7A" w:rsidRPr="00CA3D8B" w:rsidRDefault="00B34E7A" w:rsidP="00274794">
      <w:pPr>
        <w:spacing w:after="0" w:line="240" w:lineRule="auto"/>
        <w:jc w:val="both"/>
        <w:rPr>
          <w:rFonts w:ascii="Times New Roman" w:hAnsi="Times New Roman" w:cs="Times New Roman"/>
          <w:b/>
          <w:sz w:val="24"/>
          <w:szCs w:val="24"/>
        </w:rPr>
      </w:pPr>
    </w:p>
    <w:p w:rsidR="00B34E7A" w:rsidRPr="00CA3D8B" w:rsidRDefault="00B34E7A" w:rsidP="00274794">
      <w:pPr>
        <w:spacing w:after="0" w:line="240" w:lineRule="auto"/>
        <w:jc w:val="both"/>
        <w:rPr>
          <w:rFonts w:ascii="Times New Roman" w:eastAsia="Times New Roman" w:hAnsi="Times New Roman" w:cs="Times New Roman"/>
          <w:b/>
          <w:sz w:val="24"/>
          <w:szCs w:val="24"/>
        </w:rPr>
      </w:pPr>
      <w:r w:rsidRPr="006D2632">
        <w:rPr>
          <w:rFonts w:ascii="Times New Roman" w:hAnsi="Times New Roman" w:cs="Times New Roman"/>
          <w:b/>
          <w:i/>
          <w:sz w:val="24"/>
          <w:szCs w:val="24"/>
        </w:rPr>
        <w:t xml:space="preserve">Операційна ціль </w:t>
      </w:r>
      <w:r w:rsidRPr="006D2632">
        <w:rPr>
          <w:rFonts w:ascii="Times New Roman" w:eastAsia="Times New Roman" w:hAnsi="Times New Roman" w:cs="Times New Roman"/>
          <w:b/>
          <w:i/>
          <w:color w:val="000000"/>
          <w:sz w:val="24"/>
          <w:szCs w:val="24"/>
        </w:rPr>
        <w:t>3.2.</w:t>
      </w:r>
      <w:r w:rsidRPr="00CA3D8B">
        <w:rPr>
          <w:rFonts w:ascii="Times New Roman" w:eastAsia="Times New Roman" w:hAnsi="Times New Roman" w:cs="Times New Roman"/>
          <w:b/>
          <w:color w:val="000000"/>
          <w:sz w:val="24"/>
          <w:szCs w:val="24"/>
        </w:rPr>
        <w:t xml:space="preserve"> Впровадити прогресивні технології управління місцевим</w:t>
      </w:r>
      <w:r w:rsidRPr="00CA3D8B">
        <w:rPr>
          <w:rFonts w:ascii="Times New Roman" w:eastAsia="Times New Roman" w:hAnsi="Times New Roman" w:cs="Times New Roman"/>
          <w:b/>
          <w:sz w:val="24"/>
          <w:szCs w:val="24"/>
        </w:rPr>
        <w:t xml:space="preserve"> </w:t>
      </w:r>
      <w:r w:rsidRPr="00CA3D8B">
        <w:rPr>
          <w:rFonts w:ascii="Times New Roman" w:eastAsia="Times New Roman" w:hAnsi="Times New Roman" w:cs="Times New Roman"/>
          <w:b/>
          <w:color w:val="000000"/>
          <w:sz w:val="24"/>
          <w:szCs w:val="24"/>
        </w:rPr>
        <w:t>розвитком.</w:t>
      </w:r>
    </w:p>
    <w:p w:rsidR="00CA3D8B" w:rsidRPr="00CA3D8B" w:rsidRDefault="00CA3D8B" w:rsidP="00274794">
      <w:pPr>
        <w:spacing w:after="0" w:line="240" w:lineRule="auto"/>
        <w:jc w:val="both"/>
        <w:rPr>
          <w:rFonts w:ascii="Times New Roman" w:eastAsia="Times New Roman" w:hAnsi="Times New Roman" w:cs="Times New Roman"/>
          <w:b/>
          <w:sz w:val="24"/>
          <w:szCs w:val="24"/>
        </w:rPr>
      </w:pPr>
    </w:p>
    <w:p w:rsidR="00B34E7A" w:rsidRPr="006D2632" w:rsidRDefault="00B34E7A" w:rsidP="00274794">
      <w:pPr>
        <w:spacing w:after="0" w:line="240" w:lineRule="auto"/>
        <w:jc w:val="both"/>
        <w:rPr>
          <w:rFonts w:ascii="Times New Roman" w:hAnsi="Times New Roman" w:cs="Times New Roman"/>
          <w:b/>
          <w:i/>
          <w:sz w:val="24"/>
          <w:szCs w:val="24"/>
        </w:rPr>
      </w:pPr>
      <w:r w:rsidRPr="006D2632">
        <w:rPr>
          <w:rFonts w:ascii="Times New Roman" w:hAnsi="Times New Roman" w:cs="Times New Roman"/>
          <w:b/>
          <w:i/>
          <w:sz w:val="24"/>
          <w:szCs w:val="24"/>
        </w:rPr>
        <w:t>Завдання 3.2.1. Постійно підвищувати кваліфікацію менеджменту громади</w:t>
      </w:r>
    </w:p>
    <w:p w:rsidR="00B34E7A" w:rsidRDefault="00CA3D8B" w:rsidP="00274794">
      <w:pPr>
        <w:spacing w:after="0" w:line="240" w:lineRule="auto"/>
        <w:jc w:val="both"/>
        <w:rPr>
          <w:rFonts w:ascii="Times New Roman" w:hAnsi="Times New Roman" w:cs="Times New Roman"/>
          <w:sz w:val="24"/>
          <w:szCs w:val="24"/>
        </w:rPr>
      </w:pPr>
      <w:r w:rsidRPr="00CA3D8B">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Дане завдання передбачає визначення актуальних тем професійної перепідготовки працівників сільської ради та направлення їх для проходження курсів, участі в семінарах, тренінгах, конференц</w:t>
      </w:r>
      <w:r>
        <w:rPr>
          <w:rFonts w:ascii="Times New Roman" w:hAnsi="Times New Roman" w:cs="Times New Roman"/>
          <w:sz w:val="24"/>
          <w:szCs w:val="24"/>
        </w:rPr>
        <w:t>іях, форумах.</w:t>
      </w:r>
    </w:p>
    <w:p w:rsidR="00CA3D8B" w:rsidRPr="00CA3D8B" w:rsidRDefault="00CA3D8B" w:rsidP="00274794">
      <w:pPr>
        <w:spacing w:after="0" w:line="240" w:lineRule="auto"/>
        <w:jc w:val="both"/>
        <w:rPr>
          <w:rFonts w:ascii="Times New Roman" w:hAnsi="Times New Roman" w:cs="Times New Roman"/>
          <w:sz w:val="24"/>
          <w:szCs w:val="24"/>
        </w:rPr>
      </w:pPr>
    </w:p>
    <w:p w:rsidR="00B34E7A" w:rsidRPr="006D2632" w:rsidRDefault="00B34E7A" w:rsidP="00274794">
      <w:pPr>
        <w:spacing w:after="0" w:line="240" w:lineRule="auto"/>
        <w:jc w:val="both"/>
        <w:rPr>
          <w:rFonts w:ascii="Times New Roman" w:hAnsi="Times New Roman" w:cs="Times New Roman"/>
          <w:b/>
          <w:i/>
          <w:sz w:val="24"/>
          <w:szCs w:val="24"/>
        </w:rPr>
      </w:pPr>
      <w:r w:rsidRPr="006D2632">
        <w:rPr>
          <w:rFonts w:ascii="Times New Roman" w:hAnsi="Times New Roman" w:cs="Times New Roman"/>
          <w:b/>
          <w:i/>
          <w:sz w:val="24"/>
          <w:szCs w:val="24"/>
        </w:rPr>
        <w:t>Завдання 3.2.2. Організовувати освітні заходи для покращення ефективного управління місцевим розвитком</w:t>
      </w:r>
    </w:p>
    <w:p w:rsidR="00B34E7A" w:rsidRDefault="00CA3D8B" w:rsidP="00274794">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00B34E7A" w:rsidRPr="00CA3D8B">
        <w:rPr>
          <w:rFonts w:ascii="Times New Roman" w:hAnsi="Times New Roman" w:cs="Times New Roman"/>
          <w:sz w:val="24"/>
          <w:szCs w:val="24"/>
        </w:rPr>
        <w:t>Дане завдання передбачає створення системи координації та впровадження ефективних форм співпраці органу місцевого самоврядування з інвесторами. Також важливим є створення умов для формування еколого-орієнтованої поведінки в широки</w:t>
      </w:r>
      <w:r w:rsidR="006D2632">
        <w:rPr>
          <w:rFonts w:ascii="Times New Roman" w:hAnsi="Times New Roman" w:cs="Times New Roman"/>
          <w:sz w:val="24"/>
          <w:szCs w:val="24"/>
        </w:rPr>
        <w:t xml:space="preserve">х верствах населення області, у </w:t>
      </w:r>
      <w:r w:rsidR="00B34E7A" w:rsidRPr="00CA3D8B">
        <w:rPr>
          <w:rFonts w:ascii="Times New Roman" w:hAnsi="Times New Roman" w:cs="Times New Roman"/>
          <w:sz w:val="24"/>
          <w:szCs w:val="24"/>
        </w:rPr>
        <w:t>першу чергу – дітей та молоді, зокрема інформаційно-просвітницькі заходи щодо збереження довкілля.</w:t>
      </w:r>
    </w:p>
    <w:p w:rsidR="00CA3D8B" w:rsidRPr="00CA3D8B" w:rsidRDefault="00CA3D8B" w:rsidP="00274794">
      <w:pPr>
        <w:spacing w:after="0" w:line="240" w:lineRule="auto"/>
        <w:jc w:val="both"/>
        <w:rPr>
          <w:rFonts w:ascii="Times New Roman" w:hAnsi="Times New Roman" w:cs="Times New Roman"/>
          <w:sz w:val="24"/>
          <w:szCs w:val="24"/>
        </w:rPr>
      </w:pPr>
    </w:p>
    <w:p w:rsidR="00B34E7A" w:rsidRPr="004805BF" w:rsidRDefault="00B34E7A" w:rsidP="00274794">
      <w:pPr>
        <w:spacing w:after="0" w:line="240" w:lineRule="auto"/>
        <w:jc w:val="both"/>
        <w:rPr>
          <w:rFonts w:ascii="Times New Roman" w:eastAsia="Times New Roman" w:hAnsi="Times New Roman" w:cs="Times New Roman"/>
          <w:b/>
          <w:color w:val="000000"/>
          <w:sz w:val="24"/>
          <w:szCs w:val="24"/>
        </w:rPr>
      </w:pPr>
      <w:r w:rsidRPr="004805BF">
        <w:rPr>
          <w:rFonts w:ascii="Times New Roman" w:hAnsi="Times New Roman" w:cs="Times New Roman"/>
          <w:b/>
          <w:i/>
          <w:sz w:val="24"/>
          <w:szCs w:val="24"/>
        </w:rPr>
        <w:t xml:space="preserve">Операційна ціль </w:t>
      </w:r>
      <w:r w:rsidRPr="004805BF">
        <w:rPr>
          <w:rFonts w:ascii="Times New Roman" w:eastAsia="Times New Roman" w:hAnsi="Times New Roman" w:cs="Times New Roman"/>
          <w:b/>
          <w:i/>
          <w:color w:val="000000"/>
          <w:sz w:val="24"/>
          <w:szCs w:val="24"/>
        </w:rPr>
        <w:t>3.3.</w:t>
      </w:r>
      <w:r w:rsidRPr="004805BF">
        <w:rPr>
          <w:rFonts w:ascii="Times New Roman" w:eastAsia="Times New Roman" w:hAnsi="Times New Roman" w:cs="Times New Roman"/>
          <w:b/>
          <w:color w:val="000000"/>
          <w:sz w:val="24"/>
          <w:szCs w:val="24"/>
        </w:rPr>
        <w:t xml:space="preserve"> Підвищити рівень безпеки</w:t>
      </w:r>
    </w:p>
    <w:p w:rsidR="00B34E7A" w:rsidRPr="00CA3D8B" w:rsidRDefault="00B34E7A" w:rsidP="00274794">
      <w:pPr>
        <w:spacing w:after="0" w:line="240" w:lineRule="auto"/>
        <w:jc w:val="both"/>
        <w:rPr>
          <w:rFonts w:ascii="Times New Roman" w:eastAsia="Times New Roman" w:hAnsi="Times New Roman" w:cs="Times New Roman"/>
          <w:b/>
          <w:color w:val="000000"/>
          <w:sz w:val="24"/>
          <w:szCs w:val="24"/>
          <w:u w:val="single"/>
        </w:rPr>
      </w:pPr>
    </w:p>
    <w:p w:rsidR="00B34E7A" w:rsidRPr="006D2632" w:rsidRDefault="00B34E7A" w:rsidP="00274794">
      <w:pPr>
        <w:spacing w:after="0" w:line="240" w:lineRule="auto"/>
        <w:jc w:val="both"/>
        <w:rPr>
          <w:rFonts w:ascii="Times New Roman" w:eastAsia="Times New Roman" w:hAnsi="Times New Roman" w:cs="Times New Roman"/>
          <w:b/>
          <w:i/>
          <w:color w:val="000000"/>
          <w:sz w:val="24"/>
          <w:szCs w:val="24"/>
        </w:rPr>
      </w:pPr>
      <w:r w:rsidRPr="006D2632">
        <w:rPr>
          <w:rFonts w:ascii="Times New Roman" w:eastAsia="Times New Roman" w:hAnsi="Times New Roman" w:cs="Times New Roman"/>
          <w:b/>
          <w:i/>
          <w:color w:val="000000"/>
          <w:sz w:val="24"/>
          <w:szCs w:val="24"/>
        </w:rPr>
        <w:t>Завдання 3.3.1. Встановити камери спостереження</w:t>
      </w:r>
    </w:p>
    <w:p w:rsidR="00B34E7A" w:rsidRPr="00CA3D8B" w:rsidRDefault="00CA3D8B" w:rsidP="0027479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 xml:space="preserve">       </w:t>
      </w:r>
      <w:r w:rsidR="00B34E7A" w:rsidRPr="00CA3D8B">
        <w:rPr>
          <w:rFonts w:ascii="Times New Roman" w:eastAsia="Times New Roman" w:hAnsi="Times New Roman" w:cs="Times New Roman"/>
          <w:color w:val="000000"/>
          <w:sz w:val="24"/>
          <w:szCs w:val="24"/>
        </w:rPr>
        <w:t xml:space="preserve">Завдання передбачає створення мережі зовнішнього відео спостереження. Зокрема, встановлення камер в населених пунктах громади у місцях найбільшого скупчення людей, поблизу закладів соціальної сфери та ін. туристичної інфраструктури. </w:t>
      </w:r>
    </w:p>
    <w:p w:rsidR="00617E23" w:rsidRDefault="00617E23" w:rsidP="00274794">
      <w:pPr>
        <w:spacing w:after="0" w:line="240" w:lineRule="auto"/>
        <w:jc w:val="both"/>
        <w:rPr>
          <w:rFonts w:ascii="Times New Roman" w:hAnsi="Times New Roman" w:cs="Times New Roman"/>
          <w:sz w:val="24"/>
          <w:szCs w:val="24"/>
        </w:rPr>
      </w:pPr>
    </w:p>
    <w:p w:rsidR="00532767" w:rsidRDefault="00532767" w:rsidP="00274794">
      <w:pPr>
        <w:spacing w:after="0" w:line="240" w:lineRule="auto"/>
        <w:jc w:val="both"/>
        <w:rPr>
          <w:rFonts w:ascii="Times New Roman" w:hAnsi="Times New Roman" w:cs="Times New Roman"/>
          <w:sz w:val="24"/>
          <w:szCs w:val="24"/>
        </w:rPr>
      </w:pPr>
    </w:p>
    <w:p w:rsidR="00532767" w:rsidRPr="00CA3D8B" w:rsidRDefault="00532767" w:rsidP="00274794">
      <w:pPr>
        <w:spacing w:after="0" w:line="240" w:lineRule="auto"/>
        <w:jc w:val="both"/>
        <w:rPr>
          <w:rFonts w:ascii="Times New Roman" w:eastAsia="Times New Roman" w:hAnsi="Times New Roman" w:cs="Times New Roman"/>
          <w:sz w:val="24"/>
          <w:szCs w:val="24"/>
        </w:rPr>
      </w:pPr>
    </w:p>
    <w:p w:rsidR="00617E23" w:rsidRPr="00171B3E" w:rsidRDefault="00F8677A" w:rsidP="00171B3E">
      <w:pPr>
        <w:spacing w:after="0" w:line="240" w:lineRule="auto"/>
        <w:ind w:left="1080"/>
        <w:jc w:val="center"/>
        <w:rPr>
          <w:rFonts w:ascii="Times New Roman" w:eastAsia="Times New Roman" w:hAnsi="Times New Roman" w:cs="Times New Roman"/>
          <w:b/>
          <w:color w:val="000000"/>
          <w:sz w:val="36"/>
          <w:szCs w:val="36"/>
          <w:shd w:val="clear" w:color="auto" w:fill="FFFFFF"/>
        </w:rPr>
      </w:pPr>
      <w:r w:rsidRPr="00171B3E">
        <w:rPr>
          <w:rFonts w:ascii="Times New Roman" w:eastAsia="Times New Roman" w:hAnsi="Times New Roman" w:cs="Times New Roman"/>
          <w:b/>
          <w:color w:val="000000"/>
          <w:sz w:val="36"/>
          <w:szCs w:val="36"/>
          <w:shd w:val="clear" w:color="auto" w:fill="FFFFFF"/>
        </w:rPr>
        <w:lastRenderedPageBreak/>
        <w:t>Механізм моніторингу та оцінки рез</w:t>
      </w:r>
      <w:r w:rsidR="00171B3E">
        <w:rPr>
          <w:rFonts w:ascii="Times New Roman" w:eastAsia="Times New Roman" w:hAnsi="Times New Roman" w:cs="Times New Roman"/>
          <w:b/>
          <w:color w:val="000000"/>
          <w:sz w:val="36"/>
          <w:szCs w:val="36"/>
          <w:shd w:val="clear" w:color="auto" w:fill="FFFFFF"/>
        </w:rPr>
        <w:t xml:space="preserve">ультативності реалізації </w:t>
      </w:r>
      <w:r w:rsidR="00171B3E" w:rsidRPr="00171B3E">
        <w:rPr>
          <w:rFonts w:ascii="Times New Roman" w:eastAsia="Times New Roman" w:hAnsi="Times New Roman" w:cs="Times New Roman"/>
          <w:b/>
          <w:color w:val="000000"/>
          <w:sz w:val="36"/>
          <w:szCs w:val="36"/>
          <w:shd w:val="clear" w:color="auto" w:fill="FFFFFF"/>
        </w:rPr>
        <w:t>Програми</w:t>
      </w:r>
    </w:p>
    <w:p w:rsidR="00617E23" w:rsidRPr="00CA3D8B" w:rsidRDefault="00617E23" w:rsidP="00274794">
      <w:pPr>
        <w:spacing w:after="0" w:line="240" w:lineRule="auto"/>
        <w:ind w:left="1080"/>
        <w:jc w:val="both"/>
        <w:rPr>
          <w:rFonts w:ascii="Times New Roman" w:eastAsia="Times New Roman" w:hAnsi="Times New Roman" w:cs="Times New Roman"/>
          <w:b/>
          <w:color w:val="000000"/>
          <w:sz w:val="24"/>
          <w:szCs w:val="24"/>
          <w:shd w:val="clear" w:color="auto" w:fill="FFFFFF"/>
        </w:rPr>
      </w:pPr>
    </w:p>
    <w:p w:rsidR="00617E23" w:rsidRPr="0020594C" w:rsidRDefault="00F8677A" w:rsidP="00274794">
      <w:pPr>
        <w:spacing w:after="0" w:line="240" w:lineRule="auto"/>
        <w:ind w:firstLine="426"/>
        <w:jc w:val="both"/>
        <w:rPr>
          <w:rFonts w:ascii="Times New Roman" w:eastAsia="Times New Roman" w:hAnsi="Times New Roman" w:cs="Times New Roman"/>
          <w:color w:val="000000"/>
          <w:sz w:val="24"/>
          <w:szCs w:val="24"/>
          <w:shd w:val="clear" w:color="auto" w:fill="FFFFFF"/>
          <w:lang w:val="uk-UA"/>
        </w:rPr>
      </w:pPr>
      <w:r w:rsidRPr="0020594C">
        <w:rPr>
          <w:rFonts w:ascii="Times New Roman" w:eastAsia="Times New Roman" w:hAnsi="Times New Roman" w:cs="Times New Roman"/>
          <w:color w:val="000000"/>
          <w:sz w:val="24"/>
          <w:szCs w:val="24"/>
          <w:shd w:val="clear" w:color="auto" w:fill="FFFFFF"/>
          <w:lang w:val="uk-UA"/>
        </w:rPr>
        <w:t>Основною метою моніторингу є забезпечення реалізації та постійної підтримки актуальності Плану соціально-екон</w:t>
      </w:r>
      <w:r w:rsidR="00B32D38" w:rsidRPr="0020594C">
        <w:rPr>
          <w:rFonts w:ascii="Times New Roman" w:eastAsia="Times New Roman" w:hAnsi="Times New Roman" w:cs="Times New Roman"/>
          <w:color w:val="000000"/>
          <w:sz w:val="24"/>
          <w:szCs w:val="24"/>
          <w:shd w:val="clear" w:color="auto" w:fill="FFFFFF"/>
          <w:lang w:val="uk-UA"/>
        </w:rPr>
        <w:t xml:space="preserve">омічного розвитку Баранинської </w:t>
      </w:r>
      <w:r w:rsidRPr="0020594C">
        <w:rPr>
          <w:rFonts w:ascii="Times New Roman" w:eastAsia="Times New Roman" w:hAnsi="Times New Roman" w:cs="Times New Roman"/>
          <w:color w:val="000000"/>
          <w:sz w:val="24"/>
          <w:szCs w:val="24"/>
          <w:shd w:val="clear" w:color="auto" w:fill="FFFFFF"/>
          <w:lang w:val="uk-UA"/>
        </w:rPr>
        <w:t>ТГ.</w:t>
      </w:r>
    </w:p>
    <w:p w:rsidR="00617E23" w:rsidRPr="00CA3D8B" w:rsidRDefault="00F8677A" w:rsidP="00274794">
      <w:pPr>
        <w:spacing w:after="0" w:line="240" w:lineRule="auto"/>
        <w:ind w:firstLine="426"/>
        <w:jc w:val="both"/>
        <w:rPr>
          <w:rFonts w:ascii="Times New Roman" w:eastAsia="Times New Roman" w:hAnsi="Times New Roman" w:cs="Times New Roman"/>
          <w:color w:val="000000"/>
          <w:sz w:val="24"/>
          <w:szCs w:val="24"/>
          <w:shd w:val="clear" w:color="auto" w:fill="FFFFFF"/>
        </w:rPr>
      </w:pPr>
      <w:r w:rsidRPr="00CA3D8B">
        <w:rPr>
          <w:rFonts w:ascii="Times New Roman" w:eastAsia="Times New Roman" w:hAnsi="Times New Roman" w:cs="Times New Roman"/>
          <w:color w:val="000000"/>
          <w:sz w:val="24"/>
          <w:szCs w:val="24"/>
          <w:shd w:val="clear" w:color="auto" w:fill="FFFFFF"/>
        </w:rPr>
        <w:t>У ході моніторингу виконання Плану вирішуються наступні завдання:</w:t>
      </w:r>
    </w:p>
    <w:p w:rsidR="00617E23" w:rsidRPr="00CA3D8B" w:rsidRDefault="00532767" w:rsidP="00274794">
      <w:pPr>
        <w:numPr>
          <w:ilvl w:val="0"/>
          <w:numId w:val="5"/>
        </w:numPr>
        <w:spacing w:after="0" w:line="240" w:lineRule="auto"/>
        <w:ind w:firstLine="426"/>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lang w:val="uk-UA"/>
        </w:rPr>
        <w:t>с</w:t>
      </w:r>
      <w:r w:rsidR="00CA3D8B">
        <w:rPr>
          <w:rFonts w:ascii="Times New Roman" w:eastAsia="Times New Roman" w:hAnsi="Times New Roman" w:cs="Times New Roman"/>
          <w:color w:val="000000"/>
          <w:sz w:val="24"/>
          <w:szCs w:val="24"/>
          <w:shd w:val="clear" w:color="auto" w:fill="FFFFFF"/>
        </w:rPr>
        <w:t>тимулювати реалізацію Плану</w:t>
      </w:r>
      <w:r w:rsidR="00F8677A" w:rsidRPr="00CA3D8B">
        <w:rPr>
          <w:rFonts w:ascii="Times New Roman" w:eastAsia="Times New Roman" w:hAnsi="Times New Roman" w:cs="Times New Roman"/>
          <w:color w:val="000000"/>
          <w:sz w:val="24"/>
          <w:szCs w:val="24"/>
          <w:shd w:val="clear" w:color="auto" w:fill="FFFFFF"/>
        </w:rPr>
        <w:t xml:space="preserve"> в цілому та в окремих цілях і завданнях;</w:t>
      </w:r>
    </w:p>
    <w:p w:rsidR="00617E23" w:rsidRPr="00CA3D8B" w:rsidRDefault="00532767" w:rsidP="00274794">
      <w:pPr>
        <w:numPr>
          <w:ilvl w:val="0"/>
          <w:numId w:val="5"/>
        </w:numPr>
        <w:spacing w:after="0" w:line="240" w:lineRule="auto"/>
        <w:ind w:firstLine="426"/>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lang w:val="uk-UA"/>
        </w:rPr>
        <w:t>о</w:t>
      </w:r>
      <w:r w:rsidR="00F8677A" w:rsidRPr="00CA3D8B">
        <w:rPr>
          <w:rFonts w:ascii="Times New Roman" w:eastAsia="Times New Roman" w:hAnsi="Times New Roman" w:cs="Times New Roman"/>
          <w:color w:val="000000"/>
          <w:sz w:val="24"/>
          <w:szCs w:val="24"/>
          <w:shd w:val="clear" w:color="auto" w:fill="FFFFFF"/>
        </w:rPr>
        <w:t>цінити ступінь досягнення бачення, стратегічних та операційних цілей Плану, надати інформацію для прийняття рішень про розподіл ресурсів на досягнення цілей чи про їх коригування;</w:t>
      </w:r>
    </w:p>
    <w:p w:rsidR="00617E23" w:rsidRPr="00CA3D8B" w:rsidRDefault="00532767" w:rsidP="00274794">
      <w:pPr>
        <w:numPr>
          <w:ilvl w:val="0"/>
          <w:numId w:val="5"/>
        </w:numPr>
        <w:spacing w:after="0" w:line="240" w:lineRule="auto"/>
        <w:ind w:firstLine="426"/>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lang w:val="uk-UA"/>
        </w:rPr>
        <w:t>о</w:t>
      </w:r>
      <w:r w:rsidR="00F8677A" w:rsidRPr="00CA3D8B">
        <w:rPr>
          <w:rFonts w:ascii="Times New Roman" w:eastAsia="Times New Roman" w:hAnsi="Times New Roman" w:cs="Times New Roman"/>
          <w:color w:val="000000"/>
          <w:sz w:val="24"/>
          <w:szCs w:val="24"/>
          <w:shd w:val="clear" w:color="auto" w:fill="FFFFFF"/>
        </w:rPr>
        <w:t>цінити ступінь реалізації цілей, надати інформацію для уточнення і коригування цілей.</w:t>
      </w:r>
    </w:p>
    <w:p w:rsidR="00617E23" w:rsidRPr="00CA3D8B" w:rsidRDefault="00F8677A" w:rsidP="00274794">
      <w:pPr>
        <w:spacing w:after="0" w:line="240" w:lineRule="auto"/>
        <w:ind w:firstLine="426"/>
        <w:jc w:val="both"/>
        <w:rPr>
          <w:rFonts w:ascii="Times New Roman" w:eastAsia="Times New Roman" w:hAnsi="Times New Roman" w:cs="Times New Roman"/>
          <w:color w:val="000000"/>
          <w:sz w:val="24"/>
          <w:szCs w:val="24"/>
          <w:shd w:val="clear" w:color="auto" w:fill="FFFFFF"/>
        </w:rPr>
      </w:pPr>
      <w:r w:rsidRPr="00CA3D8B">
        <w:rPr>
          <w:rFonts w:ascii="Times New Roman" w:eastAsia="Times New Roman" w:hAnsi="Times New Roman" w:cs="Times New Roman"/>
          <w:color w:val="000000"/>
          <w:sz w:val="24"/>
          <w:szCs w:val="24"/>
          <w:shd w:val="clear" w:color="auto" w:fill="FFFFFF"/>
        </w:rPr>
        <w:t>Пропозиції з коригування та оновлення Плану з</w:t>
      </w:r>
      <w:r w:rsidR="00CA3D8B">
        <w:rPr>
          <w:rFonts w:ascii="Times New Roman" w:eastAsia="Times New Roman" w:hAnsi="Times New Roman" w:cs="Times New Roman"/>
          <w:color w:val="000000"/>
          <w:sz w:val="24"/>
          <w:szCs w:val="24"/>
          <w:shd w:val="clear" w:color="auto" w:fill="FFFFFF"/>
        </w:rPr>
        <w:t xml:space="preserve">а стратегічними та оперативними </w:t>
      </w:r>
      <w:r w:rsidRPr="00CA3D8B">
        <w:rPr>
          <w:rFonts w:ascii="Times New Roman" w:eastAsia="Times New Roman" w:hAnsi="Times New Roman" w:cs="Times New Roman"/>
          <w:color w:val="000000"/>
          <w:sz w:val="24"/>
          <w:szCs w:val="24"/>
          <w:shd w:val="clear" w:color="auto" w:fill="FFFFFF"/>
        </w:rPr>
        <w:t>цілями,</w:t>
      </w:r>
      <w:r w:rsidR="00CA3D8B">
        <w:rPr>
          <w:rFonts w:ascii="Times New Roman" w:eastAsia="Times New Roman" w:hAnsi="Times New Roman" w:cs="Times New Roman"/>
          <w:color w:val="000000"/>
          <w:sz w:val="24"/>
          <w:szCs w:val="24"/>
          <w:shd w:val="clear" w:color="auto" w:fill="FFFFFF"/>
          <w:lang w:val="uk-UA"/>
        </w:rPr>
        <w:t xml:space="preserve"> </w:t>
      </w:r>
      <w:r w:rsidR="00CA3D8B">
        <w:rPr>
          <w:rFonts w:ascii="Times New Roman" w:eastAsia="Times New Roman" w:hAnsi="Times New Roman" w:cs="Times New Roman"/>
          <w:color w:val="000000"/>
          <w:sz w:val="24"/>
          <w:szCs w:val="24"/>
          <w:shd w:val="clear" w:color="auto" w:fill="FFFFFF"/>
        </w:rPr>
        <w:t>завданнями</w:t>
      </w:r>
      <w:r w:rsidRPr="00CA3D8B">
        <w:rPr>
          <w:rFonts w:ascii="Times New Roman" w:eastAsia="Times New Roman" w:hAnsi="Times New Roman" w:cs="Times New Roman"/>
          <w:color w:val="000000"/>
          <w:sz w:val="24"/>
          <w:szCs w:val="24"/>
          <w:shd w:val="clear" w:color="auto" w:fill="FFFFFF"/>
        </w:rPr>
        <w:t xml:space="preserve"> можуть вноситись:</w:t>
      </w:r>
    </w:p>
    <w:p w:rsidR="00617E23" w:rsidRPr="00CA3D8B" w:rsidRDefault="00532767" w:rsidP="00274794">
      <w:pPr>
        <w:numPr>
          <w:ilvl w:val="0"/>
          <w:numId w:val="6"/>
        </w:numPr>
        <w:spacing w:after="0" w:line="240" w:lineRule="auto"/>
        <w:ind w:firstLine="426"/>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членами в</w:t>
      </w:r>
      <w:r w:rsidR="00F8677A" w:rsidRPr="00CA3D8B">
        <w:rPr>
          <w:rFonts w:ascii="Times New Roman" w:eastAsia="Times New Roman" w:hAnsi="Times New Roman" w:cs="Times New Roman"/>
          <w:color w:val="000000"/>
          <w:sz w:val="24"/>
          <w:szCs w:val="24"/>
          <w:shd w:val="clear" w:color="auto" w:fill="FFFFFF"/>
        </w:rPr>
        <w:t>и</w:t>
      </w:r>
      <w:r w:rsidR="00CA3D8B">
        <w:rPr>
          <w:rFonts w:ascii="Times New Roman" w:eastAsia="Times New Roman" w:hAnsi="Times New Roman" w:cs="Times New Roman"/>
          <w:color w:val="000000"/>
          <w:sz w:val="24"/>
          <w:szCs w:val="24"/>
          <w:shd w:val="clear" w:color="auto" w:fill="FFFFFF"/>
        </w:rPr>
        <w:t>конавчого комітету Баранинської</w:t>
      </w:r>
      <w:r w:rsidR="00F8677A" w:rsidRPr="00CA3D8B">
        <w:rPr>
          <w:rFonts w:ascii="Times New Roman" w:eastAsia="Times New Roman" w:hAnsi="Times New Roman" w:cs="Times New Roman"/>
          <w:color w:val="000000"/>
          <w:sz w:val="24"/>
          <w:szCs w:val="24"/>
          <w:shd w:val="clear" w:color="auto" w:fill="FFFFFF"/>
        </w:rPr>
        <w:t xml:space="preserve"> сільської ради;</w:t>
      </w:r>
    </w:p>
    <w:p w:rsidR="00617E23" w:rsidRPr="00CA3D8B" w:rsidRDefault="00532767" w:rsidP="00274794">
      <w:pPr>
        <w:numPr>
          <w:ilvl w:val="0"/>
          <w:numId w:val="6"/>
        </w:numPr>
        <w:spacing w:after="0" w:line="240" w:lineRule="auto"/>
        <w:ind w:firstLine="426"/>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в</w:t>
      </w:r>
      <w:r w:rsidR="00F8677A" w:rsidRPr="00CA3D8B">
        <w:rPr>
          <w:rFonts w:ascii="Times New Roman" w:eastAsia="Times New Roman" w:hAnsi="Times New Roman" w:cs="Times New Roman"/>
          <w:color w:val="000000"/>
          <w:sz w:val="24"/>
          <w:szCs w:val="24"/>
          <w:shd w:val="clear" w:color="auto" w:fill="FFFFFF"/>
        </w:rPr>
        <w:t>ідповідальними за виконання стратегічних та оперативних цілей,</w:t>
      </w:r>
      <w:r w:rsidR="00CA3D8B">
        <w:rPr>
          <w:rFonts w:ascii="Times New Roman" w:eastAsia="Times New Roman" w:hAnsi="Times New Roman" w:cs="Times New Roman"/>
          <w:color w:val="000000"/>
          <w:sz w:val="24"/>
          <w:szCs w:val="24"/>
          <w:shd w:val="clear" w:color="auto" w:fill="FFFFFF"/>
          <w:lang w:val="uk-UA"/>
        </w:rPr>
        <w:t xml:space="preserve"> </w:t>
      </w:r>
      <w:r w:rsidR="00F8677A" w:rsidRPr="00CA3D8B">
        <w:rPr>
          <w:rFonts w:ascii="Times New Roman" w:eastAsia="Times New Roman" w:hAnsi="Times New Roman" w:cs="Times New Roman"/>
          <w:color w:val="000000"/>
          <w:sz w:val="24"/>
          <w:szCs w:val="24"/>
          <w:shd w:val="clear" w:color="auto" w:fill="FFFFFF"/>
        </w:rPr>
        <w:t>завдань;</w:t>
      </w:r>
    </w:p>
    <w:p w:rsidR="00617E23" w:rsidRPr="00CA3D8B" w:rsidRDefault="00532767" w:rsidP="00274794">
      <w:pPr>
        <w:numPr>
          <w:ilvl w:val="0"/>
          <w:numId w:val="6"/>
        </w:numPr>
        <w:spacing w:after="0" w:line="240" w:lineRule="auto"/>
        <w:ind w:firstLine="426"/>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д</w:t>
      </w:r>
      <w:r w:rsidR="00F8677A" w:rsidRPr="00CA3D8B">
        <w:rPr>
          <w:rFonts w:ascii="Times New Roman" w:eastAsia="Times New Roman" w:hAnsi="Times New Roman" w:cs="Times New Roman"/>
          <w:color w:val="000000"/>
          <w:sz w:val="24"/>
          <w:szCs w:val="24"/>
          <w:shd w:val="clear" w:color="auto" w:fill="FFFFFF"/>
        </w:rPr>
        <w:t>епутатами сільської ради;</w:t>
      </w:r>
    </w:p>
    <w:p w:rsidR="00617E23" w:rsidRPr="00CA3D8B" w:rsidRDefault="00532767" w:rsidP="00274794">
      <w:pPr>
        <w:numPr>
          <w:ilvl w:val="0"/>
          <w:numId w:val="6"/>
        </w:numPr>
        <w:spacing w:after="0" w:line="240" w:lineRule="auto"/>
        <w:ind w:firstLine="426"/>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з</w:t>
      </w:r>
      <w:r w:rsidR="00F8677A" w:rsidRPr="00CA3D8B">
        <w:rPr>
          <w:rFonts w:ascii="Times New Roman" w:eastAsia="Times New Roman" w:hAnsi="Times New Roman" w:cs="Times New Roman"/>
          <w:color w:val="000000"/>
          <w:sz w:val="24"/>
          <w:szCs w:val="24"/>
          <w:shd w:val="clear" w:color="auto" w:fill="FFFFFF"/>
        </w:rPr>
        <w:t>ацікавленими організаціями, установами, громадськими організаціями та жителями громади.</w:t>
      </w:r>
    </w:p>
    <w:p w:rsidR="00617E23" w:rsidRPr="00532767" w:rsidRDefault="00F8677A" w:rsidP="00274794">
      <w:pPr>
        <w:spacing w:after="0" w:line="240" w:lineRule="auto"/>
        <w:ind w:firstLine="426"/>
        <w:jc w:val="both"/>
        <w:rPr>
          <w:rFonts w:ascii="Times New Roman" w:eastAsia="Times New Roman" w:hAnsi="Times New Roman" w:cs="Times New Roman"/>
          <w:color w:val="000000"/>
          <w:sz w:val="24"/>
          <w:szCs w:val="24"/>
          <w:shd w:val="clear" w:color="auto" w:fill="FFFFFF"/>
          <w:lang w:val="uk-UA"/>
        </w:rPr>
      </w:pPr>
      <w:r w:rsidRPr="0020594C">
        <w:rPr>
          <w:rFonts w:ascii="Times New Roman" w:eastAsia="Times New Roman" w:hAnsi="Times New Roman" w:cs="Times New Roman"/>
          <w:color w:val="000000"/>
          <w:sz w:val="24"/>
          <w:szCs w:val="24"/>
          <w:shd w:val="clear" w:color="auto" w:fill="FFFFFF"/>
          <w:lang w:val="uk-UA"/>
        </w:rPr>
        <w:t>Пропозиції щодо коригування основного тексту Плану соціально-економічного розвитку розглядаються і обговорюються на черго</w:t>
      </w:r>
      <w:r w:rsidR="00532767">
        <w:rPr>
          <w:rFonts w:ascii="Times New Roman" w:eastAsia="Times New Roman" w:hAnsi="Times New Roman" w:cs="Times New Roman"/>
          <w:color w:val="000000"/>
          <w:sz w:val="24"/>
          <w:szCs w:val="24"/>
          <w:shd w:val="clear" w:color="auto" w:fill="FFFFFF"/>
          <w:lang w:val="uk-UA"/>
        </w:rPr>
        <w:t>вих та позачергових засіданнях в</w:t>
      </w:r>
      <w:r w:rsidRPr="0020594C">
        <w:rPr>
          <w:rFonts w:ascii="Times New Roman" w:eastAsia="Times New Roman" w:hAnsi="Times New Roman" w:cs="Times New Roman"/>
          <w:color w:val="000000"/>
          <w:sz w:val="24"/>
          <w:szCs w:val="24"/>
          <w:shd w:val="clear" w:color="auto" w:fill="FFFFFF"/>
          <w:lang w:val="uk-UA"/>
        </w:rPr>
        <w:t>ик</w:t>
      </w:r>
      <w:r w:rsidR="00CA3D8B" w:rsidRPr="0020594C">
        <w:rPr>
          <w:rFonts w:ascii="Times New Roman" w:eastAsia="Times New Roman" w:hAnsi="Times New Roman" w:cs="Times New Roman"/>
          <w:color w:val="000000"/>
          <w:sz w:val="24"/>
          <w:szCs w:val="24"/>
          <w:shd w:val="clear" w:color="auto" w:fill="FFFFFF"/>
          <w:lang w:val="uk-UA"/>
        </w:rPr>
        <w:t xml:space="preserve">онавчого комітету Баранинської </w:t>
      </w:r>
      <w:r w:rsidRPr="0020594C">
        <w:rPr>
          <w:rFonts w:ascii="Times New Roman" w:eastAsia="Times New Roman" w:hAnsi="Times New Roman" w:cs="Times New Roman"/>
          <w:color w:val="000000"/>
          <w:sz w:val="24"/>
          <w:szCs w:val="24"/>
          <w:shd w:val="clear" w:color="auto" w:fill="FFFFFF"/>
          <w:lang w:val="uk-UA"/>
        </w:rPr>
        <w:t>сільської ради і виноситься на розгляд сесії сільської ради.</w:t>
      </w:r>
    </w:p>
    <w:p w:rsidR="00617E23" w:rsidRPr="00CA3D8B" w:rsidRDefault="00F8677A" w:rsidP="00274794">
      <w:pPr>
        <w:tabs>
          <w:tab w:val="left" w:pos="72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Для об’єктивної оцінки результативності реалізації плану необхідно ввести ряд індикаторів, що могли б візуалізувати отримані</w:t>
      </w:r>
      <w:r w:rsidRPr="00CA3D8B">
        <w:rPr>
          <w:rFonts w:ascii="Times New Roman" w:eastAsia="Calibri" w:hAnsi="Times New Roman" w:cs="Times New Roman"/>
          <w:sz w:val="24"/>
          <w:szCs w:val="24"/>
        </w:rPr>
        <w:t xml:space="preserve"> </w:t>
      </w:r>
      <w:r w:rsidRPr="00CA3D8B">
        <w:rPr>
          <w:rFonts w:ascii="Times New Roman" w:eastAsia="Times New Roman" w:hAnsi="Times New Roman" w:cs="Times New Roman"/>
          <w:sz w:val="24"/>
          <w:szCs w:val="24"/>
        </w:rPr>
        <w:t xml:space="preserve">результати. Відповідно до вищезазначених завдань реалізації плану індикаторами результативності будуть: </w:t>
      </w:r>
    </w:p>
    <w:p w:rsidR="00617E23" w:rsidRPr="00CA3D8B" w:rsidRDefault="00F8677A" w:rsidP="00274794">
      <w:pPr>
        <w:tabs>
          <w:tab w:val="left" w:pos="720"/>
          <w:tab w:val="left" w:pos="108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формування активного бізнес-середовища та громадянської свідомості підприємців;</w:t>
      </w:r>
    </w:p>
    <w:p w:rsidR="00617E23" w:rsidRPr="00CA3D8B" w:rsidRDefault="00F8677A" w:rsidP="00274794">
      <w:pPr>
        <w:tabs>
          <w:tab w:val="left" w:pos="720"/>
          <w:tab w:val="left" w:pos="108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забезпечення сталого функціонування та розвитку житлово-комунального господарства;</w:t>
      </w:r>
    </w:p>
    <w:p w:rsidR="00617E23" w:rsidRPr="00CA3D8B" w:rsidRDefault="00CA3D8B" w:rsidP="00274794">
      <w:pPr>
        <w:tabs>
          <w:tab w:val="left" w:pos="720"/>
          <w:tab w:val="left" w:pos="1080"/>
        </w:tabs>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8677A" w:rsidRPr="00CA3D8B">
        <w:rPr>
          <w:rFonts w:ascii="Times New Roman" w:eastAsia="Times New Roman" w:hAnsi="Times New Roman" w:cs="Times New Roman"/>
          <w:sz w:val="24"/>
          <w:szCs w:val="24"/>
        </w:rPr>
        <w:t>активне впровадження енергозберігаючих технологій, засобів обліку і регулювання споживання тепла, газу та електроенергії;</w:t>
      </w:r>
    </w:p>
    <w:p w:rsidR="00617E23" w:rsidRPr="00CA3D8B" w:rsidRDefault="00F8677A" w:rsidP="00274794">
      <w:pPr>
        <w:tabs>
          <w:tab w:val="left" w:pos="72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збереження історико-архітектурної та культурної спадщини, розвиток туристично-рекреаційного потенціалу;</w:t>
      </w:r>
    </w:p>
    <w:p w:rsidR="00617E23" w:rsidRPr="00CA3D8B" w:rsidRDefault="00F8677A" w:rsidP="00274794">
      <w:pPr>
        <w:tabs>
          <w:tab w:val="left" w:pos="720"/>
          <w:tab w:val="left" w:pos="108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сприяння розвитку інфраструктури, поліпшення стану доріг, підвищення рівня надання послуг з пасажирських перевезень;</w:t>
      </w:r>
    </w:p>
    <w:p w:rsidR="00617E23" w:rsidRPr="00CA3D8B" w:rsidRDefault="00F8677A" w:rsidP="00274794">
      <w:pPr>
        <w:tabs>
          <w:tab w:val="left" w:pos="72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поліпшення благоустрою населених пунктів;</w:t>
      </w:r>
    </w:p>
    <w:p w:rsidR="00617E23" w:rsidRPr="00CA3D8B" w:rsidRDefault="00F8677A" w:rsidP="00274794">
      <w:pPr>
        <w:tabs>
          <w:tab w:val="left" w:pos="72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xml:space="preserve">- кількість людей, що отримують соціальні послуги; </w:t>
      </w:r>
    </w:p>
    <w:p w:rsidR="00617E23" w:rsidRPr="00CA3D8B" w:rsidRDefault="00F8677A" w:rsidP="00274794">
      <w:pPr>
        <w:tabs>
          <w:tab w:val="left" w:pos="72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xml:space="preserve">- кількість отримувачів адміністративних послуг; </w:t>
      </w:r>
    </w:p>
    <w:p w:rsidR="00617E23" w:rsidRPr="00CA3D8B" w:rsidRDefault="00F8677A" w:rsidP="00274794">
      <w:pPr>
        <w:tabs>
          <w:tab w:val="left" w:pos="720"/>
        </w:tabs>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 кількість проведених культурно-мистецьких заходів.</w:t>
      </w:r>
    </w:p>
    <w:p w:rsidR="00617E23" w:rsidRPr="00CA3D8B" w:rsidRDefault="00F8677A" w:rsidP="00274794">
      <w:pPr>
        <w:spacing w:after="0" w:line="240" w:lineRule="auto"/>
        <w:ind w:firstLine="426"/>
        <w:jc w:val="both"/>
        <w:rPr>
          <w:rFonts w:ascii="Times New Roman" w:eastAsia="Times New Roman" w:hAnsi="Times New Roman" w:cs="Times New Roman"/>
          <w:sz w:val="24"/>
          <w:szCs w:val="24"/>
        </w:rPr>
      </w:pPr>
      <w:r w:rsidRPr="00CA3D8B">
        <w:rPr>
          <w:rFonts w:ascii="Times New Roman" w:eastAsia="Times New Roman" w:hAnsi="Times New Roman" w:cs="Times New Roman"/>
          <w:sz w:val="24"/>
          <w:szCs w:val="24"/>
        </w:rPr>
        <w:t>Відстеження динаміки відповідних індикаторів та показників соціально-економічного розвитку дозволять чітко відслідковувати ефективність реалізації плану. Моніторинг проводиться за підсумками року. Звіт про реалізацію плану заслуховується на сесії Баранинської сільської ради. Контроль за ре</w:t>
      </w:r>
      <w:r w:rsidR="005C5CB3" w:rsidRPr="00CA3D8B">
        <w:rPr>
          <w:rFonts w:ascii="Times New Roman" w:eastAsia="Times New Roman" w:hAnsi="Times New Roman" w:cs="Times New Roman"/>
          <w:sz w:val="24"/>
          <w:szCs w:val="24"/>
        </w:rPr>
        <w:t>алізацію плану покладається на Баранинську</w:t>
      </w:r>
      <w:r w:rsidRPr="00CA3D8B">
        <w:rPr>
          <w:rFonts w:ascii="Times New Roman" w:eastAsia="Times New Roman" w:hAnsi="Times New Roman" w:cs="Times New Roman"/>
          <w:sz w:val="24"/>
          <w:szCs w:val="24"/>
        </w:rPr>
        <w:t xml:space="preserve"> сільську раду, виконавчий комітет Баранинської сільської ради.</w:t>
      </w:r>
    </w:p>
    <w:p w:rsidR="00617E23" w:rsidRPr="00CA3D8B" w:rsidRDefault="00617E23" w:rsidP="00274794">
      <w:pPr>
        <w:spacing w:after="0" w:line="240" w:lineRule="auto"/>
        <w:jc w:val="both"/>
        <w:rPr>
          <w:rFonts w:ascii="Times New Roman" w:eastAsia="Times New Roman" w:hAnsi="Times New Roman" w:cs="Times New Roman"/>
          <w:sz w:val="24"/>
          <w:szCs w:val="24"/>
        </w:rPr>
      </w:pPr>
    </w:p>
    <w:p w:rsidR="00617E23" w:rsidRDefault="00617E23" w:rsidP="00274794">
      <w:pPr>
        <w:spacing w:after="0" w:line="240" w:lineRule="auto"/>
        <w:jc w:val="both"/>
        <w:rPr>
          <w:rFonts w:ascii="Times New Roman" w:eastAsia="Times New Roman" w:hAnsi="Times New Roman" w:cs="Times New Roman"/>
          <w:sz w:val="28"/>
        </w:rPr>
      </w:pPr>
    </w:p>
    <w:p w:rsidR="00617E23" w:rsidRDefault="00F8677A" w:rsidP="00274794">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Сільський голова                                                          </w:t>
      </w:r>
      <w:r w:rsidR="009A2785">
        <w:rPr>
          <w:rFonts w:ascii="Times New Roman" w:eastAsia="Times New Roman" w:hAnsi="Times New Roman" w:cs="Times New Roman"/>
          <w:b/>
          <w:sz w:val="28"/>
          <w:lang w:val="uk-UA"/>
        </w:rPr>
        <w:t xml:space="preserve">                 </w:t>
      </w:r>
      <w:r w:rsidR="009A2785">
        <w:rPr>
          <w:rFonts w:ascii="Times New Roman" w:eastAsia="Times New Roman" w:hAnsi="Times New Roman" w:cs="Times New Roman"/>
          <w:b/>
          <w:sz w:val="28"/>
        </w:rPr>
        <w:t>Юрій МАРУСЯК</w:t>
      </w:r>
      <w:r>
        <w:rPr>
          <w:rFonts w:ascii="Times New Roman" w:eastAsia="Times New Roman" w:hAnsi="Times New Roman" w:cs="Times New Roman"/>
          <w:b/>
          <w:sz w:val="28"/>
        </w:rPr>
        <w:t xml:space="preserve"> </w:t>
      </w:r>
    </w:p>
    <w:p w:rsidR="00617E23" w:rsidRDefault="00617E23" w:rsidP="00274794">
      <w:pPr>
        <w:spacing w:after="0" w:line="240" w:lineRule="auto"/>
        <w:jc w:val="both"/>
        <w:rPr>
          <w:rFonts w:ascii="Times New Roman" w:eastAsia="Times New Roman" w:hAnsi="Times New Roman" w:cs="Times New Roman"/>
          <w:b/>
          <w:sz w:val="28"/>
        </w:rPr>
      </w:pPr>
    </w:p>
    <w:p w:rsidR="00030AE8" w:rsidRPr="00CF69DC" w:rsidRDefault="00030AE8">
      <w:pPr>
        <w:spacing w:after="0" w:line="240" w:lineRule="auto"/>
        <w:jc w:val="right"/>
        <w:rPr>
          <w:rFonts w:ascii="Times New Roman" w:eastAsia="Times New Roman" w:hAnsi="Times New Roman" w:cs="Times New Roman"/>
          <w:sz w:val="24"/>
          <w:szCs w:val="24"/>
          <w:lang w:val="uk-UA"/>
        </w:rPr>
      </w:pPr>
    </w:p>
    <w:sectPr w:rsidR="00030AE8" w:rsidRPr="00CF69DC" w:rsidSect="00D137C7">
      <w:pgSz w:w="11906" w:h="16838"/>
      <w:pgMar w:top="1134" w:right="70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1244"/>
    <w:multiLevelType w:val="hybridMultilevel"/>
    <w:tmpl w:val="C69E5312"/>
    <w:lvl w:ilvl="0" w:tplc="3DFE8B1A">
      <w:start w:val="18"/>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07A85E34"/>
    <w:multiLevelType w:val="hybridMultilevel"/>
    <w:tmpl w:val="7806042C"/>
    <w:lvl w:ilvl="0" w:tplc="04220001">
      <w:start w:val="1"/>
      <w:numFmt w:val="bullet"/>
      <w:lvlText w:val=""/>
      <w:lvlJc w:val="left"/>
      <w:pPr>
        <w:ind w:left="1211" w:hanging="360"/>
      </w:pPr>
      <w:rPr>
        <w:rFonts w:ascii="Symbol" w:hAnsi="Symbol"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08136DF6"/>
    <w:multiLevelType w:val="hybridMultilevel"/>
    <w:tmpl w:val="7AFE05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B917733"/>
    <w:multiLevelType w:val="multilevel"/>
    <w:tmpl w:val="684CC0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4503D5"/>
    <w:multiLevelType w:val="hybridMultilevel"/>
    <w:tmpl w:val="19507A66"/>
    <w:lvl w:ilvl="0" w:tplc="3A0AE61A">
      <w:numFmt w:val="bullet"/>
      <w:lvlText w:val="-"/>
      <w:lvlJc w:val="left"/>
      <w:pPr>
        <w:ind w:left="107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B7495"/>
    <w:multiLevelType w:val="multilevel"/>
    <w:tmpl w:val="957E88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2EC5F4E"/>
    <w:multiLevelType w:val="hybridMultilevel"/>
    <w:tmpl w:val="011872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242147C1"/>
    <w:multiLevelType w:val="hybridMultilevel"/>
    <w:tmpl w:val="F60821F0"/>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8" w15:restartNumberingAfterBreak="0">
    <w:nsid w:val="27F3554D"/>
    <w:multiLevelType w:val="hybridMultilevel"/>
    <w:tmpl w:val="54DABFC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15:restartNumberingAfterBreak="0">
    <w:nsid w:val="2AE01B38"/>
    <w:multiLevelType w:val="multilevel"/>
    <w:tmpl w:val="CA1C1F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017E51"/>
    <w:multiLevelType w:val="multilevel"/>
    <w:tmpl w:val="9F749D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6579A9"/>
    <w:multiLevelType w:val="hybridMultilevel"/>
    <w:tmpl w:val="BDFA95E6"/>
    <w:lvl w:ilvl="0" w:tplc="2E14319C">
      <w:start w:val="1"/>
      <w:numFmt w:val="decimal"/>
      <w:pStyle w:val="TableTitle"/>
      <w:lvlText w:val="Таблиця %1."/>
      <w:lvlJc w:val="left"/>
      <w:pPr>
        <w:tabs>
          <w:tab w:val="num" w:pos="1908"/>
        </w:tabs>
        <w:ind w:left="2628" w:hanging="360"/>
      </w:pPr>
      <w:rPr>
        <w:rFonts w:ascii="Arial" w:hAnsi="Arial" w:cs="Arial" w:hint="default"/>
        <w:b/>
        <w:bCs/>
        <w:i w:val="0"/>
        <w:iCs w:val="0"/>
        <w:sz w:val="22"/>
        <w:szCs w:val="22"/>
      </w:rPr>
    </w:lvl>
    <w:lvl w:ilvl="1" w:tplc="0419000F">
      <w:start w:val="1"/>
      <w:numFmt w:val="decimal"/>
      <w:lvlText w:val="%2."/>
      <w:lvlJc w:val="left"/>
      <w:pPr>
        <w:tabs>
          <w:tab w:val="num" w:pos="2290"/>
        </w:tabs>
        <w:ind w:left="2290" w:hanging="360"/>
      </w:pPr>
      <w:rPr>
        <w:rFonts w:cs="Times New Roman" w:hint="default"/>
        <w:b/>
        <w:bCs/>
        <w:i w:val="0"/>
        <w:iCs w:val="0"/>
        <w:sz w:val="22"/>
        <w:szCs w:val="22"/>
      </w:rPr>
    </w:lvl>
    <w:lvl w:ilvl="2" w:tplc="0419001B" w:tentative="1">
      <w:start w:val="1"/>
      <w:numFmt w:val="lowerRoman"/>
      <w:lvlText w:val="%3."/>
      <w:lvlJc w:val="right"/>
      <w:pPr>
        <w:ind w:left="3010" w:hanging="180"/>
      </w:pPr>
      <w:rPr>
        <w:rFonts w:cs="Times New Roman"/>
      </w:rPr>
    </w:lvl>
    <w:lvl w:ilvl="3" w:tplc="0419000F" w:tentative="1">
      <w:start w:val="1"/>
      <w:numFmt w:val="decimal"/>
      <w:lvlText w:val="%4."/>
      <w:lvlJc w:val="left"/>
      <w:pPr>
        <w:ind w:left="3730" w:hanging="360"/>
      </w:pPr>
      <w:rPr>
        <w:rFonts w:cs="Times New Roman"/>
      </w:rPr>
    </w:lvl>
    <w:lvl w:ilvl="4" w:tplc="04190019" w:tentative="1">
      <w:start w:val="1"/>
      <w:numFmt w:val="lowerLetter"/>
      <w:lvlText w:val="%5."/>
      <w:lvlJc w:val="left"/>
      <w:pPr>
        <w:ind w:left="4450" w:hanging="360"/>
      </w:pPr>
      <w:rPr>
        <w:rFonts w:cs="Times New Roman"/>
      </w:rPr>
    </w:lvl>
    <w:lvl w:ilvl="5" w:tplc="0419001B" w:tentative="1">
      <w:start w:val="1"/>
      <w:numFmt w:val="lowerRoman"/>
      <w:lvlText w:val="%6."/>
      <w:lvlJc w:val="right"/>
      <w:pPr>
        <w:ind w:left="5170" w:hanging="180"/>
      </w:pPr>
      <w:rPr>
        <w:rFonts w:cs="Times New Roman"/>
      </w:rPr>
    </w:lvl>
    <w:lvl w:ilvl="6" w:tplc="0419000F" w:tentative="1">
      <w:start w:val="1"/>
      <w:numFmt w:val="decimal"/>
      <w:lvlText w:val="%7."/>
      <w:lvlJc w:val="left"/>
      <w:pPr>
        <w:ind w:left="5890" w:hanging="360"/>
      </w:pPr>
      <w:rPr>
        <w:rFonts w:cs="Times New Roman"/>
      </w:rPr>
    </w:lvl>
    <w:lvl w:ilvl="7" w:tplc="04190019" w:tentative="1">
      <w:start w:val="1"/>
      <w:numFmt w:val="lowerLetter"/>
      <w:lvlText w:val="%8."/>
      <w:lvlJc w:val="left"/>
      <w:pPr>
        <w:ind w:left="6610" w:hanging="360"/>
      </w:pPr>
      <w:rPr>
        <w:rFonts w:cs="Times New Roman"/>
      </w:rPr>
    </w:lvl>
    <w:lvl w:ilvl="8" w:tplc="0419001B" w:tentative="1">
      <w:start w:val="1"/>
      <w:numFmt w:val="lowerRoman"/>
      <w:lvlText w:val="%9."/>
      <w:lvlJc w:val="right"/>
      <w:pPr>
        <w:ind w:left="7330" w:hanging="180"/>
      </w:pPr>
      <w:rPr>
        <w:rFonts w:cs="Times New Roman"/>
      </w:rPr>
    </w:lvl>
  </w:abstractNum>
  <w:abstractNum w:abstractNumId="12" w15:restartNumberingAfterBreak="0">
    <w:nsid w:val="48F65904"/>
    <w:multiLevelType w:val="hybridMultilevel"/>
    <w:tmpl w:val="5F1C5148"/>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3" w15:restartNumberingAfterBreak="0">
    <w:nsid w:val="4BE30515"/>
    <w:multiLevelType w:val="hybridMultilevel"/>
    <w:tmpl w:val="69DA682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506691E"/>
    <w:multiLevelType w:val="hybridMultilevel"/>
    <w:tmpl w:val="E182F766"/>
    <w:lvl w:ilvl="0" w:tplc="04190001">
      <w:start w:val="1"/>
      <w:numFmt w:val="bullet"/>
      <w:lvlText w:val=""/>
      <w:lvlJc w:val="left"/>
      <w:pPr>
        <w:ind w:left="770" w:hanging="360"/>
      </w:pPr>
      <w:rPr>
        <w:rFonts w:ascii="Symbol" w:hAnsi="Symbol" w:hint="default"/>
      </w:rPr>
    </w:lvl>
    <w:lvl w:ilvl="1" w:tplc="04190003">
      <w:start w:val="1"/>
      <w:numFmt w:val="bullet"/>
      <w:lvlText w:val="o"/>
      <w:lvlJc w:val="left"/>
      <w:pPr>
        <w:ind w:left="1490" w:hanging="360"/>
      </w:pPr>
      <w:rPr>
        <w:rFonts w:ascii="Courier New" w:hAnsi="Courier New" w:cs="Courier New" w:hint="default"/>
      </w:rPr>
    </w:lvl>
    <w:lvl w:ilvl="2" w:tplc="04190005">
      <w:start w:val="1"/>
      <w:numFmt w:val="bullet"/>
      <w:lvlText w:val=""/>
      <w:lvlJc w:val="left"/>
      <w:pPr>
        <w:ind w:left="2210" w:hanging="360"/>
      </w:pPr>
      <w:rPr>
        <w:rFonts w:ascii="Wingdings" w:hAnsi="Wingdings" w:hint="default"/>
      </w:rPr>
    </w:lvl>
    <w:lvl w:ilvl="3" w:tplc="04190001">
      <w:start w:val="1"/>
      <w:numFmt w:val="bullet"/>
      <w:lvlText w:val=""/>
      <w:lvlJc w:val="left"/>
      <w:pPr>
        <w:ind w:left="2930" w:hanging="360"/>
      </w:pPr>
      <w:rPr>
        <w:rFonts w:ascii="Symbol" w:hAnsi="Symbol" w:hint="default"/>
      </w:rPr>
    </w:lvl>
    <w:lvl w:ilvl="4" w:tplc="04190003">
      <w:start w:val="1"/>
      <w:numFmt w:val="bullet"/>
      <w:lvlText w:val="o"/>
      <w:lvlJc w:val="left"/>
      <w:pPr>
        <w:ind w:left="3650" w:hanging="360"/>
      </w:pPr>
      <w:rPr>
        <w:rFonts w:ascii="Courier New" w:hAnsi="Courier New" w:cs="Courier New" w:hint="default"/>
      </w:rPr>
    </w:lvl>
    <w:lvl w:ilvl="5" w:tplc="04190005">
      <w:start w:val="1"/>
      <w:numFmt w:val="bullet"/>
      <w:lvlText w:val=""/>
      <w:lvlJc w:val="left"/>
      <w:pPr>
        <w:ind w:left="4370" w:hanging="360"/>
      </w:pPr>
      <w:rPr>
        <w:rFonts w:ascii="Wingdings" w:hAnsi="Wingdings" w:hint="default"/>
      </w:rPr>
    </w:lvl>
    <w:lvl w:ilvl="6" w:tplc="04190001">
      <w:start w:val="1"/>
      <w:numFmt w:val="bullet"/>
      <w:lvlText w:val=""/>
      <w:lvlJc w:val="left"/>
      <w:pPr>
        <w:ind w:left="5090" w:hanging="360"/>
      </w:pPr>
      <w:rPr>
        <w:rFonts w:ascii="Symbol" w:hAnsi="Symbol" w:hint="default"/>
      </w:rPr>
    </w:lvl>
    <w:lvl w:ilvl="7" w:tplc="04190003">
      <w:start w:val="1"/>
      <w:numFmt w:val="bullet"/>
      <w:lvlText w:val="o"/>
      <w:lvlJc w:val="left"/>
      <w:pPr>
        <w:ind w:left="5810" w:hanging="360"/>
      </w:pPr>
      <w:rPr>
        <w:rFonts w:ascii="Courier New" w:hAnsi="Courier New" w:cs="Courier New" w:hint="default"/>
      </w:rPr>
    </w:lvl>
    <w:lvl w:ilvl="8" w:tplc="04190005">
      <w:start w:val="1"/>
      <w:numFmt w:val="bullet"/>
      <w:lvlText w:val=""/>
      <w:lvlJc w:val="left"/>
      <w:pPr>
        <w:ind w:left="6530" w:hanging="360"/>
      </w:pPr>
      <w:rPr>
        <w:rFonts w:ascii="Wingdings" w:hAnsi="Wingdings" w:hint="default"/>
      </w:rPr>
    </w:lvl>
  </w:abstractNum>
  <w:abstractNum w:abstractNumId="15" w15:restartNumberingAfterBreak="0">
    <w:nsid w:val="67545085"/>
    <w:multiLevelType w:val="multilevel"/>
    <w:tmpl w:val="AF5251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AF3A98"/>
    <w:multiLevelType w:val="multilevel"/>
    <w:tmpl w:val="3D1E20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3D573F3"/>
    <w:multiLevelType w:val="multilevel"/>
    <w:tmpl w:val="13701A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5"/>
  </w:num>
  <w:num w:numId="3">
    <w:abstractNumId w:val="17"/>
  </w:num>
  <w:num w:numId="4">
    <w:abstractNumId w:val="9"/>
  </w:num>
  <w:num w:numId="5">
    <w:abstractNumId w:val="3"/>
  </w:num>
  <w:num w:numId="6">
    <w:abstractNumId w:val="16"/>
  </w:num>
  <w:num w:numId="7">
    <w:abstractNumId w:val="11"/>
  </w:num>
  <w:num w:numId="8">
    <w:abstractNumId w:val="13"/>
  </w:num>
  <w:num w:numId="9">
    <w:abstractNumId w:val="7"/>
  </w:num>
  <w:num w:numId="10">
    <w:abstractNumId w:val="12"/>
  </w:num>
  <w:num w:numId="11">
    <w:abstractNumId w:val="1"/>
  </w:num>
  <w:num w:numId="12">
    <w:abstractNumId w:val="2"/>
  </w:num>
  <w:num w:numId="13">
    <w:abstractNumId w:val="4"/>
  </w:num>
  <w:num w:numId="14">
    <w:abstractNumId w:val="6"/>
  </w:num>
  <w:num w:numId="15">
    <w:abstractNumId w:val="14"/>
  </w:num>
  <w:num w:numId="16">
    <w:abstractNumId w:val="15"/>
  </w:num>
  <w:num w:numId="17">
    <w:abstractNumId w:val="8"/>
  </w:num>
  <w:num w:numId="18">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08"/>
  <w:characterSpacingControl w:val="doNotCompress"/>
  <w:compat>
    <w:useFELayout/>
    <w:compatSetting w:name="compatibilityMode" w:uri="http://schemas.microsoft.com/office/word" w:val="12"/>
  </w:compat>
  <w:rsids>
    <w:rsidRoot w:val="00617E23"/>
    <w:rsid w:val="00016DDC"/>
    <w:rsid w:val="00030AE8"/>
    <w:rsid w:val="00034FA4"/>
    <w:rsid w:val="00057794"/>
    <w:rsid w:val="00057D82"/>
    <w:rsid w:val="00074024"/>
    <w:rsid w:val="00075C8A"/>
    <w:rsid w:val="000776A5"/>
    <w:rsid w:val="000824AD"/>
    <w:rsid w:val="0009028D"/>
    <w:rsid w:val="00096404"/>
    <w:rsid w:val="000B2FF8"/>
    <w:rsid w:val="000C00E2"/>
    <w:rsid w:val="000E56E6"/>
    <w:rsid w:val="000E61AB"/>
    <w:rsid w:val="00126010"/>
    <w:rsid w:val="00154FD4"/>
    <w:rsid w:val="00162148"/>
    <w:rsid w:val="00167853"/>
    <w:rsid w:val="00171B3E"/>
    <w:rsid w:val="0018641D"/>
    <w:rsid w:val="001873F5"/>
    <w:rsid w:val="001A53C1"/>
    <w:rsid w:val="001D2402"/>
    <w:rsid w:val="001F7463"/>
    <w:rsid w:val="00201E59"/>
    <w:rsid w:val="0020594C"/>
    <w:rsid w:val="00211B55"/>
    <w:rsid w:val="00214F4D"/>
    <w:rsid w:val="002246C6"/>
    <w:rsid w:val="00227914"/>
    <w:rsid w:val="00242DFF"/>
    <w:rsid w:val="0024509D"/>
    <w:rsid w:val="00264D9D"/>
    <w:rsid w:val="00274794"/>
    <w:rsid w:val="0028033A"/>
    <w:rsid w:val="00294D65"/>
    <w:rsid w:val="002B1C94"/>
    <w:rsid w:val="002D00BC"/>
    <w:rsid w:val="002D684B"/>
    <w:rsid w:val="002E059C"/>
    <w:rsid w:val="002F5ED9"/>
    <w:rsid w:val="00302B06"/>
    <w:rsid w:val="00305125"/>
    <w:rsid w:val="00354C34"/>
    <w:rsid w:val="00361EE2"/>
    <w:rsid w:val="00381DDC"/>
    <w:rsid w:val="003908D4"/>
    <w:rsid w:val="003B0676"/>
    <w:rsid w:val="003B3689"/>
    <w:rsid w:val="003D1EBC"/>
    <w:rsid w:val="003E1527"/>
    <w:rsid w:val="003F394A"/>
    <w:rsid w:val="003F3A39"/>
    <w:rsid w:val="003F444D"/>
    <w:rsid w:val="0040589C"/>
    <w:rsid w:val="0040742B"/>
    <w:rsid w:val="00436E27"/>
    <w:rsid w:val="00440DB2"/>
    <w:rsid w:val="00463675"/>
    <w:rsid w:val="00463F07"/>
    <w:rsid w:val="00473DB7"/>
    <w:rsid w:val="004805BF"/>
    <w:rsid w:val="00486A5E"/>
    <w:rsid w:val="00490952"/>
    <w:rsid w:val="004C7CD5"/>
    <w:rsid w:val="004E23F3"/>
    <w:rsid w:val="004E4C25"/>
    <w:rsid w:val="004E568F"/>
    <w:rsid w:val="004F0E4D"/>
    <w:rsid w:val="004F6F9C"/>
    <w:rsid w:val="00500105"/>
    <w:rsid w:val="00504F0F"/>
    <w:rsid w:val="00517EE4"/>
    <w:rsid w:val="00525C38"/>
    <w:rsid w:val="00532767"/>
    <w:rsid w:val="00537510"/>
    <w:rsid w:val="00542FEA"/>
    <w:rsid w:val="00557549"/>
    <w:rsid w:val="00597183"/>
    <w:rsid w:val="005B2DEE"/>
    <w:rsid w:val="005C5CB3"/>
    <w:rsid w:val="005C5FF8"/>
    <w:rsid w:val="005D0EDC"/>
    <w:rsid w:val="005D5E6F"/>
    <w:rsid w:val="005F073E"/>
    <w:rsid w:val="005F3F3F"/>
    <w:rsid w:val="00600584"/>
    <w:rsid w:val="006015FF"/>
    <w:rsid w:val="00602BA2"/>
    <w:rsid w:val="00617E23"/>
    <w:rsid w:val="00623D4C"/>
    <w:rsid w:val="00634670"/>
    <w:rsid w:val="006368B1"/>
    <w:rsid w:val="006509DF"/>
    <w:rsid w:val="00651754"/>
    <w:rsid w:val="006765B6"/>
    <w:rsid w:val="00687827"/>
    <w:rsid w:val="00697FA4"/>
    <w:rsid w:val="006A22E4"/>
    <w:rsid w:val="006D0292"/>
    <w:rsid w:val="006D0E08"/>
    <w:rsid w:val="006D2632"/>
    <w:rsid w:val="006D5EC2"/>
    <w:rsid w:val="006E5BE6"/>
    <w:rsid w:val="006F5489"/>
    <w:rsid w:val="006F6439"/>
    <w:rsid w:val="006F7CAE"/>
    <w:rsid w:val="00714671"/>
    <w:rsid w:val="00716E4A"/>
    <w:rsid w:val="00730E4A"/>
    <w:rsid w:val="00732808"/>
    <w:rsid w:val="0074396B"/>
    <w:rsid w:val="00746A9B"/>
    <w:rsid w:val="007578FC"/>
    <w:rsid w:val="007637AC"/>
    <w:rsid w:val="0077159A"/>
    <w:rsid w:val="007932CF"/>
    <w:rsid w:val="007D3811"/>
    <w:rsid w:val="007D4904"/>
    <w:rsid w:val="007D5134"/>
    <w:rsid w:val="007E7E39"/>
    <w:rsid w:val="007F5D06"/>
    <w:rsid w:val="0080529B"/>
    <w:rsid w:val="00806DC5"/>
    <w:rsid w:val="00815216"/>
    <w:rsid w:val="008279CC"/>
    <w:rsid w:val="00836A5B"/>
    <w:rsid w:val="008407C3"/>
    <w:rsid w:val="00845A00"/>
    <w:rsid w:val="008553B0"/>
    <w:rsid w:val="00856A3E"/>
    <w:rsid w:val="00861810"/>
    <w:rsid w:val="00865821"/>
    <w:rsid w:val="008716F1"/>
    <w:rsid w:val="00891BD0"/>
    <w:rsid w:val="00892CFB"/>
    <w:rsid w:val="00893819"/>
    <w:rsid w:val="008C73CB"/>
    <w:rsid w:val="008D3D53"/>
    <w:rsid w:val="008D5E07"/>
    <w:rsid w:val="008D75ED"/>
    <w:rsid w:val="008E571D"/>
    <w:rsid w:val="008F0D52"/>
    <w:rsid w:val="00911D25"/>
    <w:rsid w:val="0091564D"/>
    <w:rsid w:val="00915788"/>
    <w:rsid w:val="009262DF"/>
    <w:rsid w:val="00926C16"/>
    <w:rsid w:val="009270CA"/>
    <w:rsid w:val="0093070C"/>
    <w:rsid w:val="009357C4"/>
    <w:rsid w:val="00946627"/>
    <w:rsid w:val="009515CC"/>
    <w:rsid w:val="00957F57"/>
    <w:rsid w:val="00975800"/>
    <w:rsid w:val="00987D76"/>
    <w:rsid w:val="0099089C"/>
    <w:rsid w:val="009A2785"/>
    <w:rsid w:val="009A7B92"/>
    <w:rsid w:val="009B09E9"/>
    <w:rsid w:val="009B174B"/>
    <w:rsid w:val="009B1C13"/>
    <w:rsid w:val="009C36A3"/>
    <w:rsid w:val="009C36CF"/>
    <w:rsid w:val="009D5520"/>
    <w:rsid w:val="009E0BFF"/>
    <w:rsid w:val="009F693E"/>
    <w:rsid w:val="00A02A61"/>
    <w:rsid w:val="00A056AA"/>
    <w:rsid w:val="00A118CF"/>
    <w:rsid w:val="00A15B6C"/>
    <w:rsid w:val="00A17C78"/>
    <w:rsid w:val="00A17EA1"/>
    <w:rsid w:val="00A347E0"/>
    <w:rsid w:val="00A524A2"/>
    <w:rsid w:val="00A524E3"/>
    <w:rsid w:val="00A56C6B"/>
    <w:rsid w:val="00A70766"/>
    <w:rsid w:val="00A73739"/>
    <w:rsid w:val="00A961BF"/>
    <w:rsid w:val="00AB4C26"/>
    <w:rsid w:val="00AB779A"/>
    <w:rsid w:val="00AF3134"/>
    <w:rsid w:val="00AF6A9D"/>
    <w:rsid w:val="00B06A7F"/>
    <w:rsid w:val="00B21C4D"/>
    <w:rsid w:val="00B27F3E"/>
    <w:rsid w:val="00B32D38"/>
    <w:rsid w:val="00B34CA7"/>
    <w:rsid w:val="00B34E7A"/>
    <w:rsid w:val="00B6511A"/>
    <w:rsid w:val="00B81B8F"/>
    <w:rsid w:val="00B85515"/>
    <w:rsid w:val="00BA0DB1"/>
    <w:rsid w:val="00BB54C6"/>
    <w:rsid w:val="00BE1B00"/>
    <w:rsid w:val="00BE78FF"/>
    <w:rsid w:val="00C00D94"/>
    <w:rsid w:val="00C00F58"/>
    <w:rsid w:val="00C3337C"/>
    <w:rsid w:val="00C41B4F"/>
    <w:rsid w:val="00C467FE"/>
    <w:rsid w:val="00C64538"/>
    <w:rsid w:val="00C74E61"/>
    <w:rsid w:val="00CA10F2"/>
    <w:rsid w:val="00CA3D8B"/>
    <w:rsid w:val="00CB18C5"/>
    <w:rsid w:val="00CC5164"/>
    <w:rsid w:val="00CD4E4A"/>
    <w:rsid w:val="00CD6349"/>
    <w:rsid w:val="00CF2341"/>
    <w:rsid w:val="00CF667C"/>
    <w:rsid w:val="00CF69DC"/>
    <w:rsid w:val="00CF6B82"/>
    <w:rsid w:val="00D07508"/>
    <w:rsid w:val="00D137C7"/>
    <w:rsid w:val="00D13EFE"/>
    <w:rsid w:val="00D22B52"/>
    <w:rsid w:val="00D3658C"/>
    <w:rsid w:val="00D37DFD"/>
    <w:rsid w:val="00D43EB6"/>
    <w:rsid w:val="00D46438"/>
    <w:rsid w:val="00D549FF"/>
    <w:rsid w:val="00D565D7"/>
    <w:rsid w:val="00D67A82"/>
    <w:rsid w:val="00D74F19"/>
    <w:rsid w:val="00D87B47"/>
    <w:rsid w:val="00D9528D"/>
    <w:rsid w:val="00DC3DA5"/>
    <w:rsid w:val="00DD0AA9"/>
    <w:rsid w:val="00DD3C08"/>
    <w:rsid w:val="00DD6ACB"/>
    <w:rsid w:val="00DE1B33"/>
    <w:rsid w:val="00DF0CF4"/>
    <w:rsid w:val="00DF2355"/>
    <w:rsid w:val="00E0233B"/>
    <w:rsid w:val="00E1014A"/>
    <w:rsid w:val="00E17002"/>
    <w:rsid w:val="00E242EA"/>
    <w:rsid w:val="00E265EC"/>
    <w:rsid w:val="00E30697"/>
    <w:rsid w:val="00E323A5"/>
    <w:rsid w:val="00E84BD6"/>
    <w:rsid w:val="00E84C31"/>
    <w:rsid w:val="00E8724D"/>
    <w:rsid w:val="00E945D8"/>
    <w:rsid w:val="00EA0B91"/>
    <w:rsid w:val="00EA6A89"/>
    <w:rsid w:val="00EB4110"/>
    <w:rsid w:val="00EC5B50"/>
    <w:rsid w:val="00EC6566"/>
    <w:rsid w:val="00ED4669"/>
    <w:rsid w:val="00EE41C4"/>
    <w:rsid w:val="00EF1C58"/>
    <w:rsid w:val="00EF5073"/>
    <w:rsid w:val="00F06F1E"/>
    <w:rsid w:val="00F1168E"/>
    <w:rsid w:val="00F15A86"/>
    <w:rsid w:val="00F61849"/>
    <w:rsid w:val="00F638E6"/>
    <w:rsid w:val="00F70EDA"/>
    <w:rsid w:val="00F76807"/>
    <w:rsid w:val="00F853A5"/>
    <w:rsid w:val="00F85E55"/>
    <w:rsid w:val="00F8677A"/>
    <w:rsid w:val="00F95C06"/>
    <w:rsid w:val="00FA57E2"/>
    <w:rsid w:val="00FC7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26"/>
        <o:r id="V:Rule2" type="connector" idref="#_x0000_s1028"/>
        <o:r id="V:Rule3" type="connector" idref="#_x0000_s1027"/>
        <o:r id="V:Rule4" type="connector" idref="#_x0000_s1031"/>
        <o:r id="V:Rule5" type="connector" idref="#_x0000_s1032"/>
        <o:r id="V:Rule6" type="connector" idref="#_x0000_s1030"/>
        <o:r id="V:Rule7" type="connector" idref="#_x0000_s1029"/>
        <o:r id="V:Rule8" type="connector" idref="#_x0000_s1033"/>
        <o:r id="V:Rule9" type="connector" idref="#_x0000_s1034"/>
      </o:rules>
    </o:shapelayout>
  </w:shapeDefaults>
  <w:decimalSymbol w:val=","/>
  <w:listSeparator w:val=";"/>
  <w15:docId w15:val="{0FD34B2E-1D61-4838-8457-490AD5DD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34E7A"/>
    <w:pPr>
      <w:keepNext/>
      <w:pageBreakBefore/>
      <w:tabs>
        <w:tab w:val="left" w:pos="567"/>
      </w:tabs>
      <w:spacing w:before="240" w:after="60"/>
      <w:outlineLvl w:val="0"/>
    </w:pPr>
    <w:rPr>
      <w:rFonts w:ascii="Arial" w:eastAsia="Times New Roman" w:hAnsi="Arial" w:cs="Times New Roman"/>
      <w:b/>
      <w:bCs/>
      <w:kern w:val="32"/>
      <w:sz w:val="28"/>
      <w:szCs w:val="32"/>
      <w:lang w:val="uk-UA" w:eastAsia="en-US"/>
    </w:rPr>
  </w:style>
  <w:style w:type="paragraph" w:styleId="2">
    <w:name w:val="heading 2"/>
    <w:basedOn w:val="a"/>
    <w:next w:val="a"/>
    <w:link w:val="20"/>
    <w:uiPriority w:val="99"/>
    <w:qFormat/>
    <w:rsid w:val="00B34E7A"/>
    <w:pPr>
      <w:keepNext/>
      <w:keepLines/>
      <w:tabs>
        <w:tab w:val="left" w:pos="567"/>
      </w:tabs>
      <w:spacing w:before="240" w:after="60" w:line="240" w:lineRule="auto"/>
      <w:ind w:left="567" w:hanging="567"/>
      <w:outlineLvl w:val="1"/>
    </w:pPr>
    <w:rPr>
      <w:rFonts w:ascii="Arial" w:eastAsia="Times New Roman" w:hAnsi="Arial" w:cs="Times New Roman"/>
      <w:b/>
      <w:bCs/>
      <w:sz w:val="24"/>
      <w:szCs w:val="26"/>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4E23F3"/>
    <w:pPr>
      <w:spacing w:after="0" w:line="240" w:lineRule="auto"/>
    </w:pPr>
    <w:rPr>
      <w:rFonts w:eastAsiaTheme="minorHAnsi"/>
      <w:sz w:val="20"/>
      <w:szCs w:val="20"/>
      <w:lang w:val="uk-UA" w:eastAsia="en-US"/>
    </w:rPr>
  </w:style>
  <w:style w:type="character" w:customStyle="1" w:styleId="a4">
    <w:name w:val="Текст концевой сноски Знак"/>
    <w:basedOn w:val="a0"/>
    <w:link w:val="a3"/>
    <w:uiPriority w:val="99"/>
    <w:semiHidden/>
    <w:rsid w:val="004E23F3"/>
    <w:rPr>
      <w:rFonts w:eastAsiaTheme="minorHAnsi"/>
      <w:sz w:val="20"/>
      <w:szCs w:val="20"/>
      <w:lang w:val="uk-UA" w:eastAsia="en-US"/>
    </w:rPr>
  </w:style>
  <w:style w:type="paragraph" w:styleId="a5">
    <w:name w:val="Balloon Text"/>
    <w:basedOn w:val="a"/>
    <w:link w:val="a6"/>
    <w:uiPriority w:val="99"/>
    <w:semiHidden/>
    <w:unhideWhenUsed/>
    <w:rsid w:val="004E23F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23F3"/>
    <w:rPr>
      <w:rFonts w:ascii="Tahoma" w:hAnsi="Tahoma" w:cs="Tahoma"/>
      <w:sz w:val="16"/>
      <w:szCs w:val="16"/>
    </w:rPr>
  </w:style>
  <w:style w:type="character" w:customStyle="1" w:styleId="10">
    <w:name w:val="Заголовок 1 Знак"/>
    <w:basedOn w:val="a0"/>
    <w:link w:val="1"/>
    <w:uiPriority w:val="9"/>
    <w:rsid w:val="00B34E7A"/>
    <w:rPr>
      <w:rFonts w:ascii="Arial" w:eastAsia="Times New Roman" w:hAnsi="Arial" w:cs="Times New Roman"/>
      <w:b/>
      <w:bCs/>
      <w:kern w:val="32"/>
      <w:sz w:val="28"/>
      <w:szCs w:val="32"/>
      <w:lang w:val="uk-UA" w:eastAsia="en-US"/>
    </w:rPr>
  </w:style>
  <w:style w:type="character" w:customStyle="1" w:styleId="20">
    <w:name w:val="Заголовок 2 Знак"/>
    <w:basedOn w:val="a0"/>
    <w:link w:val="2"/>
    <w:uiPriority w:val="99"/>
    <w:rsid w:val="00B34E7A"/>
    <w:rPr>
      <w:rFonts w:ascii="Arial" w:eastAsia="Times New Roman" w:hAnsi="Arial" w:cs="Times New Roman"/>
      <w:b/>
      <w:bCs/>
      <w:sz w:val="24"/>
      <w:szCs w:val="26"/>
      <w:lang w:val="uk-UA" w:eastAsia="en-US"/>
    </w:rPr>
  </w:style>
  <w:style w:type="paragraph" w:customStyle="1" w:styleId="TableTitle">
    <w:name w:val="Table Title"/>
    <w:basedOn w:val="a"/>
    <w:next w:val="a"/>
    <w:autoRedefine/>
    <w:qFormat/>
    <w:rsid w:val="00294D65"/>
    <w:pPr>
      <w:keepNext/>
      <w:keepLines/>
      <w:numPr>
        <w:numId w:val="7"/>
      </w:numPr>
      <w:suppressAutoHyphens/>
      <w:spacing w:before="120" w:after="120" w:line="240" w:lineRule="auto"/>
      <w:ind w:left="357" w:hanging="357"/>
    </w:pPr>
    <w:rPr>
      <w:rFonts w:ascii="Times New Roman" w:eastAsia="Times New Roman" w:hAnsi="Times New Roman" w:cs="Times New Roman"/>
      <w:b/>
      <w:bCs/>
      <w:color w:val="1F497D"/>
      <w:sz w:val="24"/>
      <w:szCs w:val="24"/>
      <w:lang w:val="uk-UA" w:eastAsia="en-US"/>
    </w:rPr>
  </w:style>
  <w:style w:type="paragraph" w:styleId="a7">
    <w:name w:val="List Paragraph"/>
    <w:basedOn w:val="a"/>
    <w:link w:val="a8"/>
    <w:uiPriority w:val="34"/>
    <w:qFormat/>
    <w:rsid w:val="00B34E7A"/>
    <w:pPr>
      <w:spacing w:after="0" w:line="240" w:lineRule="auto"/>
      <w:ind w:left="720"/>
      <w:contextualSpacing/>
    </w:pPr>
    <w:rPr>
      <w:rFonts w:ascii="Arial" w:eastAsia="Calibri" w:hAnsi="Arial" w:cs="Times New Roman"/>
      <w:sz w:val="20"/>
      <w:szCs w:val="20"/>
      <w:lang w:val="en-US" w:eastAsia="ja-JP"/>
    </w:rPr>
  </w:style>
  <w:style w:type="character" w:customStyle="1" w:styleId="a8">
    <w:name w:val="Абзац списка Знак"/>
    <w:link w:val="a7"/>
    <w:uiPriority w:val="34"/>
    <w:locked/>
    <w:rsid w:val="00B34E7A"/>
    <w:rPr>
      <w:rFonts w:ascii="Arial" w:eastAsia="Calibri" w:hAnsi="Arial" w:cs="Times New Roman"/>
      <w:sz w:val="20"/>
      <w:szCs w:val="20"/>
      <w:lang w:val="en-US" w:eastAsia="ja-JP"/>
    </w:rPr>
  </w:style>
  <w:style w:type="table" w:styleId="a9">
    <w:name w:val="Table Grid"/>
    <w:basedOn w:val="a1"/>
    <w:rsid w:val="009515C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No Spacing"/>
    <w:uiPriority w:val="1"/>
    <w:qFormat/>
    <w:rsid w:val="00486A5E"/>
    <w:pPr>
      <w:spacing w:after="0" w:line="240" w:lineRule="auto"/>
    </w:pPr>
  </w:style>
  <w:style w:type="table" w:styleId="ab">
    <w:name w:val="Grid Table Light"/>
    <w:basedOn w:val="a1"/>
    <w:uiPriority w:val="40"/>
    <w:rsid w:val="000C00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45215">
      <w:bodyDiv w:val="1"/>
      <w:marLeft w:val="0"/>
      <w:marRight w:val="0"/>
      <w:marTop w:val="0"/>
      <w:marBottom w:val="0"/>
      <w:divBdr>
        <w:top w:val="none" w:sz="0" w:space="0" w:color="auto"/>
        <w:left w:val="none" w:sz="0" w:space="0" w:color="auto"/>
        <w:bottom w:val="none" w:sz="0" w:space="0" w:color="auto"/>
        <w:right w:val="none" w:sz="0" w:space="0" w:color="auto"/>
      </w:divBdr>
    </w:div>
    <w:div w:id="626162564">
      <w:bodyDiv w:val="1"/>
      <w:marLeft w:val="0"/>
      <w:marRight w:val="0"/>
      <w:marTop w:val="0"/>
      <w:marBottom w:val="0"/>
      <w:divBdr>
        <w:top w:val="none" w:sz="0" w:space="0" w:color="auto"/>
        <w:left w:val="none" w:sz="0" w:space="0" w:color="auto"/>
        <w:bottom w:val="none" w:sz="0" w:space="0" w:color="auto"/>
        <w:right w:val="none" w:sz="0" w:space="0" w:color="auto"/>
      </w:divBdr>
    </w:div>
    <w:div w:id="1006783500">
      <w:bodyDiv w:val="1"/>
      <w:marLeft w:val="0"/>
      <w:marRight w:val="0"/>
      <w:marTop w:val="0"/>
      <w:marBottom w:val="0"/>
      <w:divBdr>
        <w:top w:val="none" w:sz="0" w:space="0" w:color="auto"/>
        <w:left w:val="none" w:sz="0" w:space="0" w:color="auto"/>
        <w:bottom w:val="none" w:sz="0" w:space="0" w:color="auto"/>
        <w:right w:val="none" w:sz="0" w:space="0" w:color="auto"/>
      </w:divBdr>
    </w:div>
    <w:div w:id="1098601609">
      <w:bodyDiv w:val="1"/>
      <w:marLeft w:val="0"/>
      <w:marRight w:val="0"/>
      <w:marTop w:val="0"/>
      <w:marBottom w:val="0"/>
      <w:divBdr>
        <w:top w:val="none" w:sz="0" w:space="0" w:color="auto"/>
        <w:left w:val="none" w:sz="0" w:space="0" w:color="auto"/>
        <w:bottom w:val="none" w:sz="0" w:space="0" w:color="auto"/>
        <w:right w:val="none" w:sz="0" w:space="0" w:color="auto"/>
      </w:divBdr>
    </w:div>
    <w:div w:id="1176337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Приріст населення молодшого за працездатний         2018-2023рр.</a:t>
            </a:r>
            <a:r>
              <a:rPr lang="ru-RU" baseline="0"/>
              <a:t> (осіб)</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outerShdw blurRad="50800" dist="50800" dir="1800000" algn="ctr" rotWithShape="0">
            <a:srgbClr val="000000">
              <a:alpha val="43137"/>
            </a:srgbClr>
          </a:outerShdw>
        </a:effectLst>
        <a:scene3d>
          <a:camera prst="orthographicFront"/>
          <a:lightRig rig="threePt" dir="t"/>
        </a:scene3d>
        <a:sp3d prstMaterial="clear"/>
      </c:spPr>
    </c:sideWall>
    <c:backWall>
      <c:thickness val="0"/>
      <c:spPr>
        <a:noFill/>
        <a:ln>
          <a:noFill/>
        </a:ln>
        <a:effectLst>
          <a:outerShdw blurRad="50800" dist="50800" dir="1800000" algn="ctr" rotWithShape="0">
            <a:srgbClr val="000000">
              <a:alpha val="43137"/>
            </a:srgbClr>
          </a:outerShdw>
        </a:effectLst>
        <a:scene3d>
          <a:camera prst="orthographicFront"/>
          <a:lightRig rig="threePt" dir="t"/>
        </a:scene3d>
        <a:sp3d prstMaterial="clear"/>
      </c:spPr>
    </c:backWall>
    <c:plotArea>
      <c:layout/>
      <c:bar3DChart>
        <c:barDir val="col"/>
        <c:grouping val="standard"/>
        <c:varyColors val="0"/>
        <c:ser>
          <c:idx val="0"/>
          <c:order val="0"/>
          <c:tx>
            <c:strRef>
              <c:f>Лист1!$B$1</c:f>
              <c:strCache>
                <c:ptCount val="1"/>
                <c:pt idx="0">
                  <c:v>Діти дошкільного віку</c:v>
                </c:pt>
              </c:strCache>
            </c:strRef>
          </c:tx>
          <c:spPr>
            <a:solidFill>
              <a:schemeClr val="accent1"/>
            </a:solidFill>
            <a:ln>
              <a:noFill/>
            </a:ln>
            <a:effectLst/>
            <a:sp3d/>
          </c:spPr>
          <c:invertIfNegative val="0"/>
          <c:cat>
            <c:numRef>
              <c:f>Лист1!$A$2:$A$6</c:f>
              <c:numCache>
                <c:formatCode>General</c:formatCode>
                <c:ptCount val="5"/>
                <c:pt idx="0">
                  <c:v>2018</c:v>
                </c:pt>
                <c:pt idx="1">
                  <c:v>2019</c:v>
                </c:pt>
                <c:pt idx="2">
                  <c:v>2020</c:v>
                </c:pt>
                <c:pt idx="3">
                  <c:v>2021</c:v>
                </c:pt>
                <c:pt idx="4">
                  <c:v>2022</c:v>
                </c:pt>
              </c:numCache>
            </c:numRef>
          </c:cat>
          <c:val>
            <c:numRef>
              <c:f>Лист1!$B$2:$B$6</c:f>
              <c:numCache>
                <c:formatCode>General</c:formatCode>
                <c:ptCount val="5"/>
                <c:pt idx="0">
                  <c:v>740</c:v>
                </c:pt>
                <c:pt idx="1">
                  <c:v>753</c:v>
                </c:pt>
                <c:pt idx="2">
                  <c:v>1043</c:v>
                </c:pt>
                <c:pt idx="3">
                  <c:v>1122</c:v>
                </c:pt>
                <c:pt idx="4">
                  <c:v>1315</c:v>
                </c:pt>
              </c:numCache>
            </c:numRef>
          </c:val>
          <c:extLst xmlns:c16r2="http://schemas.microsoft.com/office/drawing/2015/06/chart">
            <c:ext xmlns:c16="http://schemas.microsoft.com/office/drawing/2014/chart" uri="{C3380CC4-5D6E-409C-BE32-E72D297353CC}">
              <c16:uniqueId val="{00000000-579D-4E65-98D9-FBBDE0B4855A}"/>
            </c:ext>
          </c:extLst>
        </c:ser>
        <c:ser>
          <c:idx val="1"/>
          <c:order val="1"/>
          <c:tx>
            <c:strRef>
              <c:f>Лист1!$C$1</c:f>
              <c:strCache>
                <c:ptCount val="1"/>
                <c:pt idx="0">
                  <c:v>Діти шкільного віку</c:v>
                </c:pt>
              </c:strCache>
            </c:strRef>
          </c:tx>
          <c:spPr>
            <a:solidFill>
              <a:schemeClr val="accent2"/>
            </a:solidFill>
            <a:ln>
              <a:noFill/>
            </a:ln>
            <a:effectLst/>
            <a:sp3d/>
          </c:spPr>
          <c:invertIfNegative val="0"/>
          <c:cat>
            <c:numRef>
              <c:f>Лист1!$A$2:$A$6</c:f>
              <c:numCache>
                <c:formatCode>General</c:formatCode>
                <c:ptCount val="5"/>
                <c:pt idx="0">
                  <c:v>2018</c:v>
                </c:pt>
                <c:pt idx="1">
                  <c:v>2019</c:v>
                </c:pt>
                <c:pt idx="2">
                  <c:v>2020</c:v>
                </c:pt>
                <c:pt idx="3">
                  <c:v>2021</c:v>
                </c:pt>
                <c:pt idx="4">
                  <c:v>2022</c:v>
                </c:pt>
              </c:numCache>
            </c:numRef>
          </c:cat>
          <c:val>
            <c:numRef>
              <c:f>Лист1!$C$2:$C$6</c:f>
              <c:numCache>
                <c:formatCode>General</c:formatCode>
                <c:ptCount val="5"/>
                <c:pt idx="0">
                  <c:v>910</c:v>
                </c:pt>
                <c:pt idx="1">
                  <c:v>931</c:v>
                </c:pt>
                <c:pt idx="2">
                  <c:v>1296</c:v>
                </c:pt>
                <c:pt idx="3">
                  <c:v>1496</c:v>
                </c:pt>
                <c:pt idx="4">
                  <c:v>1630</c:v>
                </c:pt>
              </c:numCache>
            </c:numRef>
          </c:val>
          <c:extLst xmlns:c16r2="http://schemas.microsoft.com/office/drawing/2015/06/chart">
            <c:ext xmlns:c16="http://schemas.microsoft.com/office/drawing/2014/chart" uri="{C3380CC4-5D6E-409C-BE32-E72D297353CC}">
              <c16:uniqueId val="{00000001-579D-4E65-98D9-FBBDE0B4855A}"/>
            </c:ext>
          </c:extLst>
        </c:ser>
        <c:dLbls>
          <c:showLegendKey val="0"/>
          <c:showVal val="0"/>
          <c:showCatName val="0"/>
          <c:showSerName val="0"/>
          <c:showPercent val="0"/>
          <c:showBubbleSize val="0"/>
        </c:dLbls>
        <c:gapWidth val="214"/>
        <c:gapDepth val="177"/>
        <c:shape val="box"/>
        <c:axId val="376485016"/>
        <c:axId val="379095936"/>
        <c:axId val="311301112"/>
      </c:bar3DChart>
      <c:catAx>
        <c:axId val="376485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9095936"/>
        <c:crosses val="autoZero"/>
        <c:auto val="1"/>
        <c:lblAlgn val="ctr"/>
        <c:lblOffset val="100"/>
        <c:noMultiLvlLbl val="0"/>
      </c:catAx>
      <c:valAx>
        <c:axId val="379095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6485016"/>
        <c:crosses val="autoZero"/>
        <c:crossBetween val="between"/>
      </c:valAx>
      <c:serAx>
        <c:axId val="311301112"/>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9095936"/>
        <c:crosses val="autoZero"/>
      </c:serAx>
      <c:spPr>
        <a:noFill/>
        <a:ln>
          <a:noFill/>
        </a:ln>
        <a:effectLst>
          <a:glow rad="63500">
            <a:schemeClr val="accent5">
              <a:satMod val="175000"/>
              <a:alpha val="40000"/>
            </a:schemeClr>
          </a:glow>
          <a:outerShdw blurRad="50800" dist="25400" dir="9480000" algn="ctr" rotWithShape="0">
            <a:srgbClr val="000000">
              <a:alpha val="68000"/>
            </a:srgbClr>
          </a:outerShdw>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chart>
  <c:spPr>
    <a:solidFill>
      <a:schemeClr val="bg1"/>
    </a:solidFill>
    <a:ln w="9525" cap="flat" cmpd="sng" algn="ctr">
      <a:solidFill>
        <a:schemeClr val="accent2">
          <a:lumMod val="40000"/>
          <a:lumOff val="60000"/>
        </a:schemeClr>
      </a:solidFill>
      <a:round/>
    </a:ln>
    <a:effectLst/>
    <a:scene3d>
      <a:camera prst="orthographicFront"/>
      <a:lightRig rig="threePt" dir="t"/>
    </a:scene3d>
    <a:sp3d prstMaterial="plastic"/>
  </c:spPr>
  <c:txPr>
    <a:bodyPr/>
    <a:lstStyle/>
    <a:p>
      <a:pPr>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Приріст</a:t>
            </a:r>
            <a:r>
              <a:rPr lang="ru-RU" baseline="0"/>
              <a:t> з</a:t>
            </a:r>
            <a:r>
              <a:rPr lang="ru-RU"/>
              <a:t>агальної</a:t>
            </a:r>
            <a:r>
              <a:rPr lang="ru-RU" baseline="0"/>
              <a:t> чисельністі населення 2018-2023рр. (осіб)</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Лист1!$B$1</c:f>
              <c:strCache>
                <c:ptCount val="1"/>
                <c:pt idx="0">
                  <c:v>осіб</c:v>
                </c:pt>
              </c:strCache>
            </c:strRef>
          </c:tx>
          <c:spPr>
            <a:solidFill>
              <a:schemeClr val="accent1"/>
            </a:solidFill>
            <a:ln>
              <a:noFill/>
            </a:ln>
            <a:effectLst>
              <a:outerShdw blurRad="152400" dist="317500" dir="5400000" sx="90000" sy="-19000" rotWithShape="0">
                <a:prstClr val="black">
                  <a:alpha val="15000"/>
                </a:prstClr>
              </a:outerShdw>
            </a:effectLst>
            <a:scene3d>
              <a:camera prst="orthographicFront"/>
              <a:lightRig rig="threePt" dir="t"/>
            </a:scene3d>
            <a:sp3d prstMaterial="plastic">
              <a:bevelB prst="angle"/>
            </a:sp3d>
          </c:spPr>
          <c:invertIfNegative val="0"/>
          <c:cat>
            <c:numRef>
              <c:f>Лист1!$A$2:$A$6</c:f>
              <c:numCache>
                <c:formatCode>General</c:formatCode>
                <c:ptCount val="5"/>
                <c:pt idx="0">
                  <c:v>2018</c:v>
                </c:pt>
                <c:pt idx="1">
                  <c:v>2019</c:v>
                </c:pt>
                <c:pt idx="2">
                  <c:v>2020</c:v>
                </c:pt>
                <c:pt idx="3">
                  <c:v>2021</c:v>
                </c:pt>
                <c:pt idx="4">
                  <c:v>2022</c:v>
                </c:pt>
              </c:numCache>
            </c:numRef>
          </c:cat>
          <c:val>
            <c:numRef>
              <c:f>Лист1!$B$2:$B$6</c:f>
              <c:numCache>
                <c:formatCode>General</c:formatCode>
                <c:ptCount val="5"/>
                <c:pt idx="0">
                  <c:v>7219</c:v>
                </c:pt>
                <c:pt idx="1">
                  <c:v>7352</c:v>
                </c:pt>
                <c:pt idx="2">
                  <c:v>10803</c:v>
                </c:pt>
                <c:pt idx="3">
                  <c:v>11252</c:v>
                </c:pt>
                <c:pt idx="4">
                  <c:v>11978</c:v>
                </c:pt>
              </c:numCache>
            </c:numRef>
          </c:val>
          <c:extLst xmlns:c16r2="http://schemas.microsoft.com/office/drawing/2015/06/chart">
            <c:ext xmlns:c16="http://schemas.microsoft.com/office/drawing/2014/chart" uri="{C3380CC4-5D6E-409C-BE32-E72D297353CC}">
              <c16:uniqueId val="{00000000-5493-4B68-8039-D9A420B3B0DD}"/>
            </c:ext>
          </c:extLst>
        </c:ser>
        <c:dLbls>
          <c:showLegendKey val="0"/>
          <c:showVal val="0"/>
          <c:showCatName val="0"/>
          <c:showSerName val="0"/>
          <c:showPercent val="0"/>
          <c:showBubbleSize val="0"/>
        </c:dLbls>
        <c:gapWidth val="150"/>
        <c:shape val="box"/>
        <c:axId val="379090840"/>
        <c:axId val="379095152"/>
        <c:axId val="0"/>
      </c:bar3DChart>
      <c:catAx>
        <c:axId val="379090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9095152"/>
        <c:crosses val="autoZero"/>
        <c:auto val="1"/>
        <c:lblAlgn val="ctr"/>
        <c:lblOffset val="100"/>
        <c:noMultiLvlLbl val="1"/>
      </c:catAx>
      <c:valAx>
        <c:axId val="379095152"/>
        <c:scaling>
          <c:orientation val="minMax"/>
        </c:scaling>
        <c:delete val="0"/>
        <c:axPos val="b"/>
        <c:majorGridlines>
          <c:spPr>
            <a:ln w="9525" cap="flat" cmpd="sng" algn="ctr">
              <a:solidFill>
                <a:schemeClr val="accent3">
                  <a:lumMod val="75000"/>
                </a:schemeClr>
              </a:solidFill>
              <a:round/>
            </a:ln>
            <a:effectLst>
              <a:outerShdw blurRad="152400" dist="317500" dir="5400000" sx="90000" sy="-19000" rotWithShape="0">
                <a:prstClr val="black">
                  <a:alpha val="15000"/>
                </a:prstClr>
              </a:outerShdw>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9090840"/>
        <c:crosses val="autoZero"/>
        <c:crossBetween val="between"/>
      </c:valAx>
      <c:spPr>
        <a:noFill/>
        <a:ln>
          <a:noFill/>
        </a:ln>
        <a:effectLst>
          <a:outerShdw blurRad="152400" dist="317500" dir="5400000" sx="90000" sy="-19000" rotWithShape="0">
            <a:prstClr val="black">
              <a:alpha val="15000"/>
            </a:prstClr>
          </a:outerShdw>
        </a:effectLst>
      </c:spPr>
    </c:plotArea>
    <c:plotVisOnly val="1"/>
    <c:dispBlanksAs val="gap"/>
    <c:showDLblsOverMax val="0"/>
  </c:chart>
  <c:spPr>
    <a:solidFill>
      <a:schemeClr val="bg1"/>
    </a:solidFill>
    <a:ln w="9525" cap="sq"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Населення</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stacked"/>
        <c:varyColors val="0"/>
        <c:ser>
          <c:idx val="0"/>
          <c:order val="0"/>
          <c:tx>
            <c:strRef>
              <c:f>Лист1!$B$1</c:f>
              <c:strCache>
                <c:ptCount val="1"/>
                <c:pt idx="0">
                  <c:v>2018</c:v>
                </c:pt>
              </c:strCache>
            </c:strRef>
          </c:tx>
          <c:spPr>
            <a:solidFill>
              <a:schemeClr val="accent1"/>
            </a:solidFill>
            <a:ln>
              <a:noFill/>
            </a:ln>
            <a:effectLst/>
          </c:spPr>
          <c:invertIfNegative val="0"/>
          <c:dPt>
            <c:idx val="2"/>
            <c:invertIfNegative val="0"/>
            <c:bubble3D val="0"/>
            <c:extLst xmlns:c16r2="http://schemas.microsoft.com/office/drawing/2015/06/chart">
              <c:ext xmlns:c16="http://schemas.microsoft.com/office/drawing/2014/chart" uri="{C3380CC4-5D6E-409C-BE32-E72D297353CC}">
                <c16:uniqueId val="{00000003-F4A7-4931-8A1A-4FF364E7FC1B}"/>
              </c:ext>
            </c:extLst>
          </c:dPt>
          <c:cat>
            <c:strRef>
              <c:f>Лист1!$A$2:$A$4</c:f>
              <c:strCache>
                <c:ptCount val="3"/>
                <c:pt idx="0">
                  <c:v>7219</c:v>
                </c:pt>
                <c:pt idx="1">
                  <c:v>(+)3584</c:v>
                </c:pt>
                <c:pt idx="2">
                  <c:v>(+)1175</c:v>
                </c:pt>
              </c:strCache>
            </c:strRef>
          </c:cat>
          <c:val>
            <c:numRef>
              <c:f>Лист1!$B$2:$B$4</c:f>
              <c:numCache>
                <c:formatCode>General</c:formatCode>
                <c:ptCount val="3"/>
                <c:pt idx="0">
                  <c:v>7219</c:v>
                </c:pt>
                <c:pt idx="1">
                  <c:v>7219</c:v>
                </c:pt>
                <c:pt idx="2">
                  <c:v>11978</c:v>
                </c:pt>
              </c:numCache>
            </c:numRef>
          </c:val>
          <c:extLst xmlns:c16r2="http://schemas.microsoft.com/office/drawing/2015/06/chart">
            <c:ext xmlns:c16="http://schemas.microsoft.com/office/drawing/2014/chart" uri="{C3380CC4-5D6E-409C-BE32-E72D297353CC}">
              <c16:uniqueId val="{00000000-F4A7-4931-8A1A-4FF364E7FC1B}"/>
            </c:ext>
          </c:extLst>
        </c:ser>
        <c:ser>
          <c:idx val="1"/>
          <c:order val="1"/>
          <c:tx>
            <c:strRef>
              <c:f>Лист1!$C$1</c:f>
              <c:strCache>
                <c:ptCount val="1"/>
                <c:pt idx="0">
                  <c:v>2020</c:v>
                </c:pt>
              </c:strCache>
            </c:strRef>
          </c:tx>
          <c:spPr>
            <a:solidFill>
              <a:schemeClr val="accent3"/>
            </a:solidFill>
            <a:ln>
              <a:noFill/>
            </a:ln>
            <a:effectLst/>
          </c:spPr>
          <c:invertIfNegative val="0"/>
          <c:cat>
            <c:strRef>
              <c:f>Лист1!$A$2:$A$4</c:f>
              <c:strCache>
                <c:ptCount val="3"/>
                <c:pt idx="0">
                  <c:v>7219</c:v>
                </c:pt>
                <c:pt idx="1">
                  <c:v>(+)3584</c:v>
                </c:pt>
                <c:pt idx="2">
                  <c:v>(+)1175</c:v>
                </c:pt>
              </c:strCache>
            </c:strRef>
          </c:cat>
          <c:val>
            <c:numRef>
              <c:f>Лист1!$C$2:$C$4</c:f>
              <c:numCache>
                <c:formatCode>General</c:formatCode>
                <c:ptCount val="3"/>
                <c:pt idx="0">
                  <c:v>0</c:v>
                </c:pt>
                <c:pt idx="1">
                  <c:v>3584</c:v>
                </c:pt>
                <c:pt idx="2">
                  <c:v>1175</c:v>
                </c:pt>
              </c:numCache>
            </c:numRef>
          </c:val>
          <c:extLst xmlns:c16r2="http://schemas.microsoft.com/office/drawing/2015/06/chart">
            <c:ext xmlns:c16="http://schemas.microsoft.com/office/drawing/2014/chart" uri="{C3380CC4-5D6E-409C-BE32-E72D297353CC}">
              <c16:uniqueId val="{00000001-F4A7-4931-8A1A-4FF364E7FC1B}"/>
            </c:ext>
          </c:extLst>
        </c:ser>
        <c:ser>
          <c:idx val="2"/>
          <c:order val="2"/>
          <c:tx>
            <c:strRef>
              <c:f>Лист1!$D$1</c:f>
              <c:strCache>
                <c:ptCount val="1"/>
                <c:pt idx="0">
                  <c:v>2022</c:v>
                </c:pt>
              </c:strCache>
            </c:strRef>
          </c:tx>
          <c:spPr>
            <a:solidFill>
              <a:schemeClr val="accent5"/>
            </a:solidFill>
            <a:ln>
              <a:noFill/>
            </a:ln>
            <a:effectLst/>
          </c:spPr>
          <c:invertIfNegative val="0"/>
          <c:cat>
            <c:strRef>
              <c:f>Лист1!$A$2:$A$4</c:f>
              <c:strCache>
                <c:ptCount val="3"/>
                <c:pt idx="0">
                  <c:v>7219</c:v>
                </c:pt>
                <c:pt idx="1">
                  <c:v>(+)3584</c:v>
                </c:pt>
                <c:pt idx="2">
                  <c:v>(+)1175</c:v>
                </c:pt>
              </c:strCache>
            </c:strRef>
          </c:cat>
          <c:val>
            <c:numRef>
              <c:f>Лист1!$D$2:$D$4</c:f>
              <c:numCache>
                <c:formatCode>General</c:formatCode>
                <c:ptCount val="3"/>
                <c:pt idx="0">
                  <c:v>0</c:v>
                </c:pt>
                <c:pt idx="1">
                  <c:v>0</c:v>
                </c:pt>
              </c:numCache>
            </c:numRef>
          </c:val>
          <c:extLst xmlns:c16r2="http://schemas.microsoft.com/office/drawing/2015/06/chart">
            <c:ext xmlns:c16="http://schemas.microsoft.com/office/drawing/2014/chart" uri="{C3380CC4-5D6E-409C-BE32-E72D297353CC}">
              <c16:uniqueId val="{00000002-F4A7-4931-8A1A-4FF364E7FC1B}"/>
            </c:ext>
          </c:extLst>
        </c:ser>
        <c:dLbls>
          <c:showLegendKey val="0"/>
          <c:showVal val="0"/>
          <c:showCatName val="0"/>
          <c:showSerName val="0"/>
          <c:showPercent val="0"/>
          <c:showBubbleSize val="0"/>
        </c:dLbls>
        <c:gapWidth val="150"/>
        <c:overlap val="100"/>
        <c:axId val="447255120"/>
        <c:axId val="447252768"/>
      </c:barChart>
      <c:catAx>
        <c:axId val="447255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47252768"/>
        <c:crosses val="autoZero"/>
        <c:auto val="1"/>
        <c:lblAlgn val="ctr"/>
        <c:lblOffset val="100"/>
        <c:noMultiLvlLbl val="0"/>
      </c:catAx>
      <c:valAx>
        <c:axId val="447252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47255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Площа</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stacked"/>
        <c:varyColors val="0"/>
        <c:ser>
          <c:idx val="0"/>
          <c:order val="0"/>
          <c:tx>
            <c:strRef>
              <c:f>Лист1!$B$1</c:f>
              <c:strCache>
                <c:ptCount val="1"/>
                <c:pt idx="0">
                  <c:v>2018</c:v>
                </c:pt>
              </c:strCache>
            </c:strRef>
          </c:tx>
          <c:spPr>
            <a:solidFill>
              <a:schemeClr val="accent6">
                <a:tint val="65000"/>
              </a:schemeClr>
            </a:solidFill>
            <a:ln>
              <a:noFill/>
            </a:ln>
            <a:effectLst/>
          </c:spPr>
          <c:invertIfNegative val="0"/>
          <c:dPt>
            <c:idx val="0"/>
            <c:invertIfNegative val="0"/>
            <c:bubble3D val="0"/>
            <c:extLst xmlns:c16r2="http://schemas.microsoft.com/office/drawing/2015/06/chart">
              <c:ext xmlns:c16="http://schemas.microsoft.com/office/drawing/2014/chart" uri="{C3380CC4-5D6E-409C-BE32-E72D297353CC}">
                <c16:uniqueId val="{00000004-6781-4C3E-B52E-8D8E6B94F086}"/>
              </c:ext>
            </c:extLst>
          </c:dPt>
          <c:dPt>
            <c:idx val="1"/>
            <c:invertIfNegative val="0"/>
            <c:bubble3D val="0"/>
            <c:extLst xmlns:c16r2="http://schemas.microsoft.com/office/drawing/2015/06/chart">
              <c:ext xmlns:c16="http://schemas.microsoft.com/office/drawing/2014/chart" uri="{C3380CC4-5D6E-409C-BE32-E72D297353CC}">
                <c16:uniqueId val="{00000005-6781-4C3E-B52E-8D8E6B94F086}"/>
              </c:ext>
            </c:extLst>
          </c:dPt>
          <c:dPt>
            <c:idx val="2"/>
            <c:invertIfNegative val="0"/>
            <c:bubble3D val="0"/>
            <c:extLst xmlns:c16r2="http://schemas.microsoft.com/office/drawing/2015/06/chart">
              <c:ext xmlns:c16="http://schemas.microsoft.com/office/drawing/2014/chart" uri="{C3380CC4-5D6E-409C-BE32-E72D297353CC}">
                <c16:uniqueId val="{00000003-6781-4C3E-B52E-8D8E6B94F086}"/>
              </c:ext>
            </c:extLst>
          </c:dPt>
          <c:cat>
            <c:strRef>
              <c:f>Лист1!$A$2:$A$4</c:f>
              <c:strCache>
                <c:ptCount val="3"/>
                <c:pt idx="0">
                  <c:v>122кв.км</c:v>
                </c:pt>
                <c:pt idx="1">
                  <c:v>(+)40кв.км</c:v>
                </c:pt>
                <c:pt idx="2">
                  <c:v>162кв.км</c:v>
                </c:pt>
              </c:strCache>
            </c:strRef>
          </c:cat>
          <c:val>
            <c:numRef>
              <c:f>Лист1!$B$2:$B$4</c:f>
              <c:numCache>
                <c:formatCode>General</c:formatCode>
                <c:ptCount val="3"/>
                <c:pt idx="0">
                  <c:v>122</c:v>
                </c:pt>
                <c:pt idx="1">
                  <c:v>122</c:v>
                </c:pt>
                <c:pt idx="2">
                  <c:v>162</c:v>
                </c:pt>
              </c:numCache>
            </c:numRef>
          </c:val>
          <c:extLst xmlns:c16r2="http://schemas.microsoft.com/office/drawing/2015/06/chart">
            <c:ext xmlns:c16="http://schemas.microsoft.com/office/drawing/2014/chart" uri="{C3380CC4-5D6E-409C-BE32-E72D297353CC}">
              <c16:uniqueId val="{00000000-6781-4C3E-B52E-8D8E6B94F086}"/>
            </c:ext>
          </c:extLst>
        </c:ser>
        <c:ser>
          <c:idx val="1"/>
          <c:order val="1"/>
          <c:tx>
            <c:strRef>
              <c:f>Лист1!$C$1</c:f>
              <c:strCache>
                <c:ptCount val="1"/>
                <c:pt idx="0">
                  <c:v>2020</c:v>
                </c:pt>
              </c:strCache>
            </c:strRef>
          </c:tx>
          <c:spPr>
            <a:solidFill>
              <a:schemeClr val="accent6"/>
            </a:solidFill>
            <a:ln>
              <a:noFill/>
            </a:ln>
            <a:effectLst/>
          </c:spPr>
          <c:invertIfNegative val="0"/>
          <c:cat>
            <c:strRef>
              <c:f>Лист1!$A$2:$A$4</c:f>
              <c:strCache>
                <c:ptCount val="3"/>
                <c:pt idx="0">
                  <c:v>122кв.км</c:v>
                </c:pt>
                <c:pt idx="1">
                  <c:v>(+)40кв.км</c:v>
                </c:pt>
                <c:pt idx="2">
                  <c:v>162кв.км</c:v>
                </c:pt>
              </c:strCache>
            </c:strRef>
          </c:cat>
          <c:val>
            <c:numRef>
              <c:f>Лист1!$C$2:$C$4</c:f>
              <c:numCache>
                <c:formatCode>General</c:formatCode>
                <c:ptCount val="3"/>
                <c:pt idx="0">
                  <c:v>0</c:v>
                </c:pt>
                <c:pt idx="1">
                  <c:v>40</c:v>
                </c:pt>
              </c:numCache>
            </c:numRef>
          </c:val>
          <c:extLst xmlns:c16r2="http://schemas.microsoft.com/office/drawing/2015/06/chart">
            <c:ext xmlns:c16="http://schemas.microsoft.com/office/drawing/2014/chart" uri="{C3380CC4-5D6E-409C-BE32-E72D297353CC}">
              <c16:uniqueId val="{00000001-6781-4C3E-B52E-8D8E6B94F086}"/>
            </c:ext>
          </c:extLst>
        </c:ser>
        <c:ser>
          <c:idx val="2"/>
          <c:order val="2"/>
          <c:tx>
            <c:strRef>
              <c:f>Лист1!$D$1</c:f>
              <c:strCache>
                <c:ptCount val="1"/>
                <c:pt idx="0">
                  <c:v>2022</c:v>
                </c:pt>
              </c:strCache>
            </c:strRef>
          </c:tx>
          <c:spPr>
            <a:solidFill>
              <a:schemeClr val="accent6">
                <a:shade val="65000"/>
              </a:schemeClr>
            </a:solidFill>
            <a:ln>
              <a:noFill/>
            </a:ln>
            <a:effectLst/>
          </c:spPr>
          <c:invertIfNegative val="0"/>
          <c:cat>
            <c:strRef>
              <c:f>Лист1!$A$2:$A$4</c:f>
              <c:strCache>
                <c:ptCount val="3"/>
                <c:pt idx="0">
                  <c:v>122кв.км</c:v>
                </c:pt>
                <c:pt idx="1">
                  <c:v>(+)40кв.км</c:v>
                </c:pt>
                <c:pt idx="2">
                  <c:v>162кв.км</c:v>
                </c:pt>
              </c:strCache>
            </c:strRef>
          </c:cat>
          <c:val>
            <c:numRef>
              <c:f>Лист1!$D$2:$D$4</c:f>
              <c:numCache>
                <c:formatCode>General</c:formatCode>
                <c:ptCount val="3"/>
                <c:pt idx="0">
                  <c:v>0</c:v>
                </c:pt>
                <c:pt idx="1">
                  <c:v>0</c:v>
                </c:pt>
                <c:pt idx="2">
                  <c:v>0</c:v>
                </c:pt>
              </c:numCache>
            </c:numRef>
          </c:val>
          <c:extLst xmlns:c16r2="http://schemas.microsoft.com/office/drawing/2015/06/chart">
            <c:ext xmlns:c16="http://schemas.microsoft.com/office/drawing/2014/chart" uri="{C3380CC4-5D6E-409C-BE32-E72D297353CC}">
              <c16:uniqueId val="{00000002-6781-4C3E-B52E-8D8E6B94F086}"/>
            </c:ext>
          </c:extLst>
        </c:ser>
        <c:dLbls>
          <c:showLegendKey val="0"/>
          <c:showVal val="0"/>
          <c:showCatName val="0"/>
          <c:showSerName val="0"/>
          <c:showPercent val="0"/>
          <c:showBubbleSize val="0"/>
        </c:dLbls>
        <c:gapWidth val="150"/>
        <c:overlap val="100"/>
        <c:axId val="374418480"/>
        <c:axId val="247885984"/>
      </c:barChart>
      <c:catAx>
        <c:axId val="37441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47885984"/>
        <c:crosses val="autoZero"/>
        <c:auto val="1"/>
        <c:lblAlgn val="ctr"/>
        <c:lblOffset val="100"/>
        <c:noMultiLvlLbl val="0"/>
      </c:catAx>
      <c:valAx>
        <c:axId val="247885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4418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6">
  <a:schemeClr val="accent6"/>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C7415-1DDE-400D-877A-5849E6B9F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1332</TotalTime>
  <Pages>31</Pages>
  <Words>10413</Words>
  <Characters>59359</Characters>
  <Application>Microsoft Office Word</Application>
  <DocSecurity>0</DocSecurity>
  <Lines>494</Lines>
  <Paragraphs>139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69633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cp:lastModifiedBy>
  <cp:revision>131</cp:revision>
  <cp:lastPrinted>2023-01-20T08:45:00Z</cp:lastPrinted>
  <dcterms:created xsi:type="dcterms:W3CDTF">2018-11-12T12:36:00Z</dcterms:created>
  <dcterms:modified xsi:type="dcterms:W3CDTF">2023-04-10T16:46:00Z</dcterms:modified>
</cp:coreProperties>
</file>